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dasdad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12,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asada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adsa@asda.ad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3435345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21,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3261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3261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dasdad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30838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30838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