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18,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adsad@asdas.asd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dasda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18,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21, 2026 - March 21,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dasdsada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14, 2026 - March 20,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19530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19530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23,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4831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4831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