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2.0 -->
  <w:body>
    <w:p w:rsidR="003A7D93" w:rsidRPr="00401FE5" w:rsidP="00A62927">
      <w:pPr>
        <w:spacing w:line="360" w:lineRule="auto"/>
        <w:rPr>
          <w:rFonts w:ascii="Times New Roman" w:hAnsi="Times New Roman" w:cs="Times New Roman"/>
        </w:rPr>
      </w:pPr>
      <w:r w:rsidRPr="00401FE5">
        <w:rPr>
          <w:rFonts w:ascii="Times New Roman" w:hAnsi="Times New Roman" w:cs="Times New Roman"/>
        </w:rPr>
        <w:t xml:space="preserve">                                                             SHELL SCRIPT</w:t>
      </w:r>
    </w:p>
    <w:p w:rsidR="00401FE5" w:rsidRPr="00401FE5" w:rsidP="00A62927">
      <w:pPr>
        <w:spacing w:line="360" w:lineRule="auto"/>
        <w:rPr>
          <w:rFonts w:ascii="Times New Roman" w:hAnsi="Times New Roman" w:cs="Times New Roman"/>
        </w:rPr>
      </w:pPr>
      <w:bookmarkStart w:id="0" w:name="_GoBack"/>
      <w:bookmarkEnd w:id="0"/>
    </w:p>
    <w:sdt>
      <w:sdtPr>
        <w:rPr>
          <w:rFonts w:ascii="Times New Roman" w:hAnsi="Times New Roman" w:cs="Times New Roman"/>
          <w:sz w:val="24"/>
          <w:szCs w:val="24"/>
        </w:rPr>
        <w:id w:val="1056427372"/>
        <w:docPartObj>
          <w:docPartGallery w:val="Table of Contents"/>
          <w:docPartUnique/>
        </w:docPartObj>
      </w:sdtPr>
      <w:sdtEndPr>
        <w:rPr>
          <w:rFonts w:eastAsiaTheme="minorHAnsi"/>
          <w:noProof/>
          <w:color w:val="auto"/>
        </w:rPr>
      </w:sdtEndPr>
      <w:sdtContent>
        <w:p w:rsidR="00401FE5" w:rsidRPr="00401FE5">
          <w:pPr>
            <w:pStyle w:val="TOCHeading"/>
            <w:rPr>
              <w:rFonts w:ascii="Times New Roman" w:hAnsi="Times New Roman" w:cs="Times New Roman"/>
              <w:sz w:val="24"/>
              <w:szCs w:val="24"/>
            </w:rPr>
          </w:pPr>
          <w:r w:rsidRPr="00401FE5">
            <w:rPr>
              <w:rFonts w:ascii="Times New Roman" w:hAnsi="Times New Roman" w:cs="Times New Roman"/>
              <w:sz w:val="24"/>
              <w:szCs w:val="24"/>
            </w:rPr>
            <w:t>Table of Contents</w:t>
          </w:r>
        </w:p>
        <w:p w:rsidR="00401FE5" w:rsidRPr="00401FE5">
          <w:pPr>
            <w:pStyle w:val="TOC1"/>
            <w:tabs>
              <w:tab w:val="right" w:leader="dot" w:pos="9350"/>
            </w:tabs>
            <w:rPr>
              <w:rFonts w:ascii="Times New Roman" w:hAnsi="Times New Roman" w:cs="Times New Roman"/>
              <w:noProof/>
            </w:rPr>
          </w:pPr>
          <w:r w:rsidRPr="00401FE5">
            <w:rPr>
              <w:rFonts w:ascii="Times New Roman" w:hAnsi="Times New Roman" w:cs="Times New Roman"/>
              <w:b w:val="0"/>
              <w:bCs w:val="0"/>
            </w:rPr>
            <w:fldChar w:fldCharType="begin"/>
          </w:r>
          <w:r w:rsidRPr="00401FE5">
            <w:rPr>
              <w:rFonts w:ascii="Times New Roman" w:hAnsi="Times New Roman" w:cs="Times New Roman"/>
            </w:rPr>
            <w:instrText xml:space="preserve"> TOC \o "1-3" \h \z \u </w:instrText>
          </w:r>
          <w:r w:rsidRPr="00401FE5">
            <w:rPr>
              <w:rFonts w:ascii="Times New Roman" w:hAnsi="Times New Roman" w:cs="Times New Roman"/>
              <w:b w:val="0"/>
              <w:bCs w:val="0"/>
            </w:rPr>
            <w:fldChar w:fldCharType="separate"/>
          </w:r>
          <w:hyperlink w:anchor="_Toc75282923" w:history="1">
            <w:r w:rsidRPr="00401FE5">
              <w:rPr>
                <w:rStyle w:val="Hyperlink"/>
                <w:rFonts w:ascii="Times New Roman" w:hAnsi="Times New Roman" w:cs="Times New Roman"/>
                <w:noProof/>
              </w:rPr>
              <w:t>Introduction</w:t>
            </w:r>
            <w:r w:rsidRPr="00401FE5">
              <w:rPr>
                <w:rFonts w:ascii="Times New Roman" w:hAnsi="Times New Roman" w:cs="Times New Roman"/>
                <w:noProof/>
                <w:webHidden/>
              </w:rPr>
              <w:tab/>
            </w:r>
            <w:r w:rsidRPr="00401FE5">
              <w:rPr>
                <w:rFonts w:ascii="Times New Roman" w:hAnsi="Times New Roman" w:cs="Times New Roman"/>
                <w:noProof/>
                <w:webHidden/>
              </w:rPr>
              <w:fldChar w:fldCharType="begin"/>
            </w:r>
            <w:r w:rsidRPr="00401FE5">
              <w:rPr>
                <w:rFonts w:ascii="Times New Roman" w:hAnsi="Times New Roman" w:cs="Times New Roman"/>
                <w:noProof/>
                <w:webHidden/>
              </w:rPr>
              <w:instrText xml:space="preserve"> PAGEREF _Toc75282923 \h </w:instrText>
            </w:r>
            <w:r w:rsidRPr="00401FE5">
              <w:rPr>
                <w:rFonts w:ascii="Times New Roman" w:hAnsi="Times New Roman" w:cs="Times New Roman"/>
                <w:noProof/>
                <w:webHidden/>
              </w:rPr>
              <w:fldChar w:fldCharType="separate"/>
            </w:r>
            <w:r w:rsidRPr="00401FE5">
              <w:rPr>
                <w:rFonts w:ascii="Times New Roman" w:hAnsi="Times New Roman" w:cs="Times New Roman"/>
                <w:noProof/>
                <w:webHidden/>
              </w:rPr>
              <w:t>1</w:t>
            </w:r>
            <w:r w:rsidRPr="00401FE5">
              <w:rPr>
                <w:rFonts w:ascii="Times New Roman" w:hAnsi="Times New Roman" w:cs="Times New Roman"/>
                <w:noProof/>
                <w:webHidden/>
              </w:rPr>
              <w:fldChar w:fldCharType="end"/>
            </w:r>
          </w:hyperlink>
        </w:p>
        <w:p w:rsidR="00401FE5" w:rsidRPr="00401FE5">
          <w:pPr>
            <w:pStyle w:val="TOC1"/>
            <w:tabs>
              <w:tab w:val="right" w:leader="dot" w:pos="9350"/>
            </w:tabs>
            <w:rPr>
              <w:rFonts w:ascii="Times New Roman" w:hAnsi="Times New Roman" w:cs="Times New Roman"/>
              <w:noProof/>
            </w:rPr>
          </w:pPr>
          <w:hyperlink w:anchor="_Toc75282924" w:history="1">
            <w:r w:rsidRPr="00401FE5">
              <w:rPr>
                <w:rStyle w:val="Hyperlink"/>
                <w:rFonts w:ascii="Times New Roman" w:hAnsi="Times New Roman" w:cs="Times New Roman"/>
                <w:noProof/>
              </w:rPr>
              <w:t>Implementation</w:t>
            </w:r>
            <w:r w:rsidRPr="00401FE5">
              <w:rPr>
                <w:rFonts w:ascii="Times New Roman" w:hAnsi="Times New Roman" w:cs="Times New Roman"/>
                <w:noProof/>
                <w:webHidden/>
              </w:rPr>
              <w:tab/>
            </w:r>
            <w:r w:rsidRPr="00401FE5">
              <w:rPr>
                <w:rFonts w:ascii="Times New Roman" w:hAnsi="Times New Roman" w:cs="Times New Roman"/>
                <w:noProof/>
                <w:webHidden/>
              </w:rPr>
              <w:fldChar w:fldCharType="begin"/>
            </w:r>
            <w:r w:rsidRPr="00401FE5">
              <w:rPr>
                <w:rFonts w:ascii="Times New Roman" w:hAnsi="Times New Roman" w:cs="Times New Roman"/>
                <w:noProof/>
                <w:webHidden/>
              </w:rPr>
              <w:instrText xml:space="preserve"> PAGEREF _Toc75282924 \h </w:instrText>
            </w:r>
            <w:r w:rsidRPr="00401FE5">
              <w:rPr>
                <w:rFonts w:ascii="Times New Roman" w:hAnsi="Times New Roman" w:cs="Times New Roman"/>
                <w:noProof/>
                <w:webHidden/>
              </w:rPr>
              <w:fldChar w:fldCharType="separate"/>
            </w:r>
            <w:r w:rsidRPr="00401FE5">
              <w:rPr>
                <w:rFonts w:ascii="Times New Roman" w:hAnsi="Times New Roman" w:cs="Times New Roman"/>
                <w:noProof/>
                <w:webHidden/>
              </w:rPr>
              <w:t>1</w:t>
            </w:r>
            <w:r w:rsidRPr="00401FE5">
              <w:rPr>
                <w:rFonts w:ascii="Times New Roman" w:hAnsi="Times New Roman" w:cs="Times New Roman"/>
                <w:noProof/>
                <w:webHidden/>
              </w:rPr>
              <w:fldChar w:fldCharType="end"/>
            </w:r>
          </w:hyperlink>
        </w:p>
        <w:p w:rsidR="00401FE5" w:rsidRPr="00401FE5">
          <w:pPr>
            <w:pStyle w:val="TOC1"/>
            <w:tabs>
              <w:tab w:val="right" w:leader="dot" w:pos="9350"/>
            </w:tabs>
            <w:rPr>
              <w:rFonts w:ascii="Times New Roman" w:hAnsi="Times New Roman" w:cs="Times New Roman"/>
              <w:noProof/>
            </w:rPr>
          </w:pPr>
          <w:hyperlink w:anchor="_Toc75282925" w:history="1">
            <w:r w:rsidRPr="00401FE5">
              <w:rPr>
                <w:rStyle w:val="Hyperlink"/>
                <w:rFonts w:ascii="Times New Roman" w:hAnsi="Times New Roman" w:cs="Times New Roman"/>
                <w:noProof/>
              </w:rPr>
              <w:t>Vulnerabilities &amp; Security Recommendations</w:t>
            </w:r>
            <w:r w:rsidRPr="00401FE5">
              <w:rPr>
                <w:rFonts w:ascii="Times New Roman" w:hAnsi="Times New Roman" w:cs="Times New Roman"/>
                <w:noProof/>
                <w:webHidden/>
              </w:rPr>
              <w:tab/>
            </w:r>
            <w:r w:rsidRPr="00401FE5">
              <w:rPr>
                <w:rFonts w:ascii="Times New Roman" w:hAnsi="Times New Roman" w:cs="Times New Roman"/>
                <w:noProof/>
                <w:webHidden/>
              </w:rPr>
              <w:fldChar w:fldCharType="begin"/>
            </w:r>
            <w:r w:rsidRPr="00401FE5">
              <w:rPr>
                <w:rFonts w:ascii="Times New Roman" w:hAnsi="Times New Roman" w:cs="Times New Roman"/>
                <w:noProof/>
                <w:webHidden/>
              </w:rPr>
              <w:instrText xml:space="preserve"> PAGEREF _Toc75282925 \h </w:instrText>
            </w:r>
            <w:r w:rsidRPr="00401FE5">
              <w:rPr>
                <w:rFonts w:ascii="Times New Roman" w:hAnsi="Times New Roman" w:cs="Times New Roman"/>
                <w:noProof/>
                <w:webHidden/>
              </w:rPr>
              <w:fldChar w:fldCharType="separate"/>
            </w:r>
            <w:r w:rsidRPr="00401FE5">
              <w:rPr>
                <w:rFonts w:ascii="Times New Roman" w:hAnsi="Times New Roman" w:cs="Times New Roman"/>
                <w:noProof/>
                <w:webHidden/>
              </w:rPr>
              <w:t>7</w:t>
            </w:r>
            <w:r w:rsidRPr="00401FE5">
              <w:rPr>
                <w:rFonts w:ascii="Times New Roman" w:hAnsi="Times New Roman" w:cs="Times New Roman"/>
                <w:noProof/>
                <w:webHidden/>
              </w:rPr>
              <w:fldChar w:fldCharType="end"/>
            </w:r>
          </w:hyperlink>
        </w:p>
        <w:p w:rsidR="00401FE5" w:rsidRPr="00401FE5">
          <w:pPr>
            <w:pStyle w:val="TOC1"/>
            <w:tabs>
              <w:tab w:val="right" w:leader="dot" w:pos="9350"/>
            </w:tabs>
            <w:rPr>
              <w:rFonts w:ascii="Times New Roman" w:hAnsi="Times New Roman" w:cs="Times New Roman"/>
              <w:noProof/>
            </w:rPr>
          </w:pPr>
          <w:hyperlink w:anchor="_Toc75282926" w:history="1">
            <w:r w:rsidRPr="00401FE5">
              <w:rPr>
                <w:rStyle w:val="Hyperlink"/>
                <w:rFonts w:ascii="Times New Roman" w:hAnsi="Times New Roman" w:cs="Times New Roman"/>
                <w:noProof/>
              </w:rPr>
              <w:t>Reference List</w:t>
            </w:r>
            <w:r w:rsidRPr="00401FE5">
              <w:rPr>
                <w:rFonts w:ascii="Times New Roman" w:hAnsi="Times New Roman" w:cs="Times New Roman"/>
                <w:noProof/>
                <w:webHidden/>
              </w:rPr>
              <w:tab/>
            </w:r>
            <w:r w:rsidRPr="00401FE5">
              <w:rPr>
                <w:rFonts w:ascii="Times New Roman" w:hAnsi="Times New Roman" w:cs="Times New Roman"/>
                <w:noProof/>
                <w:webHidden/>
              </w:rPr>
              <w:fldChar w:fldCharType="begin"/>
            </w:r>
            <w:r w:rsidRPr="00401FE5">
              <w:rPr>
                <w:rFonts w:ascii="Times New Roman" w:hAnsi="Times New Roman" w:cs="Times New Roman"/>
                <w:noProof/>
                <w:webHidden/>
              </w:rPr>
              <w:instrText xml:space="preserve"> PAGEREF _Toc75282926 \h </w:instrText>
            </w:r>
            <w:r w:rsidRPr="00401FE5">
              <w:rPr>
                <w:rFonts w:ascii="Times New Roman" w:hAnsi="Times New Roman" w:cs="Times New Roman"/>
                <w:noProof/>
                <w:webHidden/>
              </w:rPr>
              <w:fldChar w:fldCharType="separate"/>
            </w:r>
            <w:r w:rsidRPr="00401FE5">
              <w:rPr>
                <w:rFonts w:ascii="Times New Roman" w:hAnsi="Times New Roman" w:cs="Times New Roman"/>
                <w:noProof/>
                <w:webHidden/>
              </w:rPr>
              <w:t>8</w:t>
            </w:r>
            <w:r w:rsidRPr="00401FE5">
              <w:rPr>
                <w:rFonts w:ascii="Times New Roman" w:hAnsi="Times New Roman" w:cs="Times New Roman"/>
                <w:noProof/>
                <w:webHidden/>
              </w:rPr>
              <w:fldChar w:fldCharType="end"/>
            </w:r>
          </w:hyperlink>
        </w:p>
        <w:p w:rsidR="00401FE5" w:rsidRPr="00401FE5">
          <w:pPr>
            <w:rPr>
              <w:rFonts w:ascii="Times New Roman" w:hAnsi="Times New Roman" w:cs="Times New Roman"/>
            </w:rPr>
          </w:pPr>
          <w:r w:rsidRPr="00401FE5">
            <w:rPr>
              <w:rFonts w:ascii="Times New Roman" w:hAnsi="Times New Roman" w:cs="Times New Roman"/>
              <w:b/>
              <w:bCs/>
              <w:noProof/>
            </w:rPr>
            <w:fldChar w:fldCharType="end"/>
          </w:r>
        </w:p>
      </w:sdtContent>
    </w:sdt>
    <w:p w:rsidR="00401FE5" w:rsidRPr="00401FE5" w:rsidP="00A62927">
      <w:pPr>
        <w:spacing w:line="360" w:lineRule="auto"/>
        <w:rPr>
          <w:rFonts w:ascii="Times New Roman" w:hAnsi="Times New Roman" w:cs="Times New Roman"/>
        </w:rPr>
      </w:pPr>
    </w:p>
    <w:p w:rsidR="006164E3" w:rsidRPr="00401FE5" w:rsidP="00401FE5">
      <w:pPr>
        <w:pStyle w:val="Heading1"/>
        <w:rPr>
          <w:rFonts w:ascii="Times New Roman" w:hAnsi="Times New Roman" w:cs="Times New Roman"/>
          <w:sz w:val="24"/>
          <w:szCs w:val="24"/>
        </w:rPr>
      </w:pPr>
      <w:bookmarkStart w:id="1" w:name="_Toc75282923"/>
      <w:r w:rsidRPr="00401FE5">
        <w:rPr>
          <w:rFonts w:ascii="Times New Roman" w:hAnsi="Times New Roman" w:cs="Times New Roman"/>
          <w:sz w:val="24"/>
          <w:szCs w:val="24"/>
        </w:rPr>
        <w:t>Introduction</w:t>
      </w:r>
      <w:bookmarkEnd w:id="1"/>
    </w:p>
    <w:p w:rsidR="00164D71" w:rsidRPr="00401FE5" w:rsidP="00A62927">
      <w:pPr>
        <w:spacing w:line="360" w:lineRule="auto"/>
        <w:rPr>
          <w:rFonts w:ascii="Times New Roman" w:hAnsi="Times New Roman" w:cs="Times New Roman"/>
        </w:rPr>
      </w:pPr>
    </w:p>
    <w:p w:rsidR="00164D71" w:rsidRPr="00401FE5" w:rsidP="00A62927">
      <w:pPr>
        <w:spacing w:line="360" w:lineRule="auto"/>
        <w:rPr>
          <w:rFonts w:ascii="Times New Roman" w:hAnsi="Times New Roman" w:cs="Times New Roman"/>
        </w:rPr>
      </w:pPr>
      <w:r w:rsidRPr="00401FE5">
        <w:rPr>
          <w:rFonts w:ascii="Times New Roman" w:hAnsi="Times New Roman" w:cs="Times New Roman"/>
        </w:rPr>
        <w:t xml:space="preserve">Shell scripting has mostly been known to be an efficient system administration technique in which system administrators can perform automatic administrative tasks by invoking the shell scripts. These are mostly Windows </w:t>
      </w:r>
      <w:r w:rsidRPr="00401FE5">
        <w:rPr>
          <w:rFonts w:ascii="Times New Roman" w:hAnsi="Times New Roman" w:cs="Times New Roman"/>
        </w:rPr>
        <w:t>Powershell</w:t>
      </w:r>
      <w:r w:rsidRPr="00401FE5">
        <w:rPr>
          <w:rFonts w:ascii="Times New Roman" w:hAnsi="Times New Roman" w:cs="Times New Roman"/>
        </w:rPr>
        <w:t xml:space="preserve"> and Linux Bash scripts facilitating the administration through automatic invocation in the shell's terminal. The bash scripts can also be programmed to perform basic tasks concerning the field of use, as such, this project implements a bash script illustrating basic functions of a system administrator such as listing the contents of the current working directory</w:t>
      </w:r>
      <w:r w:rsidRPr="00401FE5" w:rsidR="00A62927">
        <w:rPr>
          <w:rFonts w:ascii="Times New Roman" w:hAnsi="Times New Roman" w:cs="Times New Roman"/>
        </w:rPr>
        <w:t xml:space="preserve"> (</w:t>
      </w:r>
      <w:r w:rsidRPr="00401FE5" w:rsidR="00A62927">
        <w:rPr>
          <w:rFonts w:ascii="Times New Roman" w:hAnsi="Times New Roman" w:cs="Times New Roman"/>
          <w:color w:val="1A1A1A"/>
        </w:rPr>
        <w:t>Couto</w:t>
      </w:r>
      <w:r w:rsidRPr="00401FE5" w:rsidR="00A62927">
        <w:rPr>
          <w:rFonts w:ascii="Times New Roman" w:hAnsi="Times New Roman" w:cs="Times New Roman"/>
          <w:color w:val="1A1A1A"/>
        </w:rPr>
        <w:t xml:space="preserve"> and </w:t>
      </w:r>
      <w:r w:rsidRPr="00401FE5" w:rsidR="00A62927">
        <w:rPr>
          <w:rFonts w:ascii="Times New Roman" w:hAnsi="Times New Roman" w:cs="Times New Roman"/>
          <w:color w:val="1A1A1A"/>
        </w:rPr>
        <w:t>Lamurias</w:t>
      </w:r>
      <w:r w:rsidRPr="00401FE5" w:rsidR="00A62927">
        <w:rPr>
          <w:rFonts w:ascii="Times New Roman" w:hAnsi="Times New Roman" w:cs="Times New Roman"/>
          <w:color w:val="1A1A1A"/>
        </w:rPr>
        <w:t>, 2018</w:t>
      </w:r>
      <w:r w:rsidRPr="00401FE5" w:rsidR="00A62927">
        <w:rPr>
          <w:rFonts w:ascii="Times New Roman" w:hAnsi="Times New Roman" w:cs="Times New Roman"/>
          <w:color w:val="1A1A1A"/>
        </w:rPr>
        <w:t>)</w:t>
      </w:r>
      <w:r w:rsidRPr="00401FE5">
        <w:rPr>
          <w:rFonts w:ascii="Times New Roman" w:hAnsi="Times New Roman" w:cs="Times New Roman"/>
        </w:rPr>
        <w:t>.</w:t>
      </w:r>
    </w:p>
    <w:p w:rsidR="009B0FEA" w:rsidRPr="00401FE5" w:rsidP="00401FE5">
      <w:pPr>
        <w:pStyle w:val="Heading1"/>
        <w:rPr>
          <w:rFonts w:ascii="Times New Roman" w:hAnsi="Times New Roman" w:cs="Times New Roman"/>
          <w:sz w:val="24"/>
          <w:szCs w:val="24"/>
        </w:rPr>
      </w:pPr>
    </w:p>
    <w:p w:rsidR="006164E3" w:rsidRPr="00401FE5" w:rsidP="00401FE5">
      <w:pPr>
        <w:pStyle w:val="Heading1"/>
        <w:rPr>
          <w:rFonts w:ascii="Times New Roman" w:hAnsi="Times New Roman" w:cs="Times New Roman"/>
          <w:sz w:val="24"/>
          <w:szCs w:val="24"/>
        </w:rPr>
      </w:pPr>
      <w:bookmarkStart w:id="2" w:name="_Toc75282924"/>
      <w:r w:rsidRPr="00401FE5">
        <w:rPr>
          <w:rFonts w:ascii="Times New Roman" w:hAnsi="Times New Roman" w:cs="Times New Roman"/>
          <w:sz w:val="24"/>
          <w:szCs w:val="24"/>
        </w:rPr>
        <w:t>Implementation</w:t>
      </w:r>
      <w:bookmarkEnd w:id="2"/>
    </w:p>
    <w:p w:rsidR="009B0FEA" w:rsidRPr="00401FE5" w:rsidP="00A62927">
      <w:pPr>
        <w:spacing w:line="360" w:lineRule="auto"/>
        <w:rPr>
          <w:rFonts w:ascii="Times New Roman" w:hAnsi="Times New Roman" w:cs="Times New Roman"/>
        </w:rPr>
      </w:pPr>
      <w:r w:rsidRPr="00401FE5">
        <w:rPr>
          <w:rFonts w:ascii="Times New Roman" w:hAnsi="Times New Roman" w:cs="Times New Roman"/>
        </w:rPr>
        <w:t>The program implements a shell menu listing the options of the main functionalities of the bash script.</w:t>
      </w:r>
      <w:r w:rsidRPr="00401FE5" w:rsidR="00044DCA">
        <w:rPr>
          <w:rFonts w:ascii="Times New Roman" w:hAnsi="Times New Roman" w:cs="Times New Roman"/>
        </w:rPr>
        <w:t xml:space="preserve"> Option q quits from the system as demonstrated in the project and the code attached.</w:t>
      </w:r>
    </w:p>
    <w:p w:rsidR="00164D71" w:rsidRPr="00401FE5" w:rsidP="00A62927">
      <w:pPr>
        <w:spacing w:line="360" w:lineRule="auto"/>
        <w:rPr>
          <w:rFonts w:ascii="Times New Roman" w:hAnsi="Times New Roman" w:cs="Times New Roman"/>
        </w:rPr>
      </w:pPr>
    </w:p>
    <w:p w:rsidR="00164D71" w:rsidRPr="00401FE5" w:rsidP="00A62927">
      <w:pPr>
        <w:spacing w:line="360" w:lineRule="auto"/>
        <w:rPr>
          <w:rFonts w:ascii="Times New Roman" w:hAnsi="Times New Roman" w:cs="Times New Roman"/>
        </w:rPr>
      </w:pPr>
      <w:r w:rsidRPr="00401FE5">
        <w:rPr>
          <w:rFonts w:ascii="Times New Roman" w:hAnsi="Times New Roman" w:cs="Times New Roman"/>
        </w:rPr>
        <w:t>Listing the contents of the current directory can be essential in the search process in which an admin seeks to find a given file suspected to be the current working directory. Usually, this can simply be achieved through the ls command in the Linux environment</w:t>
      </w:r>
      <w:r w:rsidRPr="00401FE5" w:rsidR="00A62927">
        <w:rPr>
          <w:rFonts w:ascii="Times New Roman" w:hAnsi="Times New Roman" w:cs="Times New Roman"/>
        </w:rPr>
        <w:t xml:space="preserve"> (</w:t>
      </w:r>
      <w:r w:rsidRPr="00401FE5" w:rsidR="00A62927">
        <w:rPr>
          <w:rFonts w:ascii="Times New Roman" w:hAnsi="Times New Roman" w:cs="Times New Roman"/>
          <w:color w:val="1A1A1A"/>
        </w:rPr>
        <w:t xml:space="preserve">Flynt, </w:t>
      </w:r>
      <w:r w:rsidRPr="00401FE5" w:rsidR="00A62927">
        <w:rPr>
          <w:rFonts w:ascii="Times New Roman" w:hAnsi="Times New Roman" w:cs="Times New Roman"/>
          <w:color w:val="1A1A1A"/>
        </w:rPr>
        <w:t>et.al</w:t>
      </w:r>
      <w:r w:rsidRPr="00401FE5" w:rsidR="00A62927">
        <w:rPr>
          <w:rFonts w:ascii="Times New Roman" w:hAnsi="Times New Roman" w:cs="Times New Roman"/>
          <w:color w:val="1A1A1A"/>
        </w:rPr>
        <w:t xml:space="preserve"> 2017</w:t>
      </w:r>
      <w:r w:rsidRPr="00401FE5" w:rsidR="00A62927">
        <w:rPr>
          <w:rFonts w:ascii="Times New Roman" w:hAnsi="Times New Roman" w:cs="Times New Roman"/>
          <w:color w:val="1A1A1A"/>
        </w:rPr>
        <w:t>)</w:t>
      </w:r>
      <w:r w:rsidRPr="00401FE5">
        <w:rPr>
          <w:rFonts w:ascii="Times New Roman" w:hAnsi="Times New Roman" w:cs="Times New Roman"/>
        </w:rPr>
        <w:t>, in this project, however, an "echo" command is used to list all as demonstrated.</w:t>
      </w:r>
    </w:p>
    <w:p w:rsidR="00164D71" w:rsidRPr="00401FE5" w:rsidP="00A62927">
      <w:pPr>
        <w:keepNext/>
        <w:spacing w:line="360" w:lineRule="auto"/>
        <w:rPr>
          <w:rFonts w:ascii="Times New Roman" w:hAnsi="Times New Roman" w:cs="Times New Roman"/>
        </w:rPr>
      </w:pPr>
      <w:r w:rsidRPr="00401FE5">
        <w:rPr>
          <w:rFonts w:ascii="Times New Roman" w:hAnsi="Times New Roman" w:cs="Times New Roman"/>
          <w:noProof/>
        </w:rPr>
        <w:drawing>
          <wp:inline distT="0" distB="0" distL="0" distR="0">
            <wp:extent cx="5943600" cy="3977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6-22 at 6.40.01 PM.png"/>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a:xfrm>
                      <a:off x="0" y="0"/>
                      <a:ext cx="5943600" cy="3977005"/>
                    </a:xfrm>
                    <a:prstGeom prst="rect">
                      <a:avLst/>
                    </a:prstGeom>
                  </pic:spPr>
                </pic:pic>
              </a:graphicData>
            </a:graphic>
          </wp:inline>
        </w:drawing>
      </w:r>
    </w:p>
    <w:p w:rsidR="00164D71" w:rsidRPr="00401FE5" w:rsidP="00A62927">
      <w:pPr>
        <w:pStyle w:val="Caption"/>
        <w:spacing w:line="360" w:lineRule="auto"/>
        <w:rPr>
          <w:rFonts w:ascii="Times New Roman" w:hAnsi="Times New Roman" w:cs="Times New Roman"/>
          <w:sz w:val="24"/>
          <w:szCs w:val="24"/>
        </w:rPr>
      </w:pPr>
      <w:r w:rsidRPr="00401FE5">
        <w:rPr>
          <w:rFonts w:ascii="Times New Roman" w:hAnsi="Times New Roman" w:cs="Times New Roman"/>
          <w:sz w:val="24"/>
          <w:szCs w:val="24"/>
        </w:rPr>
        <w:t xml:space="preserve">Figure </w:t>
      </w:r>
      <w:r w:rsidRPr="00401FE5">
        <w:rPr>
          <w:rFonts w:ascii="Times New Roman" w:hAnsi="Times New Roman" w:cs="Times New Roman"/>
          <w:sz w:val="24"/>
          <w:szCs w:val="24"/>
        </w:rPr>
        <w:fldChar w:fldCharType="begin"/>
      </w:r>
      <w:r w:rsidRPr="00401FE5">
        <w:rPr>
          <w:rFonts w:ascii="Times New Roman" w:hAnsi="Times New Roman" w:cs="Times New Roman"/>
          <w:sz w:val="24"/>
          <w:szCs w:val="24"/>
        </w:rPr>
        <w:instrText xml:space="preserve"> SEQ Figure \* ARABIC </w:instrText>
      </w:r>
      <w:r w:rsidRPr="00401FE5">
        <w:rPr>
          <w:rFonts w:ascii="Times New Roman" w:hAnsi="Times New Roman" w:cs="Times New Roman"/>
          <w:sz w:val="24"/>
          <w:szCs w:val="24"/>
        </w:rPr>
        <w:fldChar w:fldCharType="separate"/>
      </w:r>
      <w:r w:rsidRPr="00401FE5" w:rsidR="00F0386C">
        <w:rPr>
          <w:rFonts w:ascii="Times New Roman" w:hAnsi="Times New Roman" w:cs="Times New Roman"/>
          <w:noProof/>
          <w:sz w:val="24"/>
          <w:szCs w:val="24"/>
        </w:rPr>
        <w:t>1</w:t>
      </w:r>
      <w:r w:rsidRPr="00401FE5">
        <w:rPr>
          <w:rFonts w:ascii="Times New Roman" w:hAnsi="Times New Roman" w:cs="Times New Roman"/>
          <w:sz w:val="24"/>
          <w:szCs w:val="24"/>
        </w:rPr>
        <w:fldChar w:fldCharType="end"/>
      </w:r>
    </w:p>
    <w:p w:rsidR="00164D71" w:rsidRPr="00401FE5" w:rsidP="00A62927">
      <w:pPr>
        <w:spacing w:line="360" w:lineRule="auto"/>
        <w:rPr>
          <w:rFonts w:ascii="Times New Roman" w:hAnsi="Times New Roman" w:cs="Times New Roman"/>
        </w:rPr>
      </w:pPr>
      <w:r w:rsidRPr="00401FE5">
        <w:rPr>
          <w:rFonts w:ascii="Times New Roman" w:hAnsi="Times New Roman" w:cs="Times New Roman"/>
        </w:rPr>
        <w:t>The highlighted piece of code lists the contents of the current directory as shown:</w:t>
      </w:r>
    </w:p>
    <w:p w:rsidR="00164D71" w:rsidRPr="00401FE5" w:rsidP="00A62927">
      <w:pPr>
        <w:keepNext/>
        <w:spacing w:line="360" w:lineRule="auto"/>
        <w:rPr>
          <w:rFonts w:ascii="Times New Roman" w:hAnsi="Times New Roman" w:cs="Times New Roman"/>
        </w:rPr>
      </w:pPr>
      <w:r w:rsidRPr="00401FE5">
        <w:rPr>
          <w:rFonts w:ascii="Times New Roman" w:hAnsi="Times New Roman" w:cs="Times New Roman"/>
          <w:noProof/>
        </w:rPr>
        <w:drawing>
          <wp:inline distT="0" distB="0" distL="0" distR="0">
            <wp:extent cx="5943600" cy="4796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6-22 at 6.28.13 PM.png"/>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a:xfrm>
                      <a:off x="0" y="0"/>
                      <a:ext cx="5943600" cy="4796790"/>
                    </a:xfrm>
                    <a:prstGeom prst="rect">
                      <a:avLst/>
                    </a:prstGeom>
                  </pic:spPr>
                </pic:pic>
              </a:graphicData>
            </a:graphic>
          </wp:inline>
        </w:drawing>
      </w:r>
    </w:p>
    <w:p w:rsidR="00164D71" w:rsidRPr="00401FE5" w:rsidP="00A62927">
      <w:pPr>
        <w:pStyle w:val="Caption"/>
        <w:spacing w:line="360" w:lineRule="auto"/>
        <w:rPr>
          <w:rFonts w:ascii="Times New Roman" w:hAnsi="Times New Roman" w:cs="Times New Roman"/>
          <w:sz w:val="24"/>
          <w:szCs w:val="24"/>
        </w:rPr>
      </w:pPr>
      <w:r w:rsidRPr="00401FE5">
        <w:rPr>
          <w:rFonts w:ascii="Times New Roman" w:hAnsi="Times New Roman" w:cs="Times New Roman"/>
          <w:sz w:val="24"/>
          <w:szCs w:val="24"/>
        </w:rPr>
        <w:t xml:space="preserve">Figure </w:t>
      </w:r>
      <w:r w:rsidRPr="00401FE5">
        <w:rPr>
          <w:rFonts w:ascii="Times New Roman" w:hAnsi="Times New Roman" w:cs="Times New Roman"/>
          <w:sz w:val="24"/>
          <w:szCs w:val="24"/>
        </w:rPr>
        <w:fldChar w:fldCharType="begin"/>
      </w:r>
      <w:r w:rsidRPr="00401FE5">
        <w:rPr>
          <w:rFonts w:ascii="Times New Roman" w:hAnsi="Times New Roman" w:cs="Times New Roman"/>
          <w:sz w:val="24"/>
          <w:szCs w:val="24"/>
        </w:rPr>
        <w:instrText xml:space="preserve"> SEQ Figure \* ARABIC </w:instrText>
      </w:r>
      <w:r w:rsidRPr="00401FE5">
        <w:rPr>
          <w:rFonts w:ascii="Times New Roman" w:hAnsi="Times New Roman" w:cs="Times New Roman"/>
          <w:sz w:val="24"/>
          <w:szCs w:val="24"/>
        </w:rPr>
        <w:fldChar w:fldCharType="separate"/>
      </w:r>
      <w:r w:rsidRPr="00401FE5" w:rsidR="00F0386C">
        <w:rPr>
          <w:rFonts w:ascii="Times New Roman" w:hAnsi="Times New Roman" w:cs="Times New Roman"/>
          <w:noProof/>
          <w:sz w:val="24"/>
          <w:szCs w:val="24"/>
        </w:rPr>
        <w:t>2</w:t>
      </w:r>
      <w:r w:rsidRPr="00401FE5">
        <w:rPr>
          <w:rFonts w:ascii="Times New Roman" w:hAnsi="Times New Roman" w:cs="Times New Roman"/>
          <w:sz w:val="24"/>
          <w:szCs w:val="24"/>
        </w:rPr>
        <w:fldChar w:fldCharType="end"/>
      </w:r>
    </w:p>
    <w:p w:rsidR="00164D71" w:rsidRPr="00401FE5" w:rsidP="00A62927">
      <w:pPr>
        <w:spacing w:line="360" w:lineRule="auto"/>
        <w:rPr>
          <w:rFonts w:ascii="Times New Roman" w:hAnsi="Times New Roman" w:cs="Times New Roman"/>
        </w:rPr>
      </w:pPr>
      <w:r w:rsidRPr="00401FE5">
        <w:rPr>
          <w:rFonts w:ascii="Times New Roman" w:hAnsi="Times New Roman" w:cs="Times New Roman"/>
        </w:rPr>
        <w:t>The addition of numbers on the other hand is a simple task performing basic arithmetic on users' supplied values. In this case, the shell script requests users' input to compute the addition as demonstrated from the code and the output respectively.</w:t>
      </w:r>
    </w:p>
    <w:p w:rsidR="00164D71" w:rsidRPr="00401FE5" w:rsidP="00A62927">
      <w:pPr>
        <w:keepNext/>
        <w:spacing w:line="360" w:lineRule="auto"/>
        <w:rPr>
          <w:rFonts w:ascii="Times New Roman" w:hAnsi="Times New Roman" w:cs="Times New Roman"/>
        </w:rPr>
      </w:pPr>
      <w:r w:rsidRPr="00401FE5">
        <w:rPr>
          <w:rFonts w:ascii="Times New Roman" w:hAnsi="Times New Roman" w:cs="Times New Roman"/>
          <w:noProof/>
        </w:rPr>
        <w:drawing>
          <wp:inline distT="0" distB="0" distL="0" distR="0">
            <wp:extent cx="5943600" cy="4142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6-22 at 6.43.23 PM.png"/>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tretch>
                      <a:fillRect/>
                    </a:stretch>
                  </pic:blipFill>
                  <pic:spPr>
                    <a:xfrm>
                      <a:off x="0" y="0"/>
                      <a:ext cx="5943600" cy="4142740"/>
                    </a:xfrm>
                    <a:prstGeom prst="rect">
                      <a:avLst/>
                    </a:prstGeom>
                  </pic:spPr>
                </pic:pic>
              </a:graphicData>
            </a:graphic>
          </wp:inline>
        </w:drawing>
      </w:r>
    </w:p>
    <w:p w:rsidR="00164D71" w:rsidRPr="00401FE5" w:rsidP="00A62927">
      <w:pPr>
        <w:pStyle w:val="Caption"/>
        <w:spacing w:line="360" w:lineRule="auto"/>
        <w:rPr>
          <w:rFonts w:ascii="Times New Roman" w:hAnsi="Times New Roman" w:cs="Times New Roman"/>
          <w:sz w:val="24"/>
          <w:szCs w:val="24"/>
        </w:rPr>
      </w:pPr>
      <w:r w:rsidRPr="00401FE5">
        <w:rPr>
          <w:rFonts w:ascii="Times New Roman" w:hAnsi="Times New Roman" w:cs="Times New Roman"/>
          <w:sz w:val="24"/>
          <w:szCs w:val="24"/>
        </w:rPr>
        <w:t xml:space="preserve">Figure </w:t>
      </w:r>
      <w:r w:rsidRPr="00401FE5">
        <w:rPr>
          <w:rFonts w:ascii="Times New Roman" w:hAnsi="Times New Roman" w:cs="Times New Roman"/>
          <w:sz w:val="24"/>
          <w:szCs w:val="24"/>
        </w:rPr>
        <w:fldChar w:fldCharType="begin"/>
      </w:r>
      <w:r w:rsidRPr="00401FE5">
        <w:rPr>
          <w:rFonts w:ascii="Times New Roman" w:hAnsi="Times New Roman" w:cs="Times New Roman"/>
          <w:sz w:val="24"/>
          <w:szCs w:val="24"/>
        </w:rPr>
        <w:instrText xml:space="preserve"> SEQ Figure \* ARABIC </w:instrText>
      </w:r>
      <w:r w:rsidRPr="00401FE5">
        <w:rPr>
          <w:rFonts w:ascii="Times New Roman" w:hAnsi="Times New Roman" w:cs="Times New Roman"/>
          <w:sz w:val="24"/>
          <w:szCs w:val="24"/>
        </w:rPr>
        <w:fldChar w:fldCharType="separate"/>
      </w:r>
      <w:r w:rsidRPr="00401FE5" w:rsidR="00F0386C">
        <w:rPr>
          <w:rFonts w:ascii="Times New Roman" w:hAnsi="Times New Roman" w:cs="Times New Roman"/>
          <w:noProof/>
          <w:sz w:val="24"/>
          <w:szCs w:val="24"/>
        </w:rPr>
        <w:t>3</w:t>
      </w:r>
      <w:r w:rsidRPr="00401FE5">
        <w:rPr>
          <w:rFonts w:ascii="Times New Roman" w:hAnsi="Times New Roman" w:cs="Times New Roman"/>
          <w:sz w:val="24"/>
          <w:szCs w:val="24"/>
        </w:rPr>
        <w:fldChar w:fldCharType="end"/>
      </w:r>
      <w:r w:rsidRPr="00401FE5">
        <w:rPr>
          <w:rFonts w:ascii="Times New Roman" w:hAnsi="Times New Roman" w:cs="Times New Roman"/>
          <w:sz w:val="24"/>
          <w:szCs w:val="24"/>
        </w:rPr>
        <w:t>: code</w:t>
      </w:r>
    </w:p>
    <w:p w:rsidR="00164D71" w:rsidRPr="00401FE5" w:rsidP="00A62927">
      <w:pPr>
        <w:spacing w:line="360" w:lineRule="auto"/>
        <w:rPr>
          <w:rFonts w:ascii="Times New Roman" w:hAnsi="Times New Roman" w:cs="Times New Roman"/>
        </w:rPr>
      </w:pPr>
      <w:r w:rsidRPr="00401FE5">
        <w:rPr>
          <w:rFonts w:ascii="Times New Roman" w:hAnsi="Times New Roman" w:cs="Times New Roman"/>
        </w:rPr>
        <w:t>The above code yields the following output:</w:t>
      </w:r>
    </w:p>
    <w:p w:rsidR="00F0386C" w:rsidRPr="00401FE5" w:rsidP="00A62927">
      <w:pPr>
        <w:keepNext/>
        <w:spacing w:line="360" w:lineRule="auto"/>
        <w:rPr>
          <w:rFonts w:ascii="Times New Roman" w:hAnsi="Times New Roman" w:cs="Times New Roman"/>
        </w:rPr>
      </w:pPr>
      <w:r w:rsidRPr="00401FE5">
        <w:rPr>
          <w:rFonts w:ascii="Times New Roman" w:hAnsi="Times New Roman" w:cs="Times New Roman"/>
          <w:noProof/>
        </w:rPr>
        <w:drawing>
          <wp:inline distT="0" distB="0" distL="0" distR="0">
            <wp:extent cx="5943600" cy="2433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6-22 at 6.28.31 PM.png"/>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rsidR="00164D71" w:rsidRPr="00401FE5" w:rsidP="00A62927">
      <w:pPr>
        <w:pStyle w:val="Caption"/>
        <w:spacing w:line="360" w:lineRule="auto"/>
        <w:rPr>
          <w:rFonts w:ascii="Times New Roman" w:hAnsi="Times New Roman" w:cs="Times New Roman"/>
          <w:sz w:val="24"/>
          <w:szCs w:val="24"/>
        </w:rPr>
      </w:pPr>
      <w:r w:rsidRPr="00401FE5">
        <w:rPr>
          <w:rFonts w:ascii="Times New Roman" w:hAnsi="Times New Roman" w:cs="Times New Roman"/>
          <w:sz w:val="24"/>
          <w:szCs w:val="24"/>
        </w:rPr>
        <w:t xml:space="preserve">Figure </w:t>
      </w:r>
      <w:r w:rsidRPr="00401FE5">
        <w:rPr>
          <w:rFonts w:ascii="Times New Roman" w:hAnsi="Times New Roman" w:cs="Times New Roman"/>
          <w:sz w:val="24"/>
          <w:szCs w:val="24"/>
        </w:rPr>
        <w:fldChar w:fldCharType="begin"/>
      </w:r>
      <w:r w:rsidRPr="00401FE5">
        <w:rPr>
          <w:rFonts w:ascii="Times New Roman" w:hAnsi="Times New Roman" w:cs="Times New Roman"/>
          <w:sz w:val="24"/>
          <w:szCs w:val="24"/>
        </w:rPr>
        <w:instrText xml:space="preserve"> SEQ Figure \* ARABIC </w:instrText>
      </w:r>
      <w:r w:rsidRPr="00401FE5">
        <w:rPr>
          <w:rFonts w:ascii="Times New Roman" w:hAnsi="Times New Roman" w:cs="Times New Roman"/>
          <w:sz w:val="24"/>
          <w:szCs w:val="24"/>
        </w:rPr>
        <w:fldChar w:fldCharType="separate"/>
      </w:r>
      <w:r w:rsidRPr="00401FE5">
        <w:rPr>
          <w:rFonts w:ascii="Times New Roman" w:hAnsi="Times New Roman" w:cs="Times New Roman"/>
          <w:noProof/>
          <w:sz w:val="24"/>
          <w:szCs w:val="24"/>
        </w:rPr>
        <w:t>4</w:t>
      </w:r>
      <w:r w:rsidRPr="00401FE5">
        <w:rPr>
          <w:rFonts w:ascii="Times New Roman" w:hAnsi="Times New Roman" w:cs="Times New Roman"/>
          <w:sz w:val="24"/>
          <w:szCs w:val="24"/>
        </w:rPr>
        <w:fldChar w:fldCharType="end"/>
      </w:r>
    </w:p>
    <w:p w:rsidR="00F0386C" w:rsidRPr="00401FE5" w:rsidP="00A62927">
      <w:pPr>
        <w:spacing w:line="360" w:lineRule="auto"/>
        <w:rPr>
          <w:rFonts w:ascii="Times New Roman" w:hAnsi="Times New Roman" w:cs="Times New Roman"/>
        </w:rPr>
      </w:pPr>
      <w:r w:rsidRPr="00401FE5">
        <w:rPr>
          <w:rFonts w:ascii="Times New Roman" w:hAnsi="Times New Roman" w:cs="Times New Roman"/>
        </w:rPr>
        <w:t>As illustrated, the program requests two user inputs then sums the two to give output according to the summation results.</w:t>
      </w:r>
    </w:p>
    <w:p w:rsidR="00F0386C" w:rsidRPr="00401FE5" w:rsidP="00A62927">
      <w:pPr>
        <w:spacing w:line="360" w:lineRule="auto"/>
        <w:rPr>
          <w:rFonts w:ascii="Times New Roman" w:hAnsi="Times New Roman" w:cs="Times New Roman"/>
        </w:rPr>
      </w:pPr>
      <w:r w:rsidRPr="00401FE5">
        <w:rPr>
          <w:rFonts w:ascii="Times New Roman" w:hAnsi="Times New Roman" w:cs="Times New Roman"/>
        </w:rPr>
        <w:t>Displaying the help items in Linux systems is usually facilitated by -help command, this can also be implemented in shell scripts by use of other means as used in this section of the project. In this case, the below segment of the code lists all the help commands that can be used within Linux environments.</w:t>
      </w:r>
    </w:p>
    <w:p w:rsidR="00F0386C" w:rsidRPr="00401FE5" w:rsidP="00A62927">
      <w:pPr>
        <w:keepNext/>
        <w:spacing w:line="360" w:lineRule="auto"/>
        <w:rPr>
          <w:rFonts w:ascii="Times New Roman" w:hAnsi="Times New Roman" w:cs="Times New Roman"/>
        </w:rPr>
      </w:pPr>
      <w:r w:rsidRPr="00401FE5">
        <w:rPr>
          <w:rFonts w:ascii="Times New Roman" w:hAnsi="Times New Roman" w:cs="Times New Roman"/>
          <w:noProof/>
        </w:rPr>
        <w:drawing>
          <wp:inline distT="0" distB="0" distL="0" distR="0">
            <wp:extent cx="5943600" cy="4214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6-22 at 6.46.38 PM.png"/>
                    <pic:cNvPicPr/>
                  </pic:nvPicPr>
                  <pic:blipFill>
                    <a:blip xmlns:r="http://schemas.openxmlformats.org/officeDocument/2006/relationships" r:embed="rId9">
                      <a:extLst>
                        <a:ext xmlns:a="http://schemas.openxmlformats.org/drawingml/2006/main" uri="{28A0092B-C50C-407E-A947-70E740481C1C}">
                          <a14:useLocalDpi xmlns:a14="http://schemas.microsoft.com/office/drawing/2010/main" val="0"/>
                        </a:ext>
                      </a:extLst>
                    </a:blip>
                    <a:stretch>
                      <a:fillRect/>
                    </a:stretch>
                  </pic:blipFill>
                  <pic:spPr>
                    <a:xfrm>
                      <a:off x="0" y="0"/>
                      <a:ext cx="5943600" cy="4214495"/>
                    </a:xfrm>
                    <a:prstGeom prst="rect">
                      <a:avLst/>
                    </a:prstGeom>
                  </pic:spPr>
                </pic:pic>
              </a:graphicData>
            </a:graphic>
          </wp:inline>
        </w:drawing>
      </w:r>
    </w:p>
    <w:p w:rsidR="00F0386C" w:rsidRPr="00401FE5" w:rsidP="00A62927">
      <w:pPr>
        <w:pStyle w:val="Caption"/>
        <w:spacing w:line="360" w:lineRule="auto"/>
        <w:rPr>
          <w:rFonts w:ascii="Times New Roman" w:hAnsi="Times New Roman" w:cs="Times New Roman"/>
          <w:sz w:val="24"/>
          <w:szCs w:val="24"/>
        </w:rPr>
      </w:pPr>
      <w:r w:rsidRPr="00401FE5">
        <w:rPr>
          <w:rFonts w:ascii="Times New Roman" w:hAnsi="Times New Roman" w:cs="Times New Roman"/>
          <w:sz w:val="24"/>
          <w:szCs w:val="24"/>
        </w:rPr>
        <w:t xml:space="preserve">Figure </w:t>
      </w:r>
      <w:r w:rsidRPr="00401FE5">
        <w:rPr>
          <w:rFonts w:ascii="Times New Roman" w:hAnsi="Times New Roman" w:cs="Times New Roman"/>
          <w:sz w:val="24"/>
          <w:szCs w:val="24"/>
        </w:rPr>
        <w:fldChar w:fldCharType="begin"/>
      </w:r>
      <w:r w:rsidRPr="00401FE5">
        <w:rPr>
          <w:rFonts w:ascii="Times New Roman" w:hAnsi="Times New Roman" w:cs="Times New Roman"/>
          <w:sz w:val="24"/>
          <w:szCs w:val="24"/>
        </w:rPr>
        <w:instrText xml:space="preserve"> SEQ Figure \* ARABIC </w:instrText>
      </w:r>
      <w:r w:rsidRPr="00401FE5">
        <w:rPr>
          <w:rFonts w:ascii="Times New Roman" w:hAnsi="Times New Roman" w:cs="Times New Roman"/>
          <w:sz w:val="24"/>
          <w:szCs w:val="24"/>
        </w:rPr>
        <w:fldChar w:fldCharType="separate"/>
      </w:r>
      <w:r w:rsidRPr="00401FE5">
        <w:rPr>
          <w:rFonts w:ascii="Times New Roman" w:hAnsi="Times New Roman" w:cs="Times New Roman"/>
          <w:noProof/>
          <w:sz w:val="24"/>
          <w:szCs w:val="24"/>
        </w:rPr>
        <w:t>5</w:t>
      </w:r>
      <w:r w:rsidRPr="00401FE5">
        <w:rPr>
          <w:rFonts w:ascii="Times New Roman" w:hAnsi="Times New Roman" w:cs="Times New Roman"/>
          <w:sz w:val="24"/>
          <w:szCs w:val="24"/>
        </w:rPr>
        <w:fldChar w:fldCharType="end"/>
      </w:r>
    </w:p>
    <w:p w:rsidR="00F0386C" w:rsidRPr="00401FE5" w:rsidP="00A62927">
      <w:pPr>
        <w:spacing w:line="360" w:lineRule="auto"/>
        <w:rPr>
          <w:rFonts w:ascii="Times New Roman" w:hAnsi="Times New Roman" w:cs="Times New Roman"/>
        </w:rPr>
      </w:pPr>
      <w:r w:rsidRPr="00401FE5">
        <w:rPr>
          <w:rFonts w:ascii="Times New Roman" w:hAnsi="Times New Roman" w:cs="Times New Roman"/>
        </w:rPr>
        <w:t>This outputs a long list of commands within the Linux environment as the help items intended.</w:t>
      </w:r>
    </w:p>
    <w:p w:rsidR="00F0386C" w:rsidRPr="00401FE5" w:rsidP="00A62927">
      <w:pPr>
        <w:keepNext/>
        <w:spacing w:line="360" w:lineRule="auto"/>
        <w:rPr>
          <w:rFonts w:ascii="Times New Roman" w:hAnsi="Times New Roman" w:cs="Times New Roman"/>
        </w:rPr>
      </w:pPr>
      <w:r w:rsidRPr="00401FE5">
        <w:rPr>
          <w:rFonts w:ascii="Times New Roman" w:hAnsi="Times New Roman" w:cs="Times New Roman"/>
          <w:noProof/>
        </w:rPr>
        <w:drawing>
          <wp:inline distT="0" distB="0" distL="0" distR="0">
            <wp:extent cx="5943600" cy="3458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6-22 at 6.29.58 PM.png"/>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tretch>
                      <a:fillRect/>
                    </a:stretch>
                  </pic:blipFill>
                  <pic:spPr>
                    <a:xfrm>
                      <a:off x="0" y="0"/>
                      <a:ext cx="5943600" cy="3458210"/>
                    </a:xfrm>
                    <a:prstGeom prst="rect">
                      <a:avLst/>
                    </a:prstGeom>
                  </pic:spPr>
                </pic:pic>
              </a:graphicData>
            </a:graphic>
          </wp:inline>
        </w:drawing>
      </w:r>
    </w:p>
    <w:p w:rsidR="00F0386C" w:rsidRPr="00401FE5" w:rsidP="00A62927">
      <w:pPr>
        <w:pStyle w:val="Caption"/>
        <w:spacing w:line="360" w:lineRule="auto"/>
        <w:rPr>
          <w:rFonts w:ascii="Times New Roman" w:hAnsi="Times New Roman" w:cs="Times New Roman"/>
          <w:sz w:val="24"/>
          <w:szCs w:val="24"/>
        </w:rPr>
      </w:pPr>
      <w:r w:rsidRPr="00401FE5">
        <w:rPr>
          <w:rFonts w:ascii="Times New Roman" w:hAnsi="Times New Roman" w:cs="Times New Roman"/>
          <w:sz w:val="24"/>
          <w:szCs w:val="24"/>
        </w:rPr>
        <w:t xml:space="preserve">Figure </w:t>
      </w:r>
      <w:r w:rsidRPr="00401FE5">
        <w:rPr>
          <w:rFonts w:ascii="Times New Roman" w:hAnsi="Times New Roman" w:cs="Times New Roman"/>
          <w:sz w:val="24"/>
          <w:szCs w:val="24"/>
        </w:rPr>
        <w:fldChar w:fldCharType="begin"/>
      </w:r>
      <w:r w:rsidRPr="00401FE5">
        <w:rPr>
          <w:rFonts w:ascii="Times New Roman" w:hAnsi="Times New Roman" w:cs="Times New Roman"/>
          <w:sz w:val="24"/>
          <w:szCs w:val="24"/>
        </w:rPr>
        <w:instrText xml:space="preserve"> SEQ Figure \* ARABIC </w:instrText>
      </w:r>
      <w:r w:rsidRPr="00401FE5">
        <w:rPr>
          <w:rFonts w:ascii="Times New Roman" w:hAnsi="Times New Roman" w:cs="Times New Roman"/>
          <w:sz w:val="24"/>
          <w:szCs w:val="24"/>
        </w:rPr>
        <w:fldChar w:fldCharType="separate"/>
      </w:r>
      <w:r w:rsidRPr="00401FE5">
        <w:rPr>
          <w:rFonts w:ascii="Times New Roman" w:hAnsi="Times New Roman" w:cs="Times New Roman"/>
          <w:noProof/>
          <w:sz w:val="24"/>
          <w:szCs w:val="24"/>
        </w:rPr>
        <w:t>6</w:t>
      </w:r>
      <w:r w:rsidRPr="00401FE5">
        <w:rPr>
          <w:rFonts w:ascii="Times New Roman" w:hAnsi="Times New Roman" w:cs="Times New Roman"/>
          <w:sz w:val="24"/>
          <w:szCs w:val="24"/>
        </w:rPr>
        <w:fldChar w:fldCharType="end"/>
      </w:r>
    </w:p>
    <w:p w:rsidR="00F0386C" w:rsidRPr="00401FE5" w:rsidP="00A62927">
      <w:pPr>
        <w:keepNext/>
        <w:spacing w:line="360" w:lineRule="auto"/>
        <w:rPr>
          <w:rFonts w:ascii="Times New Roman" w:hAnsi="Times New Roman" w:cs="Times New Roman"/>
        </w:rPr>
      </w:pPr>
      <w:r w:rsidRPr="00401FE5">
        <w:rPr>
          <w:rFonts w:ascii="Times New Roman" w:hAnsi="Times New Roman" w:cs="Times New Roman"/>
          <w:noProof/>
        </w:rPr>
        <w:drawing>
          <wp:inline distT="0" distB="0" distL="0" distR="0">
            <wp:extent cx="5943600" cy="4816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6-22 at 6.30.06 PM.png"/>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a:xfrm>
                      <a:off x="0" y="0"/>
                      <a:ext cx="5943600" cy="4816475"/>
                    </a:xfrm>
                    <a:prstGeom prst="rect">
                      <a:avLst/>
                    </a:prstGeom>
                  </pic:spPr>
                </pic:pic>
              </a:graphicData>
            </a:graphic>
          </wp:inline>
        </w:drawing>
      </w:r>
    </w:p>
    <w:p w:rsidR="00F0386C" w:rsidRPr="00401FE5" w:rsidP="00A62927">
      <w:pPr>
        <w:pStyle w:val="Caption"/>
        <w:spacing w:line="360" w:lineRule="auto"/>
        <w:rPr>
          <w:rFonts w:ascii="Times New Roman" w:hAnsi="Times New Roman" w:cs="Times New Roman"/>
          <w:sz w:val="24"/>
          <w:szCs w:val="24"/>
        </w:rPr>
      </w:pPr>
      <w:r w:rsidRPr="00401FE5">
        <w:rPr>
          <w:rFonts w:ascii="Times New Roman" w:hAnsi="Times New Roman" w:cs="Times New Roman"/>
          <w:sz w:val="24"/>
          <w:szCs w:val="24"/>
        </w:rPr>
        <w:t xml:space="preserve">Figure </w:t>
      </w:r>
      <w:r w:rsidRPr="00401FE5">
        <w:rPr>
          <w:rFonts w:ascii="Times New Roman" w:hAnsi="Times New Roman" w:cs="Times New Roman"/>
          <w:sz w:val="24"/>
          <w:szCs w:val="24"/>
        </w:rPr>
        <w:fldChar w:fldCharType="begin"/>
      </w:r>
      <w:r w:rsidRPr="00401FE5">
        <w:rPr>
          <w:rFonts w:ascii="Times New Roman" w:hAnsi="Times New Roman" w:cs="Times New Roman"/>
          <w:sz w:val="24"/>
          <w:szCs w:val="24"/>
        </w:rPr>
        <w:instrText xml:space="preserve"> SEQ Figure \* ARABIC </w:instrText>
      </w:r>
      <w:r w:rsidRPr="00401FE5">
        <w:rPr>
          <w:rFonts w:ascii="Times New Roman" w:hAnsi="Times New Roman" w:cs="Times New Roman"/>
          <w:sz w:val="24"/>
          <w:szCs w:val="24"/>
        </w:rPr>
        <w:fldChar w:fldCharType="separate"/>
      </w:r>
      <w:r w:rsidRPr="00401FE5">
        <w:rPr>
          <w:rFonts w:ascii="Times New Roman" w:hAnsi="Times New Roman" w:cs="Times New Roman"/>
          <w:noProof/>
          <w:sz w:val="24"/>
          <w:szCs w:val="24"/>
        </w:rPr>
        <w:t>7</w:t>
      </w:r>
      <w:r w:rsidRPr="00401FE5">
        <w:rPr>
          <w:rFonts w:ascii="Times New Roman" w:hAnsi="Times New Roman" w:cs="Times New Roman"/>
          <w:sz w:val="24"/>
          <w:szCs w:val="24"/>
        </w:rPr>
        <w:fldChar w:fldCharType="end"/>
      </w:r>
    </w:p>
    <w:p w:rsidR="006164E3" w:rsidRPr="00401FE5" w:rsidP="00401FE5">
      <w:pPr>
        <w:pStyle w:val="Heading1"/>
        <w:rPr>
          <w:rFonts w:ascii="Times New Roman" w:hAnsi="Times New Roman" w:cs="Times New Roman"/>
          <w:sz w:val="24"/>
          <w:szCs w:val="24"/>
        </w:rPr>
      </w:pPr>
      <w:bookmarkStart w:id="3" w:name="_Toc75282925"/>
      <w:r w:rsidRPr="00401FE5">
        <w:rPr>
          <w:rFonts w:ascii="Times New Roman" w:hAnsi="Times New Roman" w:cs="Times New Roman"/>
          <w:sz w:val="24"/>
          <w:szCs w:val="24"/>
        </w:rPr>
        <w:t>Vulnerabilities &amp; Security Recommendations</w:t>
      </w:r>
      <w:bookmarkEnd w:id="3"/>
    </w:p>
    <w:p w:rsidR="00044DCA" w:rsidRPr="00401FE5" w:rsidP="00A62927">
      <w:pPr>
        <w:spacing w:line="360" w:lineRule="auto"/>
        <w:rPr>
          <w:rFonts w:ascii="Times New Roman" w:hAnsi="Times New Roman" w:cs="Times New Roman"/>
        </w:rPr>
      </w:pPr>
      <w:r w:rsidRPr="00401FE5">
        <w:rPr>
          <w:rFonts w:ascii="Times New Roman" w:hAnsi="Times New Roman" w:cs="Times New Roman"/>
        </w:rPr>
        <w:t>Bash scripts are majorly susceptible to privilege escalation and remote code execution vulnerabilities</w:t>
      </w:r>
      <w:r w:rsidRPr="00401FE5" w:rsidR="00A62927">
        <w:rPr>
          <w:rFonts w:ascii="Times New Roman" w:hAnsi="Times New Roman" w:cs="Times New Roman"/>
        </w:rPr>
        <w:t xml:space="preserve"> (</w:t>
      </w:r>
      <w:r w:rsidRPr="00401FE5" w:rsidR="00A62927">
        <w:rPr>
          <w:rFonts w:ascii="Times New Roman" w:hAnsi="Times New Roman" w:cs="Times New Roman"/>
          <w:color w:val="1A1A1A"/>
        </w:rPr>
        <w:t>O’Leary,</w:t>
      </w:r>
      <w:r w:rsidRPr="00401FE5" w:rsidR="00A62927">
        <w:rPr>
          <w:rFonts w:ascii="Times New Roman" w:hAnsi="Times New Roman" w:cs="Times New Roman"/>
          <w:color w:val="1A1A1A"/>
        </w:rPr>
        <w:t xml:space="preserve"> 2019.</w:t>
      </w:r>
      <w:r w:rsidRPr="00401FE5" w:rsidR="00A62927">
        <w:rPr>
          <w:rFonts w:ascii="Times New Roman" w:hAnsi="Times New Roman" w:cs="Times New Roman"/>
          <w:color w:val="1A1A1A"/>
        </w:rPr>
        <w:t>)</w:t>
      </w:r>
      <w:r w:rsidRPr="00401FE5">
        <w:rPr>
          <w:rFonts w:ascii="Times New Roman" w:hAnsi="Times New Roman" w:cs="Times New Roman"/>
        </w:rPr>
        <w:t>. This leverages the scripts and the entire system to the possibilities of the remote hackers being able to gain access into the system utilizing the OS vulnerabilities. This results in privilege escalation as either vertical or horizontal. As such, the remote attacker can run malicious codes remotely from the gained access through shell script system administration.</w:t>
      </w:r>
    </w:p>
    <w:p w:rsidR="00A62927" w:rsidRPr="00401FE5" w:rsidP="00A62927">
      <w:pPr>
        <w:spacing w:line="360" w:lineRule="auto"/>
        <w:rPr>
          <w:rFonts w:ascii="Times New Roman" w:hAnsi="Times New Roman" w:cs="Times New Roman"/>
        </w:rPr>
      </w:pPr>
      <w:r w:rsidRPr="00401FE5">
        <w:rPr>
          <w:rFonts w:ascii="Times New Roman" w:hAnsi="Times New Roman" w:cs="Times New Roman"/>
        </w:rPr>
        <w:t xml:space="preserve">Vulnerabilities in this perspective can be disastrous for a system administration case hence necessary to set up security measures against these vulnerabilities. Privilege escalation can be reduced by simply limiting the administrative tasks to only the relevant system users. This can be enhanced by the use of password policies and permissions. Permissions allow users to make changes </w:t>
      </w:r>
      <w:r w:rsidRPr="00401FE5">
        <w:rPr>
          <w:rFonts w:ascii="Times New Roman" w:hAnsi="Times New Roman" w:cs="Times New Roman"/>
        </w:rPr>
        <w:t>in the respective directories in the system</w:t>
      </w:r>
      <w:r w:rsidRPr="00401FE5">
        <w:rPr>
          <w:rFonts w:ascii="Times New Roman" w:hAnsi="Times New Roman" w:cs="Times New Roman"/>
        </w:rPr>
        <w:t xml:space="preserve"> (</w:t>
      </w:r>
      <w:r w:rsidRPr="00401FE5">
        <w:rPr>
          <w:rFonts w:ascii="Times New Roman" w:hAnsi="Times New Roman" w:cs="Times New Roman"/>
          <w:color w:val="1A1A1A"/>
        </w:rPr>
        <w:t>Yaswinski</w:t>
      </w:r>
      <w:r w:rsidRPr="00401FE5">
        <w:rPr>
          <w:rFonts w:ascii="Times New Roman" w:hAnsi="Times New Roman" w:cs="Times New Roman"/>
          <w:color w:val="1A1A1A"/>
        </w:rPr>
        <w:t>, et.al</w:t>
      </w:r>
      <w:r w:rsidRPr="00401FE5">
        <w:rPr>
          <w:rFonts w:ascii="Times New Roman" w:hAnsi="Times New Roman" w:cs="Times New Roman"/>
          <w:color w:val="1A1A1A"/>
        </w:rPr>
        <w:t xml:space="preserve"> 2019</w:t>
      </w:r>
      <w:r w:rsidRPr="00401FE5">
        <w:rPr>
          <w:rFonts w:ascii="Times New Roman" w:hAnsi="Times New Roman" w:cs="Times New Roman"/>
          <w:color w:val="1A1A1A"/>
        </w:rPr>
        <w:t>)</w:t>
      </w:r>
      <w:r w:rsidRPr="00401FE5">
        <w:rPr>
          <w:rFonts w:ascii="Times New Roman" w:hAnsi="Times New Roman" w:cs="Times New Roman"/>
        </w:rPr>
        <w:t>, granting fewer permissions can go a long way in reducing the cases of remote code execution as a result of privilege escalation.</w:t>
      </w:r>
    </w:p>
    <w:p w:rsidR="00A62927" w:rsidRPr="00401FE5" w:rsidP="00A62927">
      <w:pPr>
        <w:spacing w:line="360" w:lineRule="auto"/>
        <w:rPr>
          <w:rFonts w:ascii="Times New Roman" w:hAnsi="Times New Roman" w:cs="Times New Roman"/>
        </w:rPr>
      </w:pPr>
    </w:p>
    <w:p w:rsidR="00A62927" w:rsidRPr="00401FE5" w:rsidP="00A62927">
      <w:pPr>
        <w:spacing w:line="360" w:lineRule="auto"/>
        <w:rPr>
          <w:rFonts w:ascii="Times New Roman" w:hAnsi="Times New Roman" w:cs="Times New Roman"/>
        </w:rPr>
      </w:pPr>
    </w:p>
    <w:p w:rsidR="00D75A70" w:rsidRPr="00401FE5" w:rsidP="00401FE5">
      <w:pPr>
        <w:pStyle w:val="Heading1"/>
        <w:rPr>
          <w:rFonts w:ascii="Times New Roman" w:hAnsi="Times New Roman" w:cs="Times New Roman"/>
          <w:sz w:val="24"/>
          <w:szCs w:val="24"/>
        </w:rPr>
      </w:pPr>
      <w:bookmarkStart w:id="4" w:name="_Toc75282926"/>
      <w:r w:rsidRPr="00401FE5">
        <w:rPr>
          <w:rFonts w:ascii="Times New Roman" w:hAnsi="Times New Roman" w:cs="Times New Roman"/>
          <w:sz w:val="24"/>
          <w:szCs w:val="24"/>
        </w:rPr>
        <w:t>Reference List</w:t>
      </w:r>
      <w:bookmarkEnd w:id="4"/>
    </w:p>
    <w:p w:rsidR="00A62927" w:rsidRPr="00401FE5" w:rsidP="00A62927">
      <w:pPr>
        <w:autoSpaceDE w:val="0"/>
        <w:autoSpaceDN w:val="0"/>
        <w:adjustRightInd w:val="0"/>
        <w:spacing w:line="360" w:lineRule="auto"/>
        <w:rPr>
          <w:rFonts w:ascii="Times New Roman" w:hAnsi="Times New Roman" w:cs="Times New Roman"/>
          <w:color w:val="1A1A1A"/>
        </w:rPr>
      </w:pPr>
      <w:r w:rsidRPr="00401FE5">
        <w:rPr>
          <w:rFonts w:ascii="Times New Roman" w:hAnsi="Times New Roman" w:cs="Times New Roman"/>
          <w:color w:val="1A1A1A"/>
        </w:rPr>
        <w:t xml:space="preserve">Couto, F.M. and </w:t>
      </w:r>
      <w:r w:rsidRPr="00401FE5">
        <w:rPr>
          <w:rFonts w:ascii="Times New Roman" w:hAnsi="Times New Roman" w:cs="Times New Roman"/>
          <w:color w:val="1A1A1A"/>
        </w:rPr>
        <w:t>Lamurias</w:t>
      </w:r>
      <w:r w:rsidRPr="00401FE5">
        <w:rPr>
          <w:rFonts w:ascii="Times New Roman" w:hAnsi="Times New Roman" w:cs="Times New Roman"/>
          <w:color w:val="1A1A1A"/>
        </w:rPr>
        <w:t>, A., 2018. MER: a shell script and annotation server for minimal named entity recognition and linking. </w:t>
      </w:r>
      <w:r w:rsidRPr="00401FE5">
        <w:rPr>
          <w:rFonts w:ascii="Times New Roman" w:hAnsi="Times New Roman" w:cs="Times New Roman"/>
          <w:i/>
          <w:iCs/>
          <w:color w:val="1A1A1A"/>
        </w:rPr>
        <w:t>Journal of cheminformatics</w:t>
      </w:r>
      <w:r w:rsidRPr="00401FE5">
        <w:rPr>
          <w:rFonts w:ascii="Times New Roman" w:hAnsi="Times New Roman" w:cs="Times New Roman"/>
          <w:color w:val="1A1A1A"/>
        </w:rPr>
        <w:t>, </w:t>
      </w:r>
      <w:r w:rsidRPr="00401FE5">
        <w:rPr>
          <w:rFonts w:ascii="Times New Roman" w:hAnsi="Times New Roman" w:cs="Times New Roman"/>
          <w:i/>
          <w:iCs/>
          <w:color w:val="1A1A1A"/>
        </w:rPr>
        <w:t>10</w:t>
      </w:r>
      <w:r w:rsidRPr="00401FE5">
        <w:rPr>
          <w:rFonts w:ascii="Times New Roman" w:hAnsi="Times New Roman" w:cs="Times New Roman"/>
          <w:color w:val="1A1A1A"/>
        </w:rPr>
        <w:t>(1), pp.1-10.</w:t>
      </w:r>
    </w:p>
    <w:p w:rsidR="00A62927" w:rsidRPr="00401FE5" w:rsidP="00A62927">
      <w:pPr>
        <w:autoSpaceDE w:val="0"/>
        <w:autoSpaceDN w:val="0"/>
        <w:adjustRightInd w:val="0"/>
        <w:spacing w:line="360" w:lineRule="auto"/>
        <w:rPr>
          <w:rFonts w:ascii="Times New Roman" w:hAnsi="Times New Roman" w:cs="Times New Roman"/>
          <w:color w:val="1A1A1A"/>
        </w:rPr>
      </w:pPr>
    </w:p>
    <w:p w:rsidR="00A62927" w:rsidRPr="00401FE5" w:rsidP="00A62927">
      <w:pPr>
        <w:autoSpaceDE w:val="0"/>
        <w:autoSpaceDN w:val="0"/>
        <w:adjustRightInd w:val="0"/>
        <w:spacing w:line="360" w:lineRule="auto"/>
        <w:rPr>
          <w:rFonts w:ascii="Times New Roman" w:hAnsi="Times New Roman" w:cs="Times New Roman"/>
          <w:color w:val="1A1A1A"/>
        </w:rPr>
      </w:pPr>
      <w:r w:rsidRPr="00401FE5">
        <w:rPr>
          <w:rFonts w:ascii="Times New Roman" w:hAnsi="Times New Roman" w:cs="Times New Roman"/>
          <w:color w:val="1A1A1A"/>
        </w:rPr>
        <w:t>Flynt, C., Lakshman, S. and Tushar, S., 2017. </w:t>
      </w:r>
      <w:r w:rsidRPr="00401FE5">
        <w:rPr>
          <w:rFonts w:ascii="Times New Roman" w:hAnsi="Times New Roman" w:cs="Times New Roman"/>
          <w:i/>
          <w:iCs/>
          <w:color w:val="1A1A1A"/>
        </w:rPr>
        <w:t>Linux Shell Scripting Cookbook</w:t>
      </w:r>
      <w:r w:rsidRPr="00401FE5">
        <w:rPr>
          <w:rFonts w:ascii="Times New Roman" w:hAnsi="Times New Roman" w:cs="Times New Roman"/>
          <w:color w:val="1A1A1A"/>
        </w:rPr>
        <w:t xml:space="preserve">. </w:t>
      </w:r>
      <w:r w:rsidRPr="00401FE5">
        <w:rPr>
          <w:rFonts w:ascii="Times New Roman" w:hAnsi="Times New Roman" w:cs="Times New Roman"/>
          <w:color w:val="1A1A1A"/>
        </w:rPr>
        <w:t>Packt</w:t>
      </w:r>
      <w:r w:rsidRPr="00401FE5">
        <w:rPr>
          <w:rFonts w:ascii="Times New Roman" w:hAnsi="Times New Roman" w:cs="Times New Roman"/>
          <w:color w:val="1A1A1A"/>
        </w:rPr>
        <w:t xml:space="preserve"> Publishing Ltd.</w:t>
      </w:r>
    </w:p>
    <w:p w:rsidR="00A62927" w:rsidRPr="00401FE5" w:rsidP="00A62927">
      <w:pPr>
        <w:autoSpaceDE w:val="0"/>
        <w:autoSpaceDN w:val="0"/>
        <w:adjustRightInd w:val="0"/>
        <w:spacing w:line="360" w:lineRule="auto"/>
        <w:rPr>
          <w:rFonts w:ascii="Times New Roman" w:hAnsi="Times New Roman" w:cs="Times New Roman"/>
          <w:color w:val="1A1A1A"/>
        </w:rPr>
      </w:pPr>
    </w:p>
    <w:p w:rsidR="00A62927" w:rsidRPr="00401FE5" w:rsidP="00A62927">
      <w:pPr>
        <w:autoSpaceDE w:val="0"/>
        <w:autoSpaceDN w:val="0"/>
        <w:adjustRightInd w:val="0"/>
        <w:spacing w:line="360" w:lineRule="auto"/>
        <w:rPr>
          <w:rFonts w:ascii="Times New Roman" w:hAnsi="Times New Roman" w:cs="Times New Roman"/>
          <w:color w:val="1A1A1A"/>
        </w:rPr>
      </w:pPr>
      <w:r w:rsidRPr="00401FE5">
        <w:rPr>
          <w:rFonts w:ascii="Times New Roman" w:hAnsi="Times New Roman" w:cs="Times New Roman"/>
          <w:color w:val="1A1A1A"/>
        </w:rPr>
        <w:t>O’Leary, M., 2019. Privilege Escalation in Linux. In </w:t>
      </w:r>
      <w:r w:rsidRPr="00401FE5">
        <w:rPr>
          <w:rFonts w:ascii="Times New Roman" w:hAnsi="Times New Roman" w:cs="Times New Roman"/>
          <w:i/>
          <w:iCs/>
          <w:color w:val="1A1A1A"/>
        </w:rPr>
        <w:t>Cyber Operations</w:t>
      </w:r>
      <w:r w:rsidRPr="00401FE5">
        <w:rPr>
          <w:rFonts w:ascii="Times New Roman" w:hAnsi="Times New Roman" w:cs="Times New Roman"/>
          <w:color w:val="1A1A1A"/>
        </w:rPr>
        <w:t xml:space="preserve"> (pp. 419-453). </w:t>
      </w:r>
      <w:r w:rsidRPr="00401FE5">
        <w:rPr>
          <w:rFonts w:ascii="Times New Roman" w:hAnsi="Times New Roman" w:cs="Times New Roman"/>
          <w:color w:val="1A1A1A"/>
        </w:rPr>
        <w:t>Apress</w:t>
      </w:r>
      <w:r w:rsidRPr="00401FE5">
        <w:rPr>
          <w:rFonts w:ascii="Times New Roman" w:hAnsi="Times New Roman" w:cs="Times New Roman"/>
          <w:color w:val="1A1A1A"/>
        </w:rPr>
        <w:t>, Berkeley, CA.</w:t>
      </w:r>
    </w:p>
    <w:p w:rsidR="00A62927" w:rsidRPr="00401FE5" w:rsidP="00A62927">
      <w:pPr>
        <w:autoSpaceDE w:val="0"/>
        <w:autoSpaceDN w:val="0"/>
        <w:adjustRightInd w:val="0"/>
        <w:spacing w:line="360" w:lineRule="auto"/>
        <w:rPr>
          <w:rFonts w:ascii="Times New Roman" w:hAnsi="Times New Roman" w:cs="Times New Roman"/>
          <w:color w:val="1A1A1A"/>
        </w:rPr>
      </w:pPr>
    </w:p>
    <w:p w:rsidR="00A62927" w:rsidRPr="00401FE5" w:rsidP="00A62927">
      <w:pPr>
        <w:spacing w:line="360" w:lineRule="auto"/>
        <w:rPr>
          <w:rFonts w:ascii="Times New Roman" w:hAnsi="Times New Roman" w:cs="Times New Roman"/>
        </w:rPr>
      </w:pPr>
      <w:r w:rsidRPr="00401FE5">
        <w:rPr>
          <w:rFonts w:ascii="Times New Roman" w:hAnsi="Times New Roman" w:cs="Times New Roman"/>
          <w:color w:val="1A1A1A"/>
        </w:rPr>
        <w:t>Yaswinski</w:t>
      </w:r>
      <w:r w:rsidRPr="00401FE5">
        <w:rPr>
          <w:rFonts w:ascii="Times New Roman" w:hAnsi="Times New Roman" w:cs="Times New Roman"/>
          <w:color w:val="1A1A1A"/>
        </w:rPr>
        <w:t xml:space="preserve">, M.R., Chowdhury, M.M. and </w:t>
      </w:r>
      <w:r w:rsidRPr="00401FE5">
        <w:rPr>
          <w:rFonts w:ascii="Times New Roman" w:hAnsi="Times New Roman" w:cs="Times New Roman"/>
          <w:color w:val="1A1A1A"/>
        </w:rPr>
        <w:t>Jochen</w:t>
      </w:r>
      <w:r w:rsidRPr="00401FE5">
        <w:rPr>
          <w:rFonts w:ascii="Times New Roman" w:hAnsi="Times New Roman" w:cs="Times New Roman"/>
          <w:color w:val="1A1A1A"/>
        </w:rPr>
        <w:t>, M., 2019, May. Linux Security: A Survey. In </w:t>
      </w:r>
      <w:r w:rsidRPr="00401FE5">
        <w:rPr>
          <w:rFonts w:ascii="Times New Roman" w:hAnsi="Times New Roman" w:cs="Times New Roman"/>
          <w:i/>
          <w:iCs/>
          <w:color w:val="1A1A1A"/>
        </w:rPr>
        <w:t>2019 IEEE International Conference on Electro Information Technology (EIT)</w:t>
      </w:r>
      <w:r w:rsidRPr="00401FE5">
        <w:rPr>
          <w:rFonts w:ascii="Times New Roman" w:hAnsi="Times New Roman" w:cs="Times New Roman"/>
          <w:color w:val="1A1A1A"/>
        </w:rPr>
        <w:t> (pp. 357-362). IEEE.</w:t>
      </w:r>
    </w:p>
    <w:sectPr w:rsidSect="00704E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D71"/>
    <w:rsid w:val="00002E73"/>
    <w:rsid w:val="00004083"/>
    <w:rsid w:val="00014103"/>
    <w:rsid w:val="00035099"/>
    <w:rsid w:val="00044DCA"/>
    <w:rsid w:val="00051304"/>
    <w:rsid w:val="000514D5"/>
    <w:rsid w:val="000561AC"/>
    <w:rsid w:val="00071255"/>
    <w:rsid w:val="00074E1F"/>
    <w:rsid w:val="00077C54"/>
    <w:rsid w:val="00085842"/>
    <w:rsid w:val="0008629E"/>
    <w:rsid w:val="00086359"/>
    <w:rsid w:val="00087281"/>
    <w:rsid w:val="0009016D"/>
    <w:rsid w:val="000917D5"/>
    <w:rsid w:val="000A7C85"/>
    <w:rsid w:val="000C01A3"/>
    <w:rsid w:val="000C13C7"/>
    <w:rsid w:val="000F19B2"/>
    <w:rsid w:val="000F22EB"/>
    <w:rsid w:val="000F537A"/>
    <w:rsid w:val="000F5B2E"/>
    <w:rsid w:val="000F5D48"/>
    <w:rsid w:val="0010120E"/>
    <w:rsid w:val="0012160A"/>
    <w:rsid w:val="00123ABE"/>
    <w:rsid w:val="00130817"/>
    <w:rsid w:val="00141F11"/>
    <w:rsid w:val="0015769B"/>
    <w:rsid w:val="00164D71"/>
    <w:rsid w:val="0016501E"/>
    <w:rsid w:val="0017003E"/>
    <w:rsid w:val="00172510"/>
    <w:rsid w:val="0018449C"/>
    <w:rsid w:val="00186756"/>
    <w:rsid w:val="00194799"/>
    <w:rsid w:val="001965BD"/>
    <w:rsid w:val="001A1E41"/>
    <w:rsid w:val="001A5807"/>
    <w:rsid w:val="001C2E01"/>
    <w:rsid w:val="001C6C65"/>
    <w:rsid w:val="001D5E6E"/>
    <w:rsid w:val="001D6FA6"/>
    <w:rsid w:val="001E08F0"/>
    <w:rsid w:val="001F46D3"/>
    <w:rsid w:val="001F54E2"/>
    <w:rsid w:val="00204AFB"/>
    <w:rsid w:val="00207379"/>
    <w:rsid w:val="00212688"/>
    <w:rsid w:val="002257D3"/>
    <w:rsid w:val="002268A0"/>
    <w:rsid w:val="0023756B"/>
    <w:rsid w:val="00252554"/>
    <w:rsid w:val="002529D4"/>
    <w:rsid w:val="00253E41"/>
    <w:rsid w:val="002623B4"/>
    <w:rsid w:val="002729C3"/>
    <w:rsid w:val="00274E20"/>
    <w:rsid w:val="002915D7"/>
    <w:rsid w:val="00292D65"/>
    <w:rsid w:val="00294F7A"/>
    <w:rsid w:val="002A6B3B"/>
    <w:rsid w:val="002B1E7D"/>
    <w:rsid w:val="002B404E"/>
    <w:rsid w:val="002C0AA6"/>
    <w:rsid w:val="002C1A0A"/>
    <w:rsid w:val="002E5988"/>
    <w:rsid w:val="002F542D"/>
    <w:rsid w:val="00302915"/>
    <w:rsid w:val="00306CC7"/>
    <w:rsid w:val="00310BC2"/>
    <w:rsid w:val="00312051"/>
    <w:rsid w:val="00321AFC"/>
    <w:rsid w:val="0032306C"/>
    <w:rsid w:val="00347967"/>
    <w:rsid w:val="00347BE6"/>
    <w:rsid w:val="00350810"/>
    <w:rsid w:val="003526FC"/>
    <w:rsid w:val="003664B5"/>
    <w:rsid w:val="00366F66"/>
    <w:rsid w:val="003729EC"/>
    <w:rsid w:val="00376C27"/>
    <w:rsid w:val="0038558D"/>
    <w:rsid w:val="0038595D"/>
    <w:rsid w:val="0039400C"/>
    <w:rsid w:val="003A3015"/>
    <w:rsid w:val="003A7D93"/>
    <w:rsid w:val="003B6DE7"/>
    <w:rsid w:val="003D16C8"/>
    <w:rsid w:val="003D7AEA"/>
    <w:rsid w:val="003E1D8D"/>
    <w:rsid w:val="003F4FDD"/>
    <w:rsid w:val="003F6F76"/>
    <w:rsid w:val="00401FE5"/>
    <w:rsid w:val="00402F2C"/>
    <w:rsid w:val="004105DD"/>
    <w:rsid w:val="00410672"/>
    <w:rsid w:val="004122EA"/>
    <w:rsid w:val="00433DD5"/>
    <w:rsid w:val="0043688A"/>
    <w:rsid w:val="00437A31"/>
    <w:rsid w:val="004452B1"/>
    <w:rsid w:val="00460D47"/>
    <w:rsid w:val="00461ECE"/>
    <w:rsid w:val="00467502"/>
    <w:rsid w:val="00467C6E"/>
    <w:rsid w:val="0047353B"/>
    <w:rsid w:val="004737CA"/>
    <w:rsid w:val="00481437"/>
    <w:rsid w:val="00485C6F"/>
    <w:rsid w:val="004931C6"/>
    <w:rsid w:val="004A45E0"/>
    <w:rsid w:val="004B1FF8"/>
    <w:rsid w:val="004B6D26"/>
    <w:rsid w:val="004C56BA"/>
    <w:rsid w:val="004E470E"/>
    <w:rsid w:val="004F4D18"/>
    <w:rsid w:val="005013B5"/>
    <w:rsid w:val="00506AE1"/>
    <w:rsid w:val="00511D13"/>
    <w:rsid w:val="00513F91"/>
    <w:rsid w:val="00514A6B"/>
    <w:rsid w:val="0051708F"/>
    <w:rsid w:val="00524A1C"/>
    <w:rsid w:val="005273EB"/>
    <w:rsid w:val="005358BA"/>
    <w:rsid w:val="005367E2"/>
    <w:rsid w:val="00567043"/>
    <w:rsid w:val="0057076B"/>
    <w:rsid w:val="0057481C"/>
    <w:rsid w:val="005908AA"/>
    <w:rsid w:val="0059442A"/>
    <w:rsid w:val="005A0605"/>
    <w:rsid w:val="005A227F"/>
    <w:rsid w:val="005B2FD2"/>
    <w:rsid w:val="005D50E4"/>
    <w:rsid w:val="005D5E9B"/>
    <w:rsid w:val="005D6A97"/>
    <w:rsid w:val="005E476D"/>
    <w:rsid w:val="00606DDF"/>
    <w:rsid w:val="00610770"/>
    <w:rsid w:val="006164E3"/>
    <w:rsid w:val="00617894"/>
    <w:rsid w:val="00617929"/>
    <w:rsid w:val="00665848"/>
    <w:rsid w:val="00680F06"/>
    <w:rsid w:val="006815F0"/>
    <w:rsid w:val="0068201D"/>
    <w:rsid w:val="0069086D"/>
    <w:rsid w:val="00692232"/>
    <w:rsid w:val="00695F21"/>
    <w:rsid w:val="006A201C"/>
    <w:rsid w:val="006B6F78"/>
    <w:rsid w:val="006B7632"/>
    <w:rsid w:val="006C147B"/>
    <w:rsid w:val="006D592A"/>
    <w:rsid w:val="006E78A8"/>
    <w:rsid w:val="006F131A"/>
    <w:rsid w:val="006F1EB8"/>
    <w:rsid w:val="006F56F7"/>
    <w:rsid w:val="006F778C"/>
    <w:rsid w:val="00704E08"/>
    <w:rsid w:val="00711815"/>
    <w:rsid w:val="0072607A"/>
    <w:rsid w:val="00731980"/>
    <w:rsid w:val="00733488"/>
    <w:rsid w:val="007349B1"/>
    <w:rsid w:val="0073792B"/>
    <w:rsid w:val="00740EDA"/>
    <w:rsid w:val="00741354"/>
    <w:rsid w:val="007558C4"/>
    <w:rsid w:val="007631F7"/>
    <w:rsid w:val="0078689F"/>
    <w:rsid w:val="00790C27"/>
    <w:rsid w:val="00792036"/>
    <w:rsid w:val="007A14E3"/>
    <w:rsid w:val="007A19B1"/>
    <w:rsid w:val="007A1B01"/>
    <w:rsid w:val="007A2835"/>
    <w:rsid w:val="007A2F77"/>
    <w:rsid w:val="007A3FFE"/>
    <w:rsid w:val="007A5B4F"/>
    <w:rsid w:val="007C50B7"/>
    <w:rsid w:val="007D402C"/>
    <w:rsid w:val="007D6A86"/>
    <w:rsid w:val="007E3665"/>
    <w:rsid w:val="007E4E05"/>
    <w:rsid w:val="007E5390"/>
    <w:rsid w:val="00811484"/>
    <w:rsid w:val="00814CEC"/>
    <w:rsid w:val="00820824"/>
    <w:rsid w:val="00822C7B"/>
    <w:rsid w:val="008235FB"/>
    <w:rsid w:val="00824871"/>
    <w:rsid w:val="00827242"/>
    <w:rsid w:val="00830642"/>
    <w:rsid w:val="00833ABE"/>
    <w:rsid w:val="0083541E"/>
    <w:rsid w:val="00843189"/>
    <w:rsid w:val="00862444"/>
    <w:rsid w:val="00867D36"/>
    <w:rsid w:val="0087434E"/>
    <w:rsid w:val="00874A9B"/>
    <w:rsid w:val="00875C1D"/>
    <w:rsid w:val="00877649"/>
    <w:rsid w:val="008779ED"/>
    <w:rsid w:val="0088255C"/>
    <w:rsid w:val="00885DB2"/>
    <w:rsid w:val="00885FDF"/>
    <w:rsid w:val="008917BA"/>
    <w:rsid w:val="008A5EB7"/>
    <w:rsid w:val="008C7BEE"/>
    <w:rsid w:val="008E1A4B"/>
    <w:rsid w:val="008E5931"/>
    <w:rsid w:val="008F72F5"/>
    <w:rsid w:val="009000F4"/>
    <w:rsid w:val="00915D43"/>
    <w:rsid w:val="00925043"/>
    <w:rsid w:val="0092635A"/>
    <w:rsid w:val="00935C65"/>
    <w:rsid w:val="00942B19"/>
    <w:rsid w:val="00953A92"/>
    <w:rsid w:val="0095403E"/>
    <w:rsid w:val="009663C0"/>
    <w:rsid w:val="009B0FEA"/>
    <w:rsid w:val="009B10CC"/>
    <w:rsid w:val="009B1110"/>
    <w:rsid w:val="009B159C"/>
    <w:rsid w:val="009B7417"/>
    <w:rsid w:val="009B7DFA"/>
    <w:rsid w:val="009D40D3"/>
    <w:rsid w:val="009F3CEF"/>
    <w:rsid w:val="009F448A"/>
    <w:rsid w:val="009F4A69"/>
    <w:rsid w:val="009F6868"/>
    <w:rsid w:val="00A17DF9"/>
    <w:rsid w:val="00A239C3"/>
    <w:rsid w:val="00A25E54"/>
    <w:rsid w:val="00A32AA6"/>
    <w:rsid w:val="00A34513"/>
    <w:rsid w:val="00A55276"/>
    <w:rsid w:val="00A62927"/>
    <w:rsid w:val="00A63040"/>
    <w:rsid w:val="00A65436"/>
    <w:rsid w:val="00A67BAD"/>
    <w:rsid w:val="00A86127"/>
    <w:rsid w:val="00A91878"/>
    <w:rsid w:val="00A973DF"/>
    <w:rsid w:val="00AA3185"/>
    <w:rsid w:val="00AA4A06"/>
    <w:rsid w:val="00AA6C7A"/>
    <w:rsid w:val="00AC7AF1"/>
    <w:rsid w:val="00AD4175"/>
    <w:rsid w:val="00AD790B"/>
    <w:rsid w:val="00AE008D"/>
    <w:rsid w:val="00AE79D0"/>
    <w:rsid w:val="00B126D9"/>
    <w:rsid w:val="00B13BE3"/>
    <w:rsid w:val="00B25868"/>
    <w:rsid w:val="00B37E92"/>
    <w:rsid w:val="00B45749"/>
    <w:rsid w:val="00B72AD5"/>
    <w:rsid w:val="00B77319"/>
    <w:rsid w:val="00B832FF"/>
    <w:rsid w:val="00B8429E"/>
    <w:rsid w:val="00B87D3B"/>
    <w:rsid w:val="00B87DD3"/>
    <w:rsid w:val="00B90FD8"/>
    <w:rsid w:val="00BA2986"/>
    <w:rsid w:val="00BA3808"/>
    <w:rsid w:val="00BB0C67"/>
    <w:rsid w:val="00BB1177"/>
    <w:rsid w:val="00BD47E5"/>
    <w:rsid w:val="00BD773D"/>
    <w:rsid w:val="00BF1D62"/>
    <w:rsid w:val="00C0272F"/>
    <w:rsid w:val="00C052B1"/>
    <w:rsid w:val="00C06788"/>
    <w:rsid w:val="00C2749A"/>
    <w:rsid w:val="00C27D66"/>
    <w:rsid w:val="00C3606F"/>
    <w:rsid w:val="00C40124"/>
    <w:rsid w:val="00C620A0"/>
    <w:rsid w:val="00C62AEC"/>
    <w:rsid w:val="00C631C2"/>
    <w:rsid w:val="00C679C5"/>
    <w:rsid w:val="00C70060"/>
    <w:rsid w:val="00C73971"/>
    <w:rsid w:val="00C96BC6"/>
    <w:rsid w:val="00CA33DC"/>
    <w:rsid w:val="00CB0ED5"/>
    <w:rsid w:val="00CC4434"/>
    <w:rsid w:val="00CD1209"/>
    <w:rsid w:val="00CD4140"/>
    <w:rsid w:val="00CD4996"/>
    <w:rsid w:val="00CE39AB"/>
    <w:rsid w:val="00CE5699"/>
    <w:rsid w:val="00CE7CD1"/>
    <w:rsid w:val="00CF2538"/>
    <w:rsid w:val="00CF5312"/>
    <w:rsid w:val="00D031C5"/>
    <w:rsid w:val="00D048C2"/>
    <w:rsid w:val="00D113F7"/>
    <w:rsid w:val="00D242EB"/>
    <w:rsid w:val="00D33A00"/>
    <w:rsid w:val="00D33DA6"/>
    <w:rsid w:val="00D34BD7"/>
    <w:rsid w:val="00D43796"/>
    <w:rsid w:val="00D60173"/>
    <w:rsid w:val="00D63C1F"/>
    <w:rsid w:val="00D75A70"/>
    <w:rsid w:val="00D81ABA"/>
    <w:rsid w:val="00D8543F"/>
    <w:rsid w:val="00D90E05"/>
    <w:rsid w:val="00DA7185"/>
    <w:rsid w:val="00DB33FC"/>
    <w:rsid w:val="00DC2B77"/>
    <w:rsid w:val="00DC5BFA"/>
    <w:rsid w:val="00DC7232"/>
    <w:rsid w:val="00DD23FC"/>
    <w:rsid w:val="00DE0A2E"/>
    <w:rsid w:val="00DE7162"/>
    <w:rsid w:val="00DF1DD9"/>
    <w:rsid w:val="00DF2293"/>
    <w:rsid w:val="00E24FAB"/>
    <w:rsid w:val="00E3235E"/>
    <w:rsid w:val="00E32B12"/>
    <w:rsid w:val="00E33E11"/>
    <w:rsid w:val="00E572D9"/>
    <w:rsid w:val="00E608F9"/>
    <w:rsid w:val="00E73A0E"/>
    <w:rsid w:val="00E740CB"/>
    <w:rsid w:val="00E84711"/>
    <w:rsid w:val="00E84C73"/>
    <w:rsid w:val="00E84C8C"/>
    <w:rsid w:val="00EA4DE4"/>
    <w:rsid w:val="00EB3833"/>
    <w:rsid w:val="00EC1886"/>
    <w:rsid w:val="00EC411C"/>
    <w:rsid w:val="00ED5267"/>
    <w:rsid w:val="00EF0CD3"/>
    <w:rsid w:val="00F0386C"/>
    <w:rsid w:val="00F0568D"/>
    <w:rsid w:val="00F07B03"/>
    <w:rsid w:val="00F1683E"/>
    <w:rsid w:val="00F22A39"/>
    <w:rsid w:val="00F252AD"/>
    <w:rsid w:val="00F31531"/>
    <w:rsid w:val="00F35FF9"/>
    <w:rsid w:val="00F43D2E"/>
    <w:rsid w:val="00F46F44"/>
    <w:rsid w:val="00F5753A"/>
    <w:rsid w:val="00F630A3"/>
    <w:rsid w:val="00F827CD"/>
    <w:rsid w:val="00F9119E"/>
    <w:rsid w:val="00FA37BE"/>
    <w:rsid w:val="00FB143E"/>
    <w:rsid w:val="00FC5C85"/>
    <w:rsid w:val="00FE3501"/>
    <w:rsid w:val="00FF240E"/>
    <w:rsid w:val="00FF4FBA"/>
  </w:rsid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14:docId w14:val="23B08A24"/>
  <w15:chartTrackingRefBased/>
  <w15:docId w15:val="{AEE8D896-56FA-4740-BFBA-FB1E2D041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1FE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64D71"/>
    <w:pPr>
      <w:spacing w:after="200"/>
    </w:pPr>
    <w:rPr>
      <w:i/>
      <w:iCs/>
      <w:color w:val="44546A" w:themeColor="text2"/>
      <w:sz w:val="18"/>
      <w:szCs w:val="18"/>
    </w:rPr>
  </w:style>
  <w:style w:type="character" w:customStyle="1" w:styleId="Heading1Char">
    <w:name w:val="Heading 1 Char"/>
    <w:basedOn w:val="DefaultParagraphFont"/>
    <w:link w:val="Heading1"/>
    <w:uiPriority w:val="9"/>
    <w:rsid w:val="00401FE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01FE5"/>
    <w:pPr>
      <w:spacing w:before="480" w:line="276" w:lineRule="auto"/>
      <w:outlineLvl w:val="9"/>
    </w:pPr>
    <w:rPr>
      <w:b/>
      <w:bCs/>
      <w:sz w:val="28"/>
      <w:szCs w:val="28"/>
    </w:rPr>
  </w:style>
  <w:style w:type="paragraph" w:styleId="TOC1">
    <w:name w:val="toc 1"/>
    <w:basedOn w:val="Normal"/>
    <w:next w:val="Normal"/>
    <w:autoRedefine/>
    <w:uiPriority w:val="39"/>
    <w:unhideWhenUsed/>
    <w:rsid w:val="00401FE5"/>
    <w:pPr>
      <w:spacing w:before="120"/>
    </w:pPr>
    <w:rPr>
      <w:rFonts w:cstheme="minorHAnsi"/>
      <w:b/>
      <w:bCs/>
      <w:i/>
      <w:iCs/>
    </w:rPr>
  </w:style>
  <w:style w:type="character" w:styleId="Hyperlink">
    <w:name w:val="Hyperlink"/>
    <w:basedOn w:val="DefaultParagraphFont"/>
    <w:uiPriority w:val="99"/>
    <w:unhideWhenUsed/>
    <w:rsid w:val="00401FE5"/>
    <w:rPr>
      <w:color w:val="0563C1" w:themeColor="hyperlink"/>
      <w:u w:val="single"/>
    </w:rPr>
  </w:style>
  <w:style w:type="paragraph" w:styleId="TOC2">
    <w:name w:val="toc 2"/>
    <w:basedOn w:val="Normal"/>
    <w:next w:val="Normal"/>
    <w:autoRedefine/>
    <w:uiPriority w:val="39"/>
    <w:semiHidden/>
    <w:unhideWhenUsed/>
    <w:rsid w:val="00401FE5"/>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401FE5"/>
    <w:pPr>
      <w:ind w:left="480"/>
    </w:pPr>
    <w:rPr>
      <w:rFonts w:cstheme="minorHAnsi"/>
      <w:sz w:val="20"/>
      <w:szCs w:val="20"/>
    </w:rPr>
  </w:style>
  <w:style w:type="paragraph" w:styleId="TOC4">
    <w:name w:val="toc 4"/>
    <w:basedOn w:val="Normal"/>
    <w:next w:val="Normal"/>
    <w:autoRedefine/>
    <w:uiPriority w:val="39"/>
    <w:semiHidden/>
    <w:unhideWhenUsed/>
    <w:rsid w:val="00401FE5"/>
    <w:pPr>
      <w:ind w:left="720"/>
    </w:pPr>
    <w:rPr>
      <w:rFonts w:cstheme="minorHAnsi"/>
      <w:sz w:val="20"/>
      <w:szCs w:val="20"/>
    </w:rPr>
  </w:style>
  <w:style w:type="paragraph" w:styleId="TOC5">
    <w:name w:val="toc 5"/>
    <w:basedOn w:val="Normal"/>
    <w:next w:val="Normal"/>
    <w:autoRedefine/>
    <w:uiPriority w:val="39"/>
    <w:semiHidden/>
    <w:unhideWhenUsed/>
    <w:rsid w:val="00401FE5"/>
    <w:pPr>
      <w:ind w:left="960"/>
    </w:pPr>
    <w:rPr>
      <w:rFonts w:cstheme="minorHAnsi"/>
      <w:sz w:val="20"/>
      <w:szCs w:val="20"/>
    </w:rPr>
  </w:style>
  <w:style w:type="paragraph" w:styleId="TOC6">
    <w:name w:val="toc 6"/>
    <w:basedOn w:val="Normal"/>
    <w:next w:val="Normal"/>
    <w:autoRedefine/>
    <w:uiPriority w:val="39"/>
    <w:semiHidden/>
    <w:unhideWhenUsed/>
    <w:rsid w:val="00401FE5"/>
    <w:pPr>
      <w:ind w:left="1200"/>
    </w:pPr>
    <w:rPr>
      <w:rFonts w:cstheme="minorHAnsi"/>
      <w:sz w:val="20"/>
      <w:szCs w:val="20"/>
    </w:rPr>
  </w:style>
  <w:style w:type="paragraph" w:styleId="TOC7">
    <w:name w:val="toc 7"/>
    <w:basedOn w:val="Normal"/>
    <w:next w:val="Normal"/>
    <w:autoRedefine/>
    <w:uiPriority w:val="39"/>
    <w:semiHidden/>
    <w:unhideWhenUsed/>
    <w:rsid w:val="00401FE5"/>
    <w:pPr>
      <w:ind w:left="1440"/>
    </w:pPr>
    <w:rPr>
      <w:rFonts w:cstheme="minorHAnsi"/>
      <w:sz w:val="20"/>
      <w:szCs w:val="20"/>
    </w:rPr>
  </w:style>
  <w:style w:type="paragraph" w:styleId="TOC8">
    <w:name w:val="toc 8"/>
    <w:basedOn w:val="Normal"/>
    <w:next w:val="Normal"/>
    <w:autoRedefine/>
    <w:uiPriority w:val="39"/>
    <w:semiHidden/>
    <w:unhideWhenUsed/>
    <w:rsid w:val="00401FE5"/>
    <w:pPr>
      <w:ind w:left="1680"/>
    </w:pPr>
    <w:rPr>
      <w:rFonts w:cstheme="minorHAnsi"/>
      <w:sz w:val="20"/>
      <w:szCs w:val="20"/>
    </w:rPr>
  </w:style>
  <w:style w:type="paragraph" w:styleId="TOC9">
    <w:name w:val="toc 9"/>
    <w:basedOn w:val="Normal"/>
    <w:next w:val="Normal"/>
    <w:autoRedefine/>
    <w:uiPriority w:val="39"/>
    <w:semiHidden/>
    <w:unhideWhenUsed/>
    <w:rsid w:val="00401FE5"/>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theme" Target="theme/theme1.xml" /><Relationship Id="rId13"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732FB-4AC3-2C49-8681-7298BB0FC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8</Pages>
  <Words>676</Words>
  <Characters>3858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7</cp:revision>
  <dcterms:created xsi:type="dcterms:W3CDTF">2021-06-22T15:34:00Z</dcterms:created>
  <dcterms:modified xsi:type="dcterms:W3CDTF">2021-06-22T16:35:00Z</dcterms:modified>
</cp:coreProperties>
</file>