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C9F5169" w:rsidP="038CC7EC" w:rsidRDefault="3C9F5169" w14:paraId="01C60455" w14:textId="3085017B">
      <w:pPr>
        <w:spacing w:after="0" w:line="240" w:lineRule="auto"/>
        <w:ind w:left="1065" w:right="465"/>
        <w:jc w:val="center"/>
        <w:rPr>
          <w:rFonts w:ascii="Arial" w:hAnsi="Arial" w:eastAsia="Arial" w:cs="Arial"/>
          <w:color w:val="2E74B4"/>
        </w:rPr>
      </w:pPr>
      <w:r w:rsidRPr="038CC7EC">
        <w:rPr>
          <w:rStyle w:val="normaltextrun"/>
          <w:rFonts w:ascii="Arial" w:hAnsi="Arial" w:eastAsia="Arial" w:cs="Arial"/>
          <w:b/>
          <w:bCs/>
          <w:smallCaps/>
          <w:color w:val="2E74B4"/>
          <w:sz w:val="24"/>
          <w:szCs w:val="24"/>
        </w:rPr>
        <w:t>Politécnico Grancolombiano</w:t>
      </w:r>
      <w:r w:rsidRPr="038CC7EC">
        <w:rPr>
          <w:rStyle w:val="eop"/>
          <w:rFonts w:ascii="Arial" w:hAnsi="Arial" w:eastAsia="Arial" w:cs="Arial"/>
          <w:b/>
          <w:bCs/>
          <w:color w:val="2E74B4"/>
          <w:sz w:val="24"/>
          <w:szCs w:val="24"/>
          <w:lang w:val="es-CO"/>
        </w:rPr>
        <w:t> </w:t>
      </w:r>
    </w:p>
    <w:p w:rsidR="3C9F5169" w:rsidP="038CC7EC" w:rsidRDefault="3C9F5169" w14:paraId="32A1C2C2" w14:textId="3039898F">
      <w:pPr>
        <w:spacing w:after="0" w:line="240" w:lineRule="auto"/>
        <w:ind w:left="1065" w:right="465"/>
        <w:jc w:val="center"/>
        <w:rPr>
          <w:rFonts w:ascii="Arial" w:hAnsi="Arial" w:eastAsia="Arial" w:cs="Arial"/>
          <w:color w:val="2E74B4"/>
        </w:rPr>
      </w:pPr>
      <w:r w:rsidRPr="038CC7EC">
        <w:rPr>
          <w:rStyle w:val="eop"/>
          <w:rFonts w:ascii="Arial" w:hAnsi="Arial" w:eastAsia="Arial" w:cs="Arial"/>
          <w:b/>
          <w:bCs/>
          <w:color w:val="2E74B4"/>
          <w:sz w:val="24"/>
          <w:szCs w:val="24"/>
          <w:lang w:val="es-CO"/>
        </w:rPr>
        <w:t> </w:t>
      </w:r>
    </w:p>
    <w:p w:rsidR="038CC7EC" w:rsidP="038CC7EC" w:rsidRDefault="038CC7EC" w14:paraId="289EB441" w14:textId="37B10849">
      <w:pPr>
        <w:spacing w:after="0" w:line="240" w:lineRule="auto"/>
        <w:ind w:left="708" w:right="465"/>
        <w:jc w:val="center"/>
        <w:rPr>
          <w:rFonts w:ascii="Arial" w:hAnsi="Arial" w:eastAsia="Arial" w:cs="Arial"/>
          <w:color w:val="2E74B4"/>
        </w:rPr>
      </w:pPr>
    </w:p>
    <w:p w:rsidR="038CC7EC" w:rsidP="038CC7EC" w:rsidRDefault="038CC7EC" w14:paraId="58D3ED62" w14:textId="67144A82">
      <w:pPr>
        <w:spacing w:after="0" w:line="240" w:lineRule="auto"/>
        <w:ind w:right="465"/>
        <w:jc w:val="center"/>
        <w:rPr>
          <w:rFonts w:ascii="Arial" w:hAnsi="Arial" w:eastAsia="Arial" w:cs="Arial"/>
          <w:color w:val="2E74B4"/>
        </w:rPr>
      </w:pPr>
    </w:p>
    <w:p w:rsidR="038CC7EC" w:rsidP="038CC7EC" w:rsidRDefault="038CC7EC" w14:paraId="1635C5D2" w14:textId="227F2C0C">
      <w:pPr>
        <w:spacing w:after="0" w:line="240" w:lineRule="auto"/>
        <w:ind w:left="1065" w:right="465"/>
        <w:jc w:val="center"/>
        <w:rPr>
          <w:rFonts w:ascii="Arial" w:hAnsi="Arial" w:eastAsia="Arial" w:cs="Arial"/>
          <w:color w:val="000000" w:themeColor="text1"/>
        </w:rPr>
      </w:pPr>
    </w:p>
    <w:p w:rsidR="3C9F5169" w:rsidP="038CC7EC" w:rsidRDefault="3C9F5169" w14:paraId="0FB82C49" w14:textId="630F66BC">
      <w:pPr>
        <w:spacing w:after="0" w:line="240" w:lineRule="auto"/>
        <w:ind w:left="1065" w:right="465"/>
        <w:jc w:val="center"/>
        <w:rPr>
          <w:rFonts w:ascii="Arial" w:hAnsi="Arial" w:eastAsia="Arial" w:cs="Arial"/>
          <w:color w:val="4472C3"/>
        </w:rPr>
      </w:pPr>
      <w:r w:rsidRPr="038CC7EC">
        <w:rPr>
          <w:rStyle w:val="normaltextrun"/>
          <w:rFonts w:ascii="Arial" w:hAnsi="Arial" w:eastAsia="Arial" w:cs="Arial"/>
          <w:b/>
          <w:bCs/>
          <w:i/>
          <w:iCs/>
          <w:color w:val="4472C3"/>
          <w:sz w:val="24"/>
          <w:szCs w:val="24"/>
        </w:rPr>
        <w:t>GENIOS CONECTADOS </w:t>
      </w:r>
      <w:r w:rsidRPr="038CC7EC">
        <w:rPr>
          <w:rStyle w:val="eop"/>
          <w:rFonts w:ascii="Arial" w:hAnsi="Arial" w:eastAsia="Arial" w:cs="Arial"/>
          <w:color w:val="4472C3"/>
          <w:sz w:val="24"/>
          <w:szCs w:val="24"/>
          <w:lang w:val="es-CO"/>
        </w:rPr>
        <w:t> </w:t>
      </w:r>
    </w:p>
    <w:p w:rsidR="3C9F5169" w:rsidP="038CC7EC" w:rsidRDefault="3C9F5169" w14:paraId="69BA8C0F" w14:textId="55A18EB7">
      <w:pPr>
        <w:spacing w:after="0" w:line="240" w:lineRule="auto"/>
        <w:ind w:left="1065" w:right="465"/>
        <w:jc w:val="center"/>
        <w:rPr>
          <w:rFonts w:ascii="Arial" w:hAnsi="Arial" w:eastAsia="Arial" w:cs="Arial"/>
          <w:color w:val="000000" w:themeColor="text1"/>
        </w:rPr>
      </w:pPr>
      <w:r w:rsidRPr="038CC7EC">
        <w:rPr>
          <w:rStyle w:val="normaltextrun"/>
          <w:rFonts w:ascii="Arial" w:hAnsi="Arial" w:eastAsia="Arial" w:cs="Arial"/>
          <w:color w:val="000000" w:themeColor="text1"/>
          <w:sz w:val="24"/>
          <w:szCs w:val="24"/>
          <w:lang w:val="fr-MC"/>
        </w:rPr>
        <w:t>Connected Ganios</w:t>
      </w:r>
      <w:r w:rsidRPr="038CC7EC">
        <w:rPr>
          <w:rStyle w:val="eop"/>
          <w:rFonts w:ascii="Arial" w:hAnsi="Arial" w:eastAsia="Arial" w:cs="Arial"/>
          <w:color w:val="000000" w:themeColor="text1"/>
          <w:sz w:val="24"/>
          <w:szCs w:val="24"/>
          <w:lang w:val="es-CO"/>
        </w:rPr>
        <w:t> </w:t>
      </w:r>
    </w:p>
    <w:p w:rsidR="3C9F5169" w:rsidP="038CC7EC" w:rsidRDefault="3C9F5169" w14:paraId="6297529D" w14:textId="4C32F3F6">
      <w:pPr>
        <w:spacing w:after="0" w:line="240" w:lineRule="auto"/>
        <w:jc w:val="center"/>
        <w:rPr>
          <w:rFonts w:ascii="Arial" w:hAnsi="Arial" w:eastAsia="Arial" w:cs="Arial"/>
          <w:color w:val="000000" w:themeColor="text1"/>
        </w:rPr>
      </w:pPr>
      <w:r w:rsidRPr="038CC7EC">
        <w:rPr>
          <w:rStyle w:val="eop"/>
          <w:rFonts w:ascii="Arial" w:hAnsi="Arial" w:eastAsia="Arial" w:cs="Arial"/>
          <w:color w:val="000000" w:themeColor="text1"/>
          <w:sz w:val="24"/>
          <w:szCs w:val="24"/>
          <w:lang w:val="es-CO"/>
        </w:rPr>
        <w:t> </w:t>
      </w:r>
    </w:p>
    <w:p w:rsidR="038CC7EC" w:rsidP="038CC7EC" w:rsidRDefault="038CC7EC" w14:paraId="2420F007" w14:textId="33B935AE">
      <w:pPr>
        <w:spacing w:after="0" w:line="240" w:lineRule="auto"/>
        <w:jc w:val="center"/>
        <w:rPr>
          <w:rFonts w:ascii="Arial" w:hAnsi="Arial" w:eastAsia="Arial" w:cs="Arial"/>
          <w:color w:val="000000" w:themeColor="text1"/>
        </w:rPr>
      </w:pPr>
    </w:p>
    <w:p w:rsidR="038CC7EC" w:rsidP="038CC7EC" w:rsidRDefault="038CC7EC" w14:paraId="604F4558" w14:textId="2C207492">
      <w:pPr>
        <w:spacing w:after="0" w:line="240" w:lineRule="auto"/>
        <w:jc w:val="center"/>
        <w:rPr>
          <w:rFonts w:ascii="Arial" w:hAnsi="Arial" w:eastAsia="Arial" w:cs="Arial"/>
          <w:color w:val="000000" w:themeColor="text1"/>
        </w:rPr>
      </w:pPr>
    </w:p>
    <w:p w:rsidR="038CC7EC" w:rsidP="038CC7EC" w:rsidRDefault="038CC7EC" w14:paraId="5D78FDC6" w14:textId="2A80BAD7">
      <w:pPr>
        <w:spacing w:after="0" w:line="240" w:lineRule="auto"/>
        <w:jc w:val="center"/>
        <w:rPr>
          <w:rFonts w:ascii="Arial" w:hAnsi="Arial" w:eastAsia="Arial" w:cs="Arial"/>
          <w:color w:val="000000" w:themeColor="text1"/>
        </w:rPr>
      </w:pPr>
    </w:p>
    <w:p w:rsidR="038CC7EC" w:rsidP="038CC7EC" w:rsidRDefault="038CC7EC" w14:paraId="47ED4986" w14:textId="4B1B9A3A">
      <w:pPr>
        <w:spacing w:after="0" w:line="240" w:lineRule="auto"/>
        <w:jc w:val="center"/>
        <w:rPr>
          <w:rFonts w:ascii="Arial" w:hAnsi="Arial" w:eastAsia="Arial" w:cs="Arial"/>
          <w:color w:val="000000" w:themeColor="text1"/>
        </w:rPr>
      </w:pPr>
    </w:p>
    <w:p w:rsidR="3C9F5169" w:rsidP="038CC7EC" w:rsidRDefault="3C9F5169" w14:paraId="615DA32D" w14:textId="52C9CB0B">
      <w:pPr>
        <w:spacing w:after="0" w:line="240" w:lineRule="auto"/>
        <w:ind w:left="1065" w:right="465"/>
        <w:jc w:val="center"/>
        <w:rPr>
          <w:rFonts w:ascii="Arial" w:hAnsi="Arial" w:eastAsia="Arial" w:cs="Arial"/>
          <w:color w:val="5B9AD5"/>
        </w:rPr>
      </w:pPr>
      <w:r w:rsidRPr="038CC7EC">
        <w:rPr>
          <w:rStyle w:val="normaltextrun"/>
          <w:rFonts w:ascii="Arial" w:hAnsi="Arial" w:eastAsia="Arial" w:cs="Arial"/>
          <w:b/>
          <w:bCs/>
          <w:color w:val="5B9AD5"/>
          <w:sz w:val="24"/>
          <w:szCs w:val="24"/>
          <w:lang w:val="de-DE"/>
        </w:rPr>
        <w:t>Karen Dayana Calderón Diaz</w:t>
      </w:r>
      <w:r w:rsidRPr="038CC7EC">
        <w:rPr>
          <w:rStyle w:val="eop"/>
          <w:rFonts w:ascii="Arial" w:hAnsi="Arial" w:eastAsia="Arial" w:cs="Arial"/>
          <w:b/>
          <w:bCs/>
          <w:color w:val="5B9AD5"/>
          <w:sz w:val="24"/>
          <w:szCs w:val="24"/>
          <w:lang w:val="es-CO"/>
        </w:rPr>
        <w:t> </w:t>
      </w:r>
    </w:p>
    <w:p w:rsidR="3C9F5169" w:rsidP="038CC7EC" w:rsidRDefault="3C9F5169" w14:paraId="22C1F65B" w14:textId="6BAB1015">
      <w:pPr>
        <w:spacing w:after="0" w:line="240" w:lineRule="auto"/>
        <w:ind w:left="1065" w:right="465"/>
        <w:jc w:val="center"/>
        <w:rPr>
          <w:rFonts w:ascii="Arial" w:hAnsi="Arial" w:eastAsia="Arial" w:cs="Arial"/>
          <w:color w:val="000000" w:themeColor="text1"/>
        </w:rPr>
      </w:pPr>
      <w:r w:rsidRPr="038CC7EC">
        <w:rPr>
          <w:rStyle w:val="normaltextrun"/>
          <w:rFonts w:ascii="Arial" w:hAnsi="Arial" w:eastAsia="Arial" w:cs="Arial"/>
          <w:color w:val="000000" w:themeColor="text1"/>
          <w:sz w:val="24"/>
          <w:szCs w:val="24"/>
        </w:rPr>
        <w:t>Estudiante pregrado</w:t>
      </w:r>
      <w:r w:rsidRPr="038CC7EC">
        <w:rPr>
          <w:rStyle w:val="eop"/>
          <w:rFonts w:ascii="Arial" w:hAnsi="Arial" w:eastAsia="Arial" w:cs="Arial"/>
          <w:color w:val="000000" w:themeColor="text1"/>
          <w:sz w:val="24"/>
          <w:szCs w:val="24"/>
          <w:lang w:val="es-CO"/>
        </w:rPr>
        <w:t> </w:t>
      </w:r>
    </w:p>
    <w:p w:rsidR="3C9F5169" w:rsidP="038CC7EC" w:rsidRDefault="3C9F5169" w14:paraId="333DE4D1" w14:textId="3F3D7335">
      <w:pPr>
        <w:spacing w:after="0" w:line="240" w:lineRule="auto"/>
        <w:ind w:left="1065" w:right="705"/>
        <w:jc w:val="center"/>
        <w:rPr>
          <w:rFonts w:ascii="Arial" w:hAnsi="Arial" w:eastAsia="Arial" w:cs="Arial"/>
          <w:color w:val="000000" w:themeColor="text1"/>
        </w:rPr>
      </w:pPr>
      <w:hyperlink r:id="rId7">
        <w:r w:rsidRPr="038CC7EC">
          <w:rPr>
            <w:rStyle w:val="Hyperlink"/>
            <w:rFonts w:ascii="Arial" w:hAnsi="Arial" w:eastAsia="Arial" w:cs="Arial"/>
            <w:color w:val="0000FF"/>
          </w:rPr>
          <w:t>kdacalderon@poligran.edu.co</w:t>
        </w:r>
      </w:hyperlink>
      <w:r w:rsidRPr="038CC7EC">
        <w:rPr>
          <w:rStyle w:val="eop"/>
          <w:rFonts w:ascii="Arial" w:hAnsi="Arial" w:eastAsia="Arial" w:cs="Arial"/>
          <w:color w:val="000000" w:themeColor="text1"/>
          <w:sz w:val="24"/>
          <w:szCs w:val="24"/>
          <w:lang w:val="es-CO"/>
        </w:rPr>
        <w:t> </w:t>
      </w:r>
    </w:p>
    <w:p w:rsidR="038CC7EC" w:rsidP="038CC7EC" w:rsidRDefault="038CC7EC" w14:paraId="2215B85C" w14:textId="1BB432AB">
      <w:pPr>
        <w:spacing w:after="0" w:line="240" w:lineRule="auto"/>
        <w:ind w:left="1065" w:right="705"/>
        <w:jc w:val="center"/>
        <w:rPr>
          <w:rStyle w:val="eop"/>
          <w:rFonts w:ascii="Arial" w:hAnsi="Arial" w:eastAsia="Arial" w:cs="Arial"/>
          <w:color w:val="000000" w:themeColor="text1"/>
          <w:sz w:val="24"/>
          <w:szCs w:val="24"/>
          <w:lang w:val="es-CO"/>
        </w:rPr>
      </w:pPr>
    </w:p>
    <w:p w:rsidR="038CC7EC" w:rsidP="038CC7EC" w:rsidRDefault="038CC7EC" w14:paraId="6D7FF5B4" w14:textId="34F5EC52">
      <w:pPr>
        <w:spacing w:after="0" w:line="240" w:lineRule="auto"/>
        <w:ind w:left="1065" w:right="705"/>
        <w:jc w:val="center"/>
        <w:rPr>
          <w:rFonts w:ascii="Arial" w:hAnsi="Arial" w:eastAsia="Arial" w:cs="Arial"/>
          <w:color w:val="000000" w:themeColor="text1"/>
        </w:rPr>
      </w:pPr>
    </w:p>
    <w:p w:rsidR="038CC7EC" w:rsidP="038CC7EC" w:rsidRDefault="038CC7EC" w14:paraId="1BCD6074" w14:textId="6C57685A">
      <w:pPr>
        <w:spacing w:after="0" w:line="240" w:lineRule="auto"/>
        <w:ind w:left="1065" w:right="705"/>
        <w:jc w:val="center"/>
        <w:rPr>
          <w:rFonts w:ascii="Arial" w:hAnsi="Arial" w:eastAsia="Arial" w:cs="Arial"/>
          <w:color w:val="000000" w:themeColor="text1"/>
        </w:rPr>
      </w:pPr>
    </w:p>
    <w:p w:rsidR="038CC7EC" w:rsidP="038CC7EC" w:rsidRDefault="038CC7EC" w14:paraId="1ECCADF7" w14:textId="38A91A3C">
      <w:pPr>
        <w:spacing w:after="0" w:line="240" w:lineRule="auto"/>
        <w:ind w:left="1065" w:right="705"/>
        <w:jc w:val="center"/>
        <w:rPr>
          <w:rFonts w:ascii="Arial" w:hAnsi="Arial" w:eastAsia="Arial" w:cs="Arial"/>
          <w:color w:val="000000" w:themeColor="text1"/>
        </w:rPr>
      </w:pPr>
    </w:p>
    <w:p w:rsidR="3C9F5169" w:rsidP="038CC7EC" w:rsidRDefault="3C9F5169" w14:paraId="47C4BD20" w14:textId="4EA53FF6">
      <w:pPr>
        <w:spacing w:after="0" w:line="240" w:lineRule="auto"/>
        <w:ind w:left="1065" w:right="465"/>
        <w:jc w:val="center"/>
        <w:rPr>
          <w:rFonts w:ascii="Arial" w:hAnsi="Arial" w:eastAsia="Arial" w:cs="Arial"/>
          <w:color w:val="5B9AD5"/>
        </w:rPr>
      </w:pPr>
      <w:r w:rsidRPr="038CC7EC">
        <w:rPr>
          <w:rStyle w:val="normaltextrun"/>
          <w:rFonts w:ascii="Arial" w:hAnsi="Arial" w:eastAsia="Arial" w:cs="Arial"/>
          <w:b/>
          <w:bCs/>
          <w:color w:val="5B9AD5"/>
          <w:sz w:val="24"/>
          <w:szCs w:val="24"/>
        </w:rPr>
        <w:t>Danna Valentina García Castellanos</w:t>
      </w:r>
      <w:r w:rsidRPr="038CC7EC">
        <w:rPr>
          <w:rStyle w:val="eop"/>
          <w:rFonts w:ascii="Arial" w:hAnsi="Arial" w:eastAsia="Arial" w:cs="Arial"/>
          <w:b/>
          <w:bCs/>
          <w:color w:val="5B9AD5"/>
          <w:sz w:val="24"/>
          <w:szCs w:val="24"/>
          <w:lang w:val="es-CO"/>
        </w:rPr>
        <w:t> </w:t>
      </w:r>
    </w:p>
    <w:p w:rsidR="3C9F5169" w:rsidP="038CC7EC" w:rsidRDefault="3C9F5169" w14:paraId="4D514931" w14:textId="4D6E997E">
      <w:pPr>
        <w:spacing w:after="0" w:line="240" w:lineRule="auto"/>
        <w:ind w:left="1065" w:right="480"/>
        <w:jc w:val="center"/>
        <w:rPr>
          <w:rFonts w:ascii="Arial" w:hAnsi="Arial" w:eastAsia="Arial" w:cs="Arial"/>
          <w:color w:val="000000" w:themeColor="text1"/>
        </w:rPr>
      </w:pPr>
      <w:r w:rsidRPr="038CC7EC">
        <w:rPr>
          <w:rStyle w:val="normaltextrun"/>
          <w:rFonts w:ascii="Arial" w:hAnsi="Arial" w:eastAsia="Arial" w:cs="Arial"/>
          <w:color w:val="000000" w:themeColor="text1"/>
          <w:sz w:val="24"/>
          <w:szCs w:val="24"/>
        </w:rPr>
        <w:t>Estudiante Pregrado</w:t>
      </w:r>
      <w:r w:rsidRPr="038CC7EC">
        <w:rPr>
          <w:rStyle w:val="eop"/>
          <w:rFonts w:ascii="Arial" w:hAnsi="Arial" w:eastAsia="Arial" w:cs="Arial"/>
          <w:color w:val="000000" w:themeColor="text1"/>
          <w:sz w:val="24"/>
          <w:szCs w:val="24"/>
          <w:lang w:val="es-CO"/>
        </w:rPr>
        <w:t> </w:t>
      </w:r>
    </w:p>
    <w:p w:rsidR="3C9F5169" w:rsidP="038CC7EC" w:rsidRDefault="3C9F5169" w14:paraId="3557FC8A" w14:textId="2EA5EC55">
      <w:pPr>
        <w:spacing w:after="0" w:line="240" w:lineRule="auto"/>
        <w:ind w:left="1065" w:right="705"/>
        <w:jc w:val="center"/>
        <w:rPr>
          <w:rFonts w:ascii="Arial" w:hAnsi="Arial" w:eastAsia="Arial" w:cs="Arial"/>
          <w:color w:val="000000" w:themeColor="text1"/>
        </w:rPr>
      </w:pPr>
      <w:hyperlink r:id="rId8">
        <w:r w:rsidRPr="038CC7EC">
          <w:rPr>
            <w:rStyle w:val="Hyperlink"/>
            <w:rFonts w:ascii="Arial" w:hAnsi="Arial" w:eastAsia="Arial" w:cs="Arial"/>
            <w:color w:val="0000FF"/>
          </w:rPr>
          <w:t>dvalgarcia@poligran.edu.co</w:t>
        </w:r>
      </w:hyperlink>
      <w:r w:rsidRPr="038CC7EC">
        <w:rPr>
          <w:rStyle w:val="eop"/>
          <w:rFonts w:ascii="Arial" w:hAnsi="Arial" w:eastAsia="Arial" w:cs="Arial"/>
          <w:color w:val="000000" w:themeColor="text1"/>
          <w:sz w:val="24"/>
          <w:szCs w:val="24"/>
          <w:lang w:val="es-CO"/>
        </w:rPr>
        <w:t> </w:t>
      </w:r>
    </w:p>
    <w:p w:rsidR="3C9F5169" w:rsidP="038CC7EC" w:rsidRDefault="3C9F5169" w14:paraId="27EB9B88" w14:textId="7B407FD7">
      <w:pPr>
        <w:spacing w:after="0" w:line="240" w:lineRule="auto"/>
        <w:jc w:val="center"/>
        <w:rPr>
          <w:rFonts w:ascii="Arial" w:hAnsi="Arial" w:eastAsia="Arial" w:cs="Arial"/>
          <w:color w:val="000000" w:themeColor="text1"/>
        </w:rPr>
      </w:pPr>
      <w:r w:rsidRPr="038CC7EC">
        <w:rPr>
          <w:rStyle w:val="eop"/>
          <w:rFonts w:ascii="Arial" w:hAnsi="Arial" w:eastAsia="Arial" w:cs="Arial"/>
          <w:color w:val="000000" w:themeColor="text1"/>
          <w:sz w:val="24"/>
          <w:szCs w:val="24"/>
          <w:lang w:val="es-CO"/>
        </w:rPr>
        <w:t> </w:t>
      </w:r>
    </w:p>
    <w:p w:rsidR="038CC7EC" w:rsidP="038CC7EC" w:rsidRDefault="038CC7EC" w14:paraId="295D9572" w14:textId="3B654D96">
      <w:pPr>
        <w:spacing w:after="0" w:line="240" w:lineRule="auto"/>
        <w:jc w:val="center"/>
        <w:rPr>
          <w:rFonts w:ascii="Arial" w:hAnsi="Arial" w:eastAsia="Arial" w:cs="Arial"/>
          <w:color w:val="000000" w:themeColor="text1"/>
        </w:rPr>
      </w:pPr>
    </w:p>
    <w:p w:rsidR="038CC7EC" w:rsidP="038CC7EC" w:rsidRDefault="038CC7EC" w14:paraId="31131782" w14:textId="1FCB5404">
      <w:pPr>
        <w:spacing w:after="0" w:line="240" w:lineRule="auto"/>
        <w:jc w:val="center"/>
        <w:rPr>
          <w:rFonts w:ascii="Arial" w:hAnsi="Arial" w:eastAsia="Arial" w:cs="Arial"/>
          <w:color w:val="000000" w:themeColor="text1"/>
        </w:rPr>
      </w:pPr>
    </w:p>
    <w:p w:rsidR="038CC7EC" w:rsidP="038CC7EC" w:rsidRDefault="038CC7EC" w14:paraId="5251B806" w14:textId="50933E10">
      <w:pPr>
        <w:spacing w:after="0" w:line="240" w:lineRule="auto"/>
        <w:jc w:val="center"/>
        <w:rPr>
          <w:rFonts w:ascii="Arial" w:hAnsi="Arial" w:eastAsia="Arial" w:cs="Arial"/>
          <w:color w:val="000000" w:themeColor="text1"/>
        </w:rPr>
      </w:pPr>
    </w:p>
    <w:p w:rsidR="3C9F5169" w:rsidP="038CC7EC" w:rsidRDefault="3C9F5169" w14:paraId="2472AC0E" w14:textId="1D8E73DA">
      <w:pPr>
        <w:spacing w:after="0" w:line="240" w:lineRule="auto"/>
        <w:ind w:left="1065" w:right="465"/>
        <w:jc w:val="center"/>
        <w:rPr>
          <w:rFonts w:ascii="Arial" w:hAnsi="Arial" w:eastAsia="Arial" w:cs="Arial"/>
          <w:color w:val="000000" w:themeColor="text1"/>
        </w:rPr>
      </w:pPr>
      <w:r w:rsidRPr="038CC7EC">
        <w:rPr>
          <w:rStyle w:val="normaltextrun"/>
          <w:rFonts w:ascii="Arial" w:hAnsi="Arial" w:eastAsia="Arial" w:cs="Arial"/>
          <w:color w:val="000000" w:themeColor="text1"/>
          <w:sz w:val="24"/>
          <w:szCs w:val="24"/>
        </w:rPr>
        <w:t>Bogotá D.C</w:t>
      </w:r>
      <w:r w:rsidRPr="038CC7EC">
        <w:rPr>
          <w:rStyle w:val="eop"/>
          <w:rFonts w:ascii="Arial" w:hAnsi="Arial" w:eastAsia="Arial" w:cs="Arial"/>
          <w:color w:val="000000" w:themeColor="text1"/>
          <w:sz w:val="24"/>
          <w:szCs w:val="24"/>
          <w:lang w:val="es-CO"/>
        </w:rPr>
        <w:t> </w:t>
      </w:r>
    </w:p>
    <w:p w:rsidR="1C831C12" w:rsidP="038CC7EC" w:rsidRDefault="1C831C12" w14:paraId="5C5C538F" w14:textId="4635B508">
      <w:pPr>
        <w:spacing w:after="0" w:line="240" w:lineRule="auto"/>
        <w:ind w:left="1065" w:right="465"/>
        <w:jc w:val="center"/>
        <w:rPr>
          <w:rStyle w:val="normaltextrun"/>
          <w:rFonts w:ascii="Arial" w:hAnsi="Arial" w:eastAsia="Arial" w:cs="Arial"/>
          <w:color w:val="000000" w:themeColor="text1"/>
          <w:sz w:val="24"/>
          <w:szCs w:val="24"/>
        </w:rPr>
      </w:pPr>
      <w:r w:rsidRPr="038CC7EC">
        <w:rPr>
          <w:rStyle w:val="normaltextrun"/>
          <w:rFonts w:ascii="Arial" w:hAnsi="Arial" w:eastAsia="Arial" w:cs="Arial"/>
          <w:color w:val="000000" w:themeColor="text1"/>
          <w:sz w:val="24"/>
          <w:szCs w:val="24"/>
        </w:rPr>
        <w:t>29 de Octubre</w:t>
      </w:r>
    </w:p>
    <w:p w:rsidR="3C9F5169" w:rsidP="038CC7EC" w:rsidRDefault="3C9F5169" w14:paraId="624E856A" w14:textId="518906A2">
      <w:pPr>
        <w:spacing w:after="0" w:line="240" w:lineRule="auto"/>
        <w:ind w:left="1065" w:right="465"/>
        <w:jc w:val="center"/>
        <w:rPr>
          <w:rFonts w:ascii="Arial" w:hAnsi="Arial" w:eastAsia="Arial" w:cs="Arial"/>
          <w:color w:val="000000" w:themeColor="text1"/>
        </w:rPr>
      </w:pPr>
      <w:r w:rsidRPr="038CC7EC">
        <w:rPr>
          <w:rStyle w:val="normaltextrun"/>
          <w:rFonts w:ascii="Arial" w:hAnsi="Arial" w:eastAsia="Arial" w:cs="Arial"/>
          <w:color w:val="000000" w:themeColor="text1"/>
          <w:sz w:val="24"/>
          <w:szCs w:val="24"/>
        </w:rPr>
        <w:t>2025</w:t>
      </w:r>
      <w:r w:rsidRPr="038CC7EC">
        <w:rPr>
          <w:rStyle w:val="eop"/>
          <w:rFonts w:ascii="Arial" w:hAnsi="Arial" w:eastAsia="Arial" w:cs="Arial"/>
          <w:color w:val="000000" w:themeColor="text1"/>
          <w:sz w:val="24"/>
          <w:szCs w:val="24"/>
          <w:lang w:val="es-CO"/>
        </w:rPr>
        <w:t> </w:t>
      </w:r>
    </w:p>
    <w:p w:rsidR="038CC7EC" w:rsidP="038CC7EC" w:rsidRDefault="038CC7EC" w14:paraId="5211F04C" w14:textId="23340F51"/>
    <w:tbl>
      <w:tblPr>
        <w:tblStyle w:val="TableGrid"/>
        <w:tblW w:w="14070" w:type="dxa"/>
        <w:tblLayout w:type="fixed"/>
        <w:tblLook w:val="06A0" w:firstRow="1" w:lastRow="0" w:firstColumn="1" w:lastColumn="0" w:noHBand="1" w:noVBand="1"/>
      </w:tblPr>
      <w:tblGrid>
        <w:gridCol w:w="1710"/>
        <w:gridCol w:w="2295"/>
        <w:gridCol w:w="2520"/>
        <w:gridCol w:w="2520"/>
        <w:gridCol w:w="2310"/>
        <w:gridCol w:w="2715"/>
      </w:tblGrid>
      <w:tr w:rsidR="03BFA324" w:rsidTr="09AB78DF" w14:paraId="48C93058" w14:textId="77777777">
        <w:trPr>
          <w:trHeight w:val="570"/>
        </w:trPr>
        <w:tc>
          <w:tcPr>
            <w:tcW w:w="14070" w:type="dxa"/>
            <w:gridSpan w:val="6"/>
            <w:shd w:val="clear" w:color="auto" w:fill="DAE9F7" w:themeFill="text2" w:themeFillTint="1A"/>
            <w:tcMar/>
          </w:tcPr>
          <w:p w:rsidR="4C27D93F" w:rsidP="038CC7EC" w:rsidRDefault="4C27D93F" w14:paraId="2A2B8C35" w14:textId="4232CF4C">
            <w:pPr>
              <w:ind w:right="465"/>
              <w:jc w:val="center"/>
              <w:rPr>
                <w:rStyle w:val="eop"/>
                <w:rFonts w:ascii="Arial" w:hAnsi="Arial" w:eastAsia="Arial" w:cs="Arial"/>
                <w:color w:val="000000" w:themeColor="text1"/>
                <w:sz w:val="24"/>
                <w:szCs w:val="24"/>
                <w:lang w:val="es-CO"/>
              </w:rPr>
            </w:pPr>
          </w:p>
          <w:p w:rsidR="4C27D93F" w:rsidP="03BFA324" w:rsidRDefault="4C27D93F" w14:paraId="16A2C5B9" w14:textId="13CC05A8">
            <w:pPr>
              <w:jc w:val="center"/>
              <w:rPr>
                <w:rFonts w:ascii="Arial Nova" w:hAnsi="Arial Nova" w:eastAsia="Arial Nova" w:cs="Arial Nova"/>
                <w:b/>
                <w:bCs/>
              </w:rPr>
            </w:pPr>
            <w:r w:rsidRPr="038CC7EC">
              <w:rPr>
                <w:rFonts w:ascii="Arial Nova" w:hAnsi="Arial Nova" w:eastAsia="Arial Nova" w:cs="Arial Nova"/>
                <w:b/>
                <w:bCs/>
              </w:rPr>
              <w:t xml:space="preserve">Plan operativo Anual </w:t>
            </w:r>
          </w:p>
        </w:tc>
      </w:tr>
      <w:tr w:rsidR="03BFA324" w:rsidTr="09AB78DF" w14:paraId="3A025B09" w14:textId="77777777">
        <w:trPr>
          <w:trHeight w:val="300"/>
        </w:trPr>
        <w:tc>
          <w:tcPr>
            <w:tcW w:w="1710" w:type="dxa"/>
            <w:shd w:val="clear" w:color="auto" w:fill="D9F2D0" w:themeFill="accent6" w:themeFillTint="33"/>
            <w:tcMar/>
          </w:tcPr>
          <w:p w:rsidR="4C27D93F" w:rsidP="03BFA324" w:rsidRDefault="4C27D93F" w14:paraId="42A382FD" w14:textId="30A562A5">
            <w:pPr>
              <w:jc w:val="center"/>
              <w:rPr>
                <w:b/>
                <w:bCs/>
              </w:rPr>
            </w:pPr>
            <w:r w:rsidRPr="03BFA324">
              <w:rPr>
                <w:b/>
                <w:bCs/>
              </w:rPr>
              <w:t>Actividades</w:t>
            </w:r>
          </w:p>
        </w:tc>
        <w:tc>
          <w:tcPr>
            <w:tcW w:w="2295" w:type="dxa"/>
            <w:shd w:val="clear" w:color="auto" w:fill="D9F2D0" w:themeFill="accent6" w:themeFillTint="33"/>
            <w:tcMar/>
          </w:tcPr>
          <w:p w:rsidR="0CE968F5" w:rsidP="276E8289" w:rsidRDefault="0CE968F5" w14:paraId="090EFCD8" w14:textId="41E7DC7C">
            <w:pPr>
              <w:jc w:val="center"/>
              <w:rPr>
                <w:b/>
                <w:bCs/>
              </w:rPr>
            </w:pPr>
            <w:r w:rsidRPr="276E8289">
              <w:rPr>
                <w:b/>
                <w:bCs/>
              </w:rPr>
              <w:t xml:space="preserve">Control de </w:t>
            </w:r>
            <w:r w:rsidRPr="276E8289" w:rsidR="4DAD991C">
              <w:rPr>
                <w:b/>
                <w:bCs/>
              </w:rPr>
              <w:t>seguimiento (</w:t>
            </w:r>
            <w:r w:rsidRPr="276E8289" w:rsidR="4A6BA77A">
              <w:rPr>
                <w:b/>
                <w:bCs/>
              </w:rPr>
              <w:t>bimestral)</w:t>
            </w:r>
          </w:p>
          <w:p w:rsidR="0CE968F5" w:rsidP="03BFA324" w:rsidRDefault="1F8308D6" w14:paraId="1E41EB78" w14:textId="64E1C227">
            <w:pPr>
              <w:jc w:val="center"/>
              <w:rPr>
                <w:b/>
                <w:bCs/>
              </w:rPr>
            </w:pPr>
            <w:r w:rsidRPr="276E8289">
              <w:rPr>
                <w:b/>
                <w:bCs/>
              </w:rPr>
              <w:t>30/0</w:t>
            </w:r>
            <w:r w:rsidRPr="276E8289" w:rsidR="2B310885">
              <w:rPr>
                <w:b/>
                <w:bCs/>
              </w:rPr>
              <w:t>3</w:t>
            </w:r>
            <w:r w:rsidRPr="276E8289">
              <w:rPr>
                <w:b/>
                <w:bCs/>
              </w:rPr>
              <w:t>/2026</w:t>
            </w:r>
          </w:p>
        </w:tc>
        <w:tc>
          <w:tcPr>
            <w:tcW w:w="2520" w:type="dxa"/>
            <w:shd w:val="clear" w:color="auto" w:fill="D9F2D0" w:themeFill="accent6" w:themeFillTint="33"/>
            <w:tcMar/>
          </w:tcPr>
          <w:p w:rsidR="1479B1D6" w:rsidP="03BFA324" w:rsidRDefault="1479B1D6" w14:paraId="6135DC35" w14:textId="26AD4EE4">
            <w:pPr>
              <w:jc w:val="center"/>
              <w:rPr>
                <w:b/>
                <w:bCs/>
              </w:rPr>
            </w:pPr>
            <w:r w:rsidRPr="03BFA324">
              <w:rPr>
                <w:b/>
                <w:bCs/>
              </w:rPr>
              <w:t xml:space="preserve">Control de </w:t>
            </w:r>
            <w:r w:rsidRPr="03BFA324" w:rsidR="01FD6B50">
              <w:rPr>
                <w:b/>
                <w:bCs/>
              </w:rPr>
              <w:t>seguimiento (</w:t>
            </w:r>
            <w:r w:rsidRPr="03BFA324">
              <w:rPr>
                <w:b/>
                <w:bCs/>
              </w:rPr>
              <w:t>bimestral)</w:t>
            </w:r>
          </w:p>
          <w:p w:rsidR="03BFA324" w:rsidP="03BFA324" w:rsidRDefault="1FD767C4" w14:paraId="6111FB7C" w14:textId="6B74C9C6">
            <w:pPr>
              <w:jc w:val="center"/>
              <w:rPr>
                <w:b/>
                <w:bCs/>
              </w:rPr>
            </w:pPr>
            <w:r w:rsidRPr="276E8289">
              <w:rPr>
                <w:b/>
                <w:bCs/>
              </w:rPr>
              <w:t>30/0</w:t>
            </w:r>
            <w:r w:rsidRPr="276E8289" w:rsidR="27D0BD19">
              <w:rPr>
                <w:b/>
                <w:bCs/>
              </w:rPr>
              <w:t>6</w:t>
            </w:r>
            <w:r w:rsidRPr="276E8289">
              <w:rPr>
                <w:b/>
                <w:bCs/>
              </w:rPr>
              <w:t>/2026</w:t>
            </w:r>
          </w:p>
        </w:tc>
        <w:tc>
          <w:tcPr>
            <w:tcW w:w="2520" w:type="dxa"/>
            <w:shd w:val="clear" w:color="auto" w:fill="D9F2D0" w:themeFill="accent6" w:themeFillTint="33"/>
            <w:tcMar/>
          </w:tcPr>
          <w:p w:rsidR="04E85DA1" w:rsidP="03BFA324" w:rsidRDefault="04E85DA1" w14:paraId="7A4F70E8" w14:textId="26AD4EE4">
            <w:pPr>
              <w:jc w:val="center"/>
              <w:rPr>
                <w:b/>
                <w:bCs/>
              </w:rPr>
            </w:pPr>
            <w:r w:rsidRPr="276E8289">
              <w:rPr>
                <w:b/>
                <w:bCs/>
              </w:rPr>
              <w:t>Control de seguimiento (bimestral)</w:t>
            </w:r>
          </w:p>
          <w:p w:rsidR="39C2EA7D" w:rsidP="276E8289" w:rsidRDefault="39C2EA7D" w14:paraId="20025564" w14:textId="5F780509">
            <w:pPr>
              <w:jc w:val="center"/>
              <w:rPr>
                <w:b/>
                <w:bCs/>
              </w:rPr>
            </w:pPr>
            <w:r w:rsidRPr="038CC7EC">
              <w:rPr>
                <w:b/>
                <w:bCs/>
              </w:rPr>
              <w:t>30/0</w:t>
            </w:r>
            <w:r w:rsidRPr="038CC7EC" w:rsidR="713E9913">
              <w:rPr>
                <w:b/>
                <w:bCs/>
              </w:rPr>
              <w:t>9</w:t>
            </w:r>
            <w:r w:rsidRPr="038CC7EC">
              <w:rPr>
                <w:b/>
                <w:bCs/>
              </w:rPr>
              <w:t>/202</w:t>
            </w:r>
            <w:r w:rsidRPr="038CC7EC" w:rsidR="44F897B5">
              <w:rPr>
                <w:b/>
                <w:bCs/>
              </w:rPr>
              <w:t>6</w:t>
            </w:r>
          </w:p>
          <w:p w:rsidR="03BFA324" w:rsidP="03BFA324" w:rsidRDefault="03BFA324" w14:paraId="22899ECF" w14:textId="00B7A89A">
            <w:pPr>
              <w:jc w:val="center"/>
              <w:rPr>
                <w:b/>
                <w:bCs/>
              </w:rPr>
            </w:pPr>
          </w:p>
        </w:tc>
        <w:tc>
          <w:tcPr>
            <w:tcW w:w="2310" w:type="dxa"/>
            <w:shd w:val="clear" w:color="auto" w:fill="D9F2D0" w:themeFill="accent6" w:themeFillTint="33"/>
            <w:tcMar/>
          </w:tcPr>
          <w:p w:rsidR="04E85DA1" w:rsidP="03BFA324" w:rsidRDefault="04E85DA1" w14:paraId="062A88C4" w14:textId="26AD4EE4">
            <w:pPr>
              <w:jc w:val="center"/>
              <w:rPr>
                <w:b/>
                <w:bCs/>
              </w:rPr>
            </w:pPr>
            <w:r w:rsidRPr="03BFA324">
              <w:rPr>
                <w:b/>
                <w:bCs/>
              </w:rPr>
              <w:t>Control de seguimiento (bimestral)</w:t>
            </w:r>
          </w:p>
          <w:p w:rsidR="03BFA324" w:rsidP="03BFA324" w:rsidRDefault="712770FB" w14:paraId="38D0B075" w14:textId="1C39D61E">
            <w:pPr>
              <w:jc w:val="center"/>
              <w:rPr>
                <w:b/>
                <w:bCs/>
              </w:rPr>
            </w:pPr>
            <w:r w:rsidRPr="038CC7EC">
              <w:rPr>
                <w:b/>
                <w:bCs/>
              </w:rPr>
              <w:t>30/1</w:t>
            </w:r>
            <w:r w:rsidRPr="038CC7EC" w:rsidR="574B8163">
              <w:rPr>
                <w:b/>
                <w:bCs/>
              </w:rPr>
              <w:t>2</w:t>
            </w:r>
            <w:r w:rsidRPr="038CC7EC">
              <w:rPr>
                <w:b/>
                <w:bCs/>
              </w:rPr>
              <w:t>/202</w:t>
            </w:r>
            <w:r w:rsidRPr="038CC7EC" w:rsidR="2135B6FC">
              <w:rPr>
                <w:b/>
                <w:bCs/>
              </w:rPr>
              <w:t>6</w:t>
            </w:r>
          </w:p>
        </w:tc>
        <w:tc>
          <w:tcPr>
            <w:tcW w:w="2715" w:type="dxa"/>
            <w:shd w:val="clear" w:color="auto" w:fill="D9F2D0" w:themeFill="accent6" w:themeFillTint="33"/>
            <w:tcMar/>
          </w:tcPr>
          <w:p w:rsidR="04E85DA1" w:rsidP="03BFA324" w:rsidRDefault="04E85DA1" w14:paraId="6880ABB0" w14:textId="748CB5F2">
            <w:pPr>
              <w:jc w:val="center"/>
              <w:rPr>
                <w:b/>
                <w:bCs/>
              </w:rPr>
            </w:pPr>
            <w:r w:rsidRPr="03BFA324">
              <w:rPr>
                <w:b/>
                <w:bCs/>
              </w:rPr>
              <w:t>Entregables</w:t>
            </w:r>
          </w:p>
          <w:p w:rsidR="03BFA324" w:rsidP="03BFA324" w:rsidRDefault="03BFA324" w14:paraId="2B352FB5" w14:textId="76A06628">
            <w:pPr>
              <w:jc w:val="center"/>
              <w:rPr>
                <w:b/>
                <w:bCs/>
              </w:rPr>
            </w:pPr>
          </w:p>
        </w:tc>
      </w:tr>
      <w:tr w:rsidR="03BFA324" w:rsidTr="09AB78DF" w14:paraId="70E6FE9A" w14:textId="77777777">
        <w:trPr>
          <w:trHeight w:val="300"/>
        </w:trPr>
        <w:tc>
          <w:tcPr>
            <w:tcW w:w="1710" w:type="dxa"/>
            <w:shd w:val="clear" w:color="auto" w:fill="FAE2D5" w:themeFill="accent2" w:themeFillTint="33"/>
            <w:tcMar/>
          </w:tcPr>
          <w:p w:rsidR="7B7254DE" w:rsidP="03BFA324" w:rsidRDefault="7B7254DE" w14:paraId="3BB0159C" w14:textId="2C1A1A1E">
            <w:pPr>
              <w:jc w:val="both"/>
            </w:pPr>
            <w:r>
              <w:t>Capacitaciones docentes</w:t>
            </w:r>
            <w:r w:rsidR="6917AB83">
              <w:t xml:space="preserve"> padres y rectora del uso del sistema</w:t>
            </w:r>
          </w:p>
          <w:p w:rsidR="03BFA324" w:rsidP="03BFA324" w:rsidRDefault="03BFA324" w14:paraId="692C132D" w14:textId="741AD12A"/>
        </w:tc>
        <w:tc>
          <w:tcPr>
            <w:tcW w:w="2295" w:type="dxa"/>
            <w:shd w:val="clear" w:color="auto" w:fill="FAE2D5" w:themeFill="accent2" w:themeFillTint="33"/>
            <w:tcMar/>
          </w:tcPr>
          <w:p w:rsidR="72506E28" w:rsidP="03BFA324" w:rsidRDefault="72506E28" w14:paraId="11C83EBA" w14:textId="1AC36DDA">
            <w:r w:rsidRPr="03BFA324">
              <w:t>Capacitaciones más constantes</w:t>
            </w:r>
          </w:p>
          <w:p w:rsidR="03BFA324" w:rsidP="03BFA324" w:rsidRDefault="03BFA324" w14:paraId="6C25BAC8" w14:textId="2B1F9A60"/>
        </w:tc>
        <w:tc>
          <w:tcPr>
            <w:tcW w:w="2520" w:type="dxa"/>
            <w:shd w:val="clear" w:color="auto" w:fill="FAE2D5" w:themeFill="accent2" w:themeFillTint="33"/>
            <w:tcMar/>
          </w:tcPr>
          <w:p w:rsidR="72506E28" w:rsidP="03BFA324" w:rsidRDefault="72506E28" w14:paraId="055AF2B6" w14:textId="57206639">
            <w:r w:rsidRPr="03BFA324">
              <w:t xml:space="preserve">Realizar retroalimentaciones sobre las funcionalidades y dudas.  </w:t>
            </w:r>
          </w:p>
          <w:p w:rsidR="03BFA324" w:rsidP="03BFA324" w:rsidRDefault="03BFA324" w14:paraId="735AC8EC" w14:textId="1939143A"/>
        </w:tc>
        <w:tc>
          <w:tcPr>
            <w:tcW w:w="2520" w:type="dxa"/>
            <w:shd w:val="clear" w:color="auto" w:fill="FAE2D5" w:themeFill="accent2" w:themeFillTint="33"/>
            <w:tcMar/>
          </w:tcPr>
          <w:p w:rsidR="03BFA324" w:rsidP="03BFA324" w:rsidRDefault="6026A491" w14:paraId="34FDAE7B" w14:textId="4C409F85">
            <w:r>
              <w:t xml:space="preserve">Verificar la asistencia y </w:t>
            </w:r>
            <w:r w:rsidR="21E6F530">
              <w:t>participación de los usuarios en cada sesión</w:t>
            </w:r>
          </w:p>
          <w:p w:rsidR="03BFA324" w:rsidP="03BFA324" w:rsidRDefault="03BFA324" w14:paraId="24CDB422" w14:textId="2DFB4063"/>
        </w:tc>
        <w:tc>
          <w:tcPr>
            <w:tcW w:w="2310" w:type="dxa"/>
            <w:shd w:val="clear" w:color="auto" w:fill="FAE2D5" w:themeFill="accent2" w:themeFillTint="33"/>
            <w:tcMar/>
          </w:tcPr>
          <w:p w:rsidR="03BFA324" w:rsidP="038CC7EC" w:rsidRDefault="21E6F530" w14:paraId="7E4BDA85" w14:textId="712A95DF">
            <w:r>
              <w:t xml:space="preserve">Evaluar los avances de aprendizaje y manejo del sistema con pequeñas pruebas o ejercicios prácticos. </w:t>
            </w:r>
          </w:p>
          <w:p w:rsidR="03BFA324" w:rsidP="038CC7EC" w:rsidRDefault="03BFA324" w14:paraId="60A511FF" w14:textId="60EA2168"/>
        </w:tc>
        <w:tc>
          <w:tcPr>
            <w:tcW w:w="2715" w:type="dxa"/>
            <w:shd w:val="clear" w:color="auto" w:fill="FAE2D5" w:themeFill="accent2" w:themeFillTint="33"/>
            <w:tcMar/>
          </w:tcPr>
          <w:p w:rsidR="03BFA324" w:rsidP="03BFA324" w:rsidRDefault="0A6EF6BD" w14:paraId="49F47927" w14:textId="08820980">
            <w:r>
              <w:t>Se entregará un</w:t>
            </w:r>
          </w:p>
          <w:p w:rsidR="03BFA324" w:rsidP="038CC7EC" w:rsidRDefault="0A6EF6BD" w14:paraId="7BA5C8C9" w14:textId="15C953F2">
            <w:r>
              <w:t xml:space="preserve"> documento por cada seguimiento, en el cual se ve evidenciado el trabajo semanal por el </w:t>
            </w:r>
            <w:r w:rsidR="5D6B6C6A">
              <w:t>área</w:t>
            </w:r>
          </w:p>
          <w:p w:rsidR="03BFA324" w:rsidP="038CC7EC" w:rsidRDefault="03BFA324" w14:paraId="46D74F73" w14:textId="29026CB1"/>
        </w:tc>
      </w:tr>
      <w:tr w:rsidR="03BFA324" w:rsidTr="09AB78DF" w14:paraId="108C1518" w14:textId="77777777">
        <w:trPr>
          <w:trHeight w:val="300"/>
        </w:trPr>
        <w:tc>
          <w:tcPr>
            <w:tcW w:w="1710" w:type="dxa"/>
            <w:shd w:val="clear" w:color="auto" w:fill="FAE2D5" w:themeFill="accent2" w:themeFillTint="33"/>
            <w:tcMar/>
          </w:tcPr>
          <w:p w:rsidR="72506E28" w:rsidP="03BFA324" w:rsidRDefault="72506E28" w14:paraId="6BC237FC" w14:textId="3337E510">
            <w:pPr>
              <w:jc w:val="both"/>
            </w:pPr>
            <w:r>
              <w:t>Implementación y puesta en marcha del sistema en el jardín</w:t>
            </w:r>
          </w:p>
        </w:tc>
        <w:tc>
          <w:tcPr>
            <w:tcW w:w="2295" w:type="dxa"/>
            <w:shd w:val="clear" w:color="auto" w:fill="FAE2D5" w:themeFill="accent2" w:themeFillTint="33"/>
            <w:tcMar/>
          </w:tcPr>
          <w:p w:rsidR="72506E28" w:rsidP="03BFA324" w:rsidRDefault="72506E28" w14:paraId="4EC0045D" w14:textId="7ADA716A">
            <w:r w:rsidRPr="03BFA324">
              <w:t>Brindar el servicio de mantenimiento a la aplicación</w:t>
            </w:r>
          </w:p>
          <w:p w:rsidR="03BFA324" w:rsidP="03BFA324" w:rsidRDefault="03BFA324" w14:paraId="54D8BCC9" w14:textId="2EB64768"/>
        </w:tc>
        <w:tc>
          <w:tcPr>
            <w:tcW w:w="2520" w:type="dxa"/>
            <w:shd w:val="clear" w:color="auto" w:fill="FAE2D5" w:themeFill="accent2" w:themeFillTint="33"/>
            <w:tcMar/>
          </w:tcPr>
          <w:p w:rsidR="72506E28" w:rsidP="03BFA324" w:rsidRDefault="72506E28" w14:paraId="0FD02236" w14:textId="45D01BCC">
            <w:r w:rsidRPr="03BFA324">
              <w:t>Con la rectora se realizan evaluaciones frecuentes sobre la implementación</w:t>
            </w:r>
          </w:p>
        </w:tc>
        <w:tc>
          <w:tcPr>
            <w:tcW w:w="2520" w:type="dxa"/>
            <w:shd w:val="clear" w:color="auto" w:fill="FAE2D5" w:themeFill="accent2" w:themeFillTint="33"/>
            <w:tcMar/>
          </w:tcPr>
          <w:p w:rsidR="03BFA324" w:rsidP="038CC7EC" w:rsidRDefault="13A95FE7" w14:paraId="7BCF9638" w14:textId="75CD8813">
            <w:r>
              <w:t>Se evaluará el funcionamiento general del sistema y su impacto en la gestión del jardín</w:t>
            </w:r>
          </w:p>
        </w:tc>
        <w:tc>
          <w:tcPr>
            <w:tcW w:w="2310" w:type="dxa"/>
            <w:shd w:val="clear" w:color="auto" w:fill="FAE2D5" w:themeFill="accent2" w:themeFillTint="33"/>
            <w:tcMar/>
          </w:tcPr>
          <w:p w:rsidR="03BFA324" w:rsidP="038CC7EC" w:rsidRDefault="76928C43" w14:paraId="49411FFC" w14:textId="54EC3679">
            <w:r>
              <w:t>Realizar retroalimentación fina</w:t>
            </w:r>
            <w:r w:rsidR="53650C71">
              <w:t xml:space="preserve">l con los usuarios </w:t>
            </w:r>
            <w:r w:rsidR="128D5D87">
              <w:t>par</w:t>
            </w:r>
            <w:r w:rsidR="25F3E25A">
              <w:t>a definir mejoras para el siguiente año.</w:t>
            </w:r>
          </w:p>
        </w:tc>
        <w:tc>
          <w:tcPr>
            <w:tcW w:w="2715" w:type="dxa"/>
            <w:shd w:val="clear" w:color="auto" w:fill="FAE2D5" w:themeFill="accent2" w:themeFillTint="33"/>
            <w:tcMar/>
          </w:tcPr>
          <w:p w:rsidR="03BFA324" w:rsidP="038CC7EC" w:rsidRDefault="53718CF9" w14:paraId="750F84C7" w14:textId="22C14764">
            <w:r>
              <w:t>Se entregará la aplicación web 100% fu</w:t>
            </w:r>
            <w:r w:rsidR="77DC9330">
              <w:t xml:space="preserve">ncional acompañado del manual de usuarios, y las </w:t>
            </w:r>
            <w:r w:rsidR="2E12287B">
              <w:t>áreas</w:t>
            </w:r>
            <w:r w:rsidR="77DC9330">
              <w:t xml:space="preserve"> encargadas </w:t>
            </w:r>
            <w:r w:rsidR="5C0C8E3D">
              <w:t>los respectivos consolidados del mantenimiento realizado al sitio.</w:t>
            </w:r>
          </w:p>
        </w:tc>
      </w:tr>
      <w:tr w:rsidR="038CC7EC" w:rsidTr="09AB78DF" w14:paraId="090CD3B0" w14:textId="77777777">
        <w:trPr>
          <w:trHeight w:val="300"/>
        </w:trPr>
        <w:tc>
          <w:tcPr>
            <w:tcW w:w="1710" w:type="dxa"/>
            <w:shd w:val="clear" w:color="auto" w:fill="FAE2D5" w:themeFill="accent2" w:themeFillTint="33"/>
            <w:tcMar/>
          </w:tcPr>
          <w:p w:rsidR="038CC7EC" w:rsidP="038CC7EC" w:rsidRDefault="038CC7EC" w14:paraId="7C6FBE42" w14:textId="215E2884">
            <w:pPr>
              <w:jc w:val="both"/>
            </w:pPr>
          </w:p>
          <w:p w:rsidR="4818CFB5" w:rsidP="038CC7EC" w:rsidRDefault="4818CFB5" w14:paraId="014BFE9A" w14:textId="604F156D">
            <w:pPr>
              <w:jc w:val="both"/>
            </w:pPr>
            <w:r>
              <w:t xml:space="preserve">Generación de estrategias de marketing </w:t>
            </w:r>
          </w:p>
        </w:tc>
        <w:tc>
          <w:tcPr>
            <w:tcW w:w="2295" w:type="dxa"/>
            <w:shd w:val="clear" w:color="auto" w:fill="FAE2D5" w:themeFill="accent2" w:themeFillTint="33"/>
            <w:tcMar/>
          </w:tcPr>
          <w:p w:rsidR="29C90F10" w:rsidP="038CC7EC" w:rsidRDefault="29C90F10" w14:paraId="05DE74E2" w14:textId="070F4667">
            <w:r>
              <w:t xml:space="preserve">Se realizarán descuentos para nuevos clientes. </w:t>
            </w:r>
          </w:p>
        </w:tc>
        <w:tc>
          <w:tcPr>
            <w:tcW w:w="2520" w:type="dxa"/>
            <w:shd w:val="clear" w:color="auto" w:fill="FAE2D5" w:themeFill="accent2" w:themeFillTint="33"/>
            <w:tcMar/>
          </w:tcPr>
          <w:p w:rsidR="29C90F10" w:rsidP="038CC7EC" w:rsidRDefault="29C90F10" w14:paraId="44C8F96C" w14:textId="25CDA170">
            <w:r>
              <w:t xml:space="preserve">Se realizarán campañas de publicidad para dar a conocer el producto. </w:t>
            </w:r>
          </w:p>
        </w:tc>
        <w:tc>
          <w:tcPr>
            <w:tcW w:w="2520" w:type="dxa"/>
            <w:shd w:val="clear" w:color="auto" w:fill="FAE2D5" w:themeFill="accent2" w:themeFillTint="33"/>
            <w:tcMar/>
          </w:tcPr>
          <w:p w:rsidR="6CF9ECBA" w:rsidP="038CC7EC" w:rsidRDefault="6CF9ECBA" w14:paraId="151B00D0" w14:textId="7DB277B9">
            <w:r>
              <w:t>Analizar los resultados de las campañas el alcance, interacción y nuevos interesad</w:t>
            </w:r>
            <w:r w:rsidR="2DC74236">
              <w:t>o</w:t>
            </w:r>
            <w:r>
              <w:t xml:space="preserve">s </w:t>
            </w:r>
          </w:p>
        </w:tc>
        <w:tc>
          <w:tcPr>
            <w:tcW w:w="2310" w:type="dxa"/>
            <w:shd w:val="clear" w:color="auto" w:fill="FAE2D5" w:themeFill="accent2" w:themeFillTint="33"/>
            <w:tcMar/>
          </w:tcPr>
          <w:p w:rsidR="7F7D4987" w:rsidP="038CC7EC" w:rsidRDefault="7F7D4987" w14:paraId="4E9CFC5C" w14:textId="5E657EE4">
            <w:r>
              <w:t>Ajustar las estrategias según los resultados obtenidos para mejorar la difusión del sistema</w:t>
            </w:r>
          </w:p>
        </w:tc>
        <w:tc>
          <w:tcPr>
            <w:tcW w:w="2715" w:type="dxa"/>
            <w:shd w:val="clear" w:color="auto" w:fill="FAE2D5" w:themeFill="accent2" w:themeFillTint="33"/>
            <w:tcMar/>
          </w:tcPr>
          <w:p w:rsidR="038CC7EC" w:rsidP="038CC7EC" w:rsidRDefault="038CC7EC" w14:paraId="7F8811B5" w14:textId="7C6BD6DA"/>
          <w:p w:rsidR="3FE8A6FA" w:rsidP="038CC7EC" w:rsidRDefault="3FE8A6FA" w14:paraId="238117F1" w14:textId="67D9EFB4">
            <w:r>
              <w:t>Nuevos contratos, y más clientes interesados.</w:t>
            </w:r>
          </w:p>
        </w:tc>
      </w:tr>
    </w:tbl>
    <w:p w:rsidR="03BFA324" w:rsidRDefault="7F6C785A" w14:paraId="45F0CA84" w14:noSpellErr="1" w14:textId="6F373889"/>
    <w:sectPr w:rsidR="03BFA324">
      <w:headerReference w:type="default" r:id="rId9"/>
      <w:footerReference w:type="default" r:id="rId10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7B93" w:rsidRDefault="001E7B93" w14:paraId="2A5EAB82" w14:textId="77777777">
      <w:pPr>
        <w:spacing w:after="0" w:line="240" w:lineRule="auto"/>
      </w:pPr>
      <w:r>
        <w:separator/>
      </w:r>
    </w:p>
  </w:endnote>
  <w:endnote w:type="continuationSeparator" w:id="0">
    <w:p w:rsidR="001E7B93" w:rsidRDefault="001E7B93" w14:paraId="7C6D6AF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 Nova">
    <w:altName w:val="Arial"/>
    <w:charset w:val="00"/>
    <w:family w:val="swiss"/>
    <w:pitch w:val="variable"/>
    <w:sig w:usb0="2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038CC7EC" w:rsidTr="038CC7EC" w14:paraId="118785BE" w14:textId="77777777">
      <w:trPr>
        <w:trHeight w:val="300"/>
      </w:trPr>
      <w:tc>
        <w:tcPr>
          <w:tcW w:w="4650" w:type="dxa"/>
        </w:tcPr>
        <w:p w:rsidR="038CC7EC" w:rsidP="038CC7EC" w:rsidRDefault="038CC7EC" w14:paraId="5F53005A" w14:textId="18E8A202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1A96609E" wp14:editId="78782DAE">
                <wp:extent cx="1162322" cy="648218"/>
                <wp:effectExtent l="0" t="0" r="0" b="0"/>
                <wp:docPr id="398422568" name="drawing" descr="Resultado de imagen para logo politecnico grancolombian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422568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322" cy="648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:rsidR="038CC7EC" w:rsidP="038CC7EC" w:rsidRDefault="038CC7EC" w14:paraId="13354269" w14:textId="1FFC887F">
          <w:pPr>
            <w:pStyle w:val="Header"/>
            <w:jc w:val="center"/>
          </w:pPr>
        </w:p>
      </w:tc>
      <w:tc>
        <w:tcPr>
          <w:tcW w:w="4650" w:type="dxa"/>
        </w:tcPr>
        <w:p w:rsidR="038CC7EC" w:rsidP="038CC7EC" w:rsidRDefault="038CC7EC" w14:paraId="66E6ABF0" w14:textId="1D4D10F6">
          <w:pPr>
            <w:pStyle w:val="Header"/>
            <w:ind w:right="-115"/>
            <w:jc w:val="right"/>
          </w:pPr>
        </w:p>
      </w:tc>
    </w:tr>
  </w:tbl>
  <w:p w:rsidR="038CC7EC" w:rsidP="038CC7EC" w:rsidRDefault="038CC7EC" w14:paraId="705E0F06" w14:textId="640CFC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7B93" w:rsidRDefault="001E7B93" w14:paraId="7E7567A1" w14:textId="77777777">
      <w:pPr>
        <w:spacing w:after="0" w:line="240" w:lineRule="auto"/>
      </w:pPr>
      <w:r>
        <w:separator/>
      </w:r>
    </w:p>
  </w:footnote>
  <w:footnote w:type="continuationSeparator" w:id="0">
    <w:p w:rsidR="001E7B93" w:rsidRDefault="001E7B93" w14:paraId="4C96C04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038CC7EC" w:rsidTr="038CC7EC" w14:paraId="0857D01D" w14:textId="77777777">
      <w:trPr>
        <w:trHeight w:val="300"/>
      </w:trPr>
      <w:tc>
        <w:tcPr>
          <w:tcW w:w="4650" w:type="dxa"/>
        </w:tcPr>
        <w:p w:rsidR="038CC7EC" w:rsidP="038CC7EC" w:rsidRDefault="038CC7EC" w14:paraId="7BA44977" w14:textId="0D39CBFE">
          <w:pPr>
            <w:pStyle w:val="Header"/>
            <w:ind w:left="-115"/>
          </w:pPr>
        </w:p>
      </w:tc>
      <w:tc>
        <w:tcPr>
          <w:tcW w:w="4650" w:type="dxa"/>
        </w:tcPr>
        <w:p w:rsidR="038CC7EC" w:rsidP="038CC7EC" w:rsidRDefault="038CC7EC" w14:paraId="16F343B6" w14:textId="06F578A3">
          <w:pPr>
            <w:pStyle w:val="Header"/>
            <w:jc w:val="center"/>
          </w:pPr>
        </w:p>
      </w:tc>
      <w:tc>
        <w:tcPr>
          <w:tcW w:w="4650" w:type="dxa"/>
        </w:tcPr>
        <w:p w:rsidR="038CC7EC" w:rsidP="038CC7EC" w:rsidRDefault="038CC7EC" w14:paraId="2A21A199" w14:textId="33C5A6F3">
          <w:pPr>
            <w:pStyle w:val="Header"/>
            <w:ind w:right="-115"/>
            <w:jc w:val="right"/>
          </w:pPr>
        </w:p>
      </w:tc>
    </w:tr>
  </w:tbl>
  <w:p w:rsidR="038CC7EC" w:rsidP="038CC7EC" w:rsidRDefault="038CC7EC" w14:paraId="56E3A7BE" w14:textId="007B59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25C0"/>
    <w:multiLevelType w:val="hybridMultilevel"/>
    <w:tmpl w:val="FFFFFFFF"/>
    <w:lvl w:ilvl="0" w:tplc="0B7E4A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E401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A86A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266A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4D7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CC25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68A7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9027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5C95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921670"/>
    <w:multiLevelType w:val="hybridMultilevel"/>
    <w:tmpl w:val="FFFFFFFF"/>
    <w:lvl w:ilvl="0" w:tplc="C8D2D4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2272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B482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EAC5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3C96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6E8E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3291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63461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4884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66C4B1"/>
    <w:multiLevelType w:val="hybridMultilevel"/>
    <w:tmpl w:val="FFFFFFFF"/>
    <w:lvl w:ilvl="0" w:tplc="71A2C6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4214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2085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5A93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4CA0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E8EE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1886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7268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AE14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21506103">
    <w:abstractNumId w:val="2"/>
  </w:num>
  <w:num w:numId="2" w16cid:durableId="1784688955">
    <w:abstractNumId w:val="1"/>
  </w:num>
  <w:num w:numId="3" w16cid:durableId="334112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728C47"/>
    <w:rsid w:val="001E7B93"/>
    <w:rsid w:val="00262211"/>
    <w:rsid w:val="00390E22"/>
    <w:rsid w:val="00E75144"/>
    <w:rsid w:val="00FB4156"/>
    <w:rsid w:val="01FD6B50"/>
    <w:rsid w:val="038CC7EC"/>
    <w:rsid w:val="03BFA324"/>
    <w:rsid w:val="04E85DA1"/>
    <w:rsid w:val="06BE6369"/>
    <w:rsid w:val="07560F21"/>
    <w:rsid w:val="09AB78DF"/>
    <w:rsid w:val="0A6EF6BD"/>
    <w:rsid w:val="0C021939"/>
    <w:rsid w:val="0CE968F5"/>
    <w:rsid w:val="0E04CFE9"/>
    <w:rsid w:val="0F197958"/>
    <w:rsid w:val="0FE0A918"/>
    <w:rsid w:val="10971D5B"/>
    <w:rsid w:val="128D5D87"/>
    <w:rsid w:val="13A95FE7"/>
    <w:rsid w:val="1479B1D6"/>
    <w:rsid w:val="16977CA1"/>
    <w:rsid w:val="19E85589"/>
    <w:rsid w:val="1C831C12"/>
    <w:rsid w:val="1F8308D6"/>
    <w:rsid w:val="1FD767C4"/>
    <w:rsid w:val="2135B6FC"/>
    <w:rsid w:val="21E6F530"/>
    <w:rsid w:val="25F3E25A"/>
    <w:rsid w:val="2755E993"/>
    <w:rsid w:val="276E8289"/>
    <w:rsid w:val="27D0BD19"/>
    <w:rsid w:val="29C90F10"/>
    <w:rsid w:val="2A2D85B9"/>
    <w:rsid w:val="2A7817C4"/>
    <w:rsid w:val="2B310885"/>
    <w:rsid w:val="2D728C47"/>
    <w:rsid w:val="2DC74236"/>
    <w:rsid w:val="2DE22173"/>
    <w:rsid w:val="2E03395B"/>
    <w:rsid w:val="2E12287B"/>
    <w:rsid w:val="33A6D01D"/>
    <w:rsid w:val="34371FE6"/>
    <w:rsid w:val="356EFEC2"/>
    <w:rsid w:val="38581148"/>
    <w:rsid w:val="39C2EA7D"/>
    <w:rsid w:val="3A3B5CFA"/>
    <w:rsid w:val="3AA7E037"/>
    <w:rsid w:val="3C9F5169"/>
    <w:rsid w:val="3D780B5F"/>
    <w:rsid w:val="3D95B6F8"/>
    <w:rsid w:val="3FE8A6FA"/>
    <w:rsid w:val="41E6F3E5"/>
    <w:rsid w:val="44F897B5"/>
    <w:rsid w:val="4818CFB5"/>
    <w:rsid w:val="4A6BA77A"/>
    <w:rsid w:val="4C27D93F"/>
    <w:rsid w:val="4DAD991C"/>
    <w:rsid w:val="52F653F6"/>
    <w:rsid w:val="53650C71"/>
    <w:rsid w:val="53718CF9"/>
    <w:rsid w:val="574B8163"/>
    <w:rsid w:val="580D55EE"/>
    <w:rsid w:val="5AED6EF7"/>
    <w:rsid w:val="5BFFF20A"/>
    <w:rsid w:val="5C0C8E3D"/>
    <w:rsid w:val="5D6B6C6A"/>
    <w:rsid w:val="6026A491"/>
    <w:rsid w:val="60F28D9F"/>
    <w:rsid w:val="69124812"/>
    <w:rsid w:val="6917AB83"/>
    <w:rsid w:val="6A2415BD"/>
    <w:rsid w:val="6CF9ECBA"/>
    <w:rsid w:val="712770FB"/>
    <w:rsid w:val="713E9913"/>
    <w:rsid w:val="7207AC08"/>
    <w:rsid w:val="72506E28"/>
    <w:rsid w:val="729F09E7"/>
    <w:rsid w:val="72E45200"/>
    <w:rsid w:val="74A3B999"/>
    <w:rsid w:val="74D22BD9"/>
    <w:rsid w:val="761EB3D7"/>
    <w:rsid w:val="76928C43"/>
    <w:rsid w:val="77B9934B"/>
    <w:rsid w:val="77DC9330"/>
    <w:rsid w:val="790262CA"/>
    <w:rsid w:val="7B7254DE"/>
    <w:rsid w:val="7F450E1B"/>
    <w:rsid w:val="7F6C785A"/>
    <w:rsid w:val="7F7D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8C47"/>
  <w15:chartTrackingRefBased/>
  <w15:docId w15:val="{26284F32-B655-4DF1-BF62-8E2A60C6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3BFA32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/>
  </w:style>
  <w:style w:type="character" w:styleId="normaltextrun" w:customStyle="1">
    <w:name w:val="normaltextrun"/>
    <w:basedOn w:val="DefaultParagraphFont"/>
    <w:uiPriority w:val="1"/>
    <w:rsid w:val="038CC7EC"/>
    <w:rPr>
      <w:rFonts w:asciiTheme="minorHAnsi" w:hAnsiTheme="minorHAnsi" w:eastAsiaTheme="minorEastAsia" w:cstheme="minorBidi"/>
      <w:sz w:val="22"/>
      <w:szCs w:val="22"/>
    </w:rPr>
  </w:style>
  <w:style w:type="character" w:styleId="eop" w:customStyle="1">
    <w:name w:val="eop"/>
    <w:basedOn w:val="DefaultParagraphFont"/>
    <w:uiPriority w:val="1"/>
    <w:rsid w:val="038CC7EC"/>
    <w:rPr>
      <w:rFonts w:asciiTheme="minorHAnsi" w:hAnsiTheme="minorHAnsi" w:eastAsiaTheme="minorEastAsia" w:cstheme="minorBidi"/>
      <w:sz w:val="22"/>
      <w:szCs w:val="22"/>
    </w:rPr>
  </w:style>
  <w:style w:type="paragraph" w:styleId="paragraph" w:customStyle="1">
    <w:name w:val="paragraph"/>
    <w:basedOn w:val="Normal"/>
    <w:uiPriority w:val="1"/>
    <w:rsid w:val="038CC7EC"/>
    <w:pPr>
      <w:spacing w:beforeAutospacing="1" w:afterAutospacing="1" w:line="240" w:lineRule="auto"/>
    </w:pPr>
    <w:rPr>
      <w:rFonts w:eastAsiaTheme="minorEastAsia"/>
      <w:lang w:eastAsia="es-CO"/>
    </w:rPr>
  </w:style>
  <w:style w:type="character" w:styleId="Hyperlink">
    <w:name w:val="Hyperlink"/>
    <w:basedOn w:val="DefaultParagraphFont"/>
    <w:uiPriority w:val="99"/>
    <w:unhideWhenUsed/>
    <w:rsid w:val="038CC7EC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038CC7E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38CC7EC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dvalgarcia@poligran.edu.co" TargetMode="External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openxmlformats.org/officeDocument/2006/relationships/hyperlink" Target="mailto:kdacalderon@poligran.edu.co" TargetMode="Externa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customXml" Target="../customXml/item3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customXml" Target="../customXml/item2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2EE4D4ECC004458F0EB0B9B16C2F64" ma:contentTypeVersion="12" ma:contentTypeDescription="Crear nuevo documento." ma:contentTypeScope="" ma:versionID="b9c83749344d8501d4750b30b68541dd">
  <xsd:schema xmlns:xsd="http://www.w3.org/2001/XMLSchema" xmlns:xs="http://www.w3.org/2001/XMLSchema" xmlns:p="http://schemas.microsoft.com/office/2006/metadata/properties" xmlns:ns2="2b14b073-14cc-4faf-aaab-dab4c849a39a" xmlns:ns3="e95cb5ce-5519-48c1-a73f-d33cb91bcc2b" targetNamespace="http://schemas.microsoft.com/office/2006/metadata/properties" ma:root="true" ma:fieldsID="409a241f54e8bbe7e53b6277a57fb6df" ns2:_="" ns3:_="">
    <xsd:import namespace="2b14b073-14cc-4faf-aaab-dab4c849a39a"/>
    <xsd:import namespace="e95cb5ce-5519-48c1-a73f-d33cb91bcc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14b073-14cc-4faf-aaab-dab4c849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255b28e8-f6d8-41f4-8dfa-69b184ca5c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cb5ce-5519-48c1-a73f-d33cb91bcc2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7aa80e1-5073-46ba-a8f4-08fc7bd49dfd}" ma:internalName="TaxCatchAll" ma:showField="CatchAllData" ma:web="e95cb5ce-5519-48c1-a73f-d33cb91bcc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5cb5ce-5519-48c1-a73f-d33cb91bcc2b" xsi:nil="true"/>
    <lcf76f155ced4ddcb4097134ff3c332f xmlns="2b14b073-14cc-4faf-aaab-dab4c849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B9C23E-744B-4322-B35B-FC12EB7C298D}"/>
</file>

<file path=customXml/itemProps2.xml><?xml version="1.0" encoding="utf-8"?>
<ds:datastoreItem xmlns:ds="http://schemas.openxmlformats.org/officeDocument/2006/customXml" ds:itemID="{5698673D-998D-4D9A-AC20-8E791DEBF27E}"/>
</file>

<file path=customXml/itemProps3.xml><?xml version="1.0" encoding="utf-8"?>
<ds:datastoreItem xmlns:ds="http://schemas.openxmlformats.org/officeDocument/2006/customXml" ds:itemID="{8B3F4AB3-FD24-429F-B5D3-508C21EC1B1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VALENTINA GARCIA CASTELLANOS</dc:creator>
  <cp:keywords/>
  <dc:description/>
  <cp:lastModifiedBy>DANNA VALENTINA GARCIA CASTELLANOS</cp:lastModifiedBy>
  <cp:revision>3</cp:revision>
  <dcterms:created xsi:type="dcterms:W3CDTF">2025-10-29T20:04:00Z</dcterms:created>
  <dcterms:modified xsi:type="dcterms:W3CDTF">2025-10-29T22:07:52Z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0x010100102EE4D4ECC004458F0EB0B9B16C2F64</vt:lpwstr>
  </property>
  <property fmtid="{D5CDD505-2E9C-101B-9397-08002B2CF9AE}" pid="3" name="MediaServiceImageTags">
    <vt:lpwstr/>
  </property>
</Properties>
</file>