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body>
    <w:p w14:paraId="10000001" w14:textId="77777777">
      <w:pPr>
        <w:pStyle w:val="Heading1"/>
      </w:pPr>
      <w:r>
        <w:t>Document title</w:t>
      </w:r>
    </w:p>
    <w:p w14:paraId="10000002" w14:textId="77777777">
      <w:r>
        <w:t>Intro text under heading one.</w:t>
      </w:r>
    </w:p>
    <w:p w14:paraId="10000003" w14:textId="77777777">
      <w:pPr>
        <w:pStyle w:val="Heading2"/>
      </w:pPr>
      <w:r>
        <w:t>Section 1.1</w:t>
      </w:r>
    </w:p>
    <w:p w14:paraId="10000004" w14:textId="77777777">
      <w:r>
        <w:t>Text under heading two.</w:t>
      </w:r>
    </w:p>
    <w:p w14:paraId="10000005" w14:textId="77777777">
      <w:pPr>
        <w:pStyle w:val="Heading3"/>
      </w:pPr>
      <w:r>
        <w:t>Section 1.1.1</w:t>
      </w:r>
    </w:p>
    <w:p w14:paraId="10000006" w14:textId="77777777">
      <w:r>
        <w:t>Text under heading three.</w:t>
      </w:r>
    </w:p>
    <w:p w14:paraId="10000007" w14:textId="77777777">
      <w:pPr>
        <w:outlineLvl w:val="1"/>
      </w:pPr>
      <w:r>
        <w:t>Direct outline level 1 on a Normal paragraph</w:t>
      </w:r>
    </w:p>
    <w:p w14:paraId="10000008" w14:textId="77777777">
      <w:pPr>
        <w:pStyle w:val="Heading1"/>
      </w:pPr>
      <w:r>
        <w:t>Second chapter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Headings</dc:title>
  <dc:creator>Quillwork fixture generator</dc:creator>
  <dcterms:created xsi:type="dcterms:W3CDTF">2026-01-01T00:00:00Z</dcterms:created>
  <dcterms:modified xsi:type="dcterms:W3CDTF">2026-01-01T00:00:00Z</dcterms:modified>
</cp:coreProperties>
</file>