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proofErr w:type="spellStart"/>
            <w:r>
              <w:t>LCoE</w:t>
            </w:r>
            <w:proofErr w:type="spellEnd"/>
          </w:p>
        </w:tc>
        <w:tc>
          <w:tcPr>
            <w:tcW w:w="4531" w:type="dxa"/>
            <w:tcBorders>
              <w:left w:val="single" w:sz="4" w:space="0" w:color="auto"/>
            </w:tcBorders>
          </w:tcPr>
          <w:p w14:paraId="51B51F7D" w14:textId="049430B5" w:rsidR="00CD44EB" w:rsidRDefault="000E2163" w:rsidP="00063D6B">
            <w:pPr>
              <w:ind w:firstLine="0"/>
            </w:pPr>
            <w:proofErr w:type="spellStart"/>
            <w:r>
              <w:t>Levelized</w:t>
            </w:r>
            <w:proofErr w:type="spellEnd"/>
            <w:r>
              <w:t xml:space="preserve">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proofErr w:type="spellStart"/>
            <w:r>
              <w:t>LoL</w:t>
            </w:r>
            <w:proofErr w:type="spellEnd"/>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proofErr w:type="spellStart"/>
            <w:r>
              <w:t>SoC</w:t>
            </w:r>
            <w:proofErr w:type="spellEnd"/>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proofErr w:type="spellStart"/>
            <w:r>
              <w:t>OeMeR</w:t>
            </w:r>
            <w:proofErr w:type="spellEnd"/>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proofErr w:type="spellStart"/>
            <w:r>
              <w:t>OeM</w:t>
            </w:r>
            <w:proofErr w:type="spellEnd"/>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proofErr w:type="spellStart"/>
      <w:r>
        <w:rPr>
          <w:b/>
        </w:rPr>
        <w:t>Sammendrag</w:t>
      </w:r>
      <w:proofErr w:type="spellEnd"/>
    </w:p>
    <w:p w14:paraId="32A6A1D2" w14:textId="16B2861E" w:rsidR="00653DAD" w:rsidRDefault="00653DAD">
      <w:pPr>
        <w:spacing w:before="0" w:after="160" w:line="259" w:lineRule="auto"/>
        <w:ind w:firstLine="0"/>
        <w:contextualSpacing w:val="0"/>
      </w:pPr>
      <w:r>
        <w:br w:type="page"/>
      </w:r>
    </w:p>
    <w:p w14:paraId="59CFD85B" w14:textId="02E455F4" w:rsidR="00063D6B" w:rsidRPr="00B03F3D" w:rsidRDefault="00653DAD" w:rsidP="00063D6B">
      <w:pPr>
        <w:ind w:firstLine="0"/>
        <w:rPr>
          <w:b/>
        </w:rPr>
      </w:pPr>
      <w:r w:rsidRPr="00B03F3D">
        <w:rPr>
          <w:b/>
        </w:rPr>
        <w:lastRenderedPageBreak/>
        <w:t>Preface.</w:t>
      </w:r>
    </w:p>
    <w:p w14:paraId="56E8E652" w14:textId="77777777" w:rsidR="00CD37D0" w:rsidRDefault="00CD37D0" w:rsidP="00063D6B">
      <w:pPr>
        <w:ind w:firstLine="0"/>
      </w:pPr>
    </w:p>
    <w:p w14:paraId="3FD8BAFF" w14:textId="7A1BFC58" w:rsidR="00CD37D0" w:rsidRDefault="005979BC" w:rsidP="00063D6B">
      <w:pPr>
        <w:ind w:firstLine="0"/>
      </w:pPr>
      <w:r>
        <w:t>Dedicated</w:t>
      </w:r>
      <w:r w:rsidR="00CD37D0">
        <w:t xml:space="preserve"> to </w:t>
      </w:r>
      <w:proofErr w:type="spellStart"/>
      <w:r w:rsidR="00CD37D0">
        <w:t>Tord</w:t>
      </w:r>
      <w:proofErr w:type="spellEnd"/>
      <w:r w:rsidR="00CD37D0">
        <w:t xml:space="preserve"> Are </w:t>
      </w:r>
      <w:proofErr w:type="spellStart"/>
      <w:r w:rsidR="00CD37D0">
        <w:t>Meisterplass</w:t>
      </w:r>
      <w:proofErr w:type="spellEnd"/>
      <w:r w:rsidR="00CD37D0">
        <w:t xml:space="preserve"> for being a warrior and </w:t>
      </w:r>
      <w:r>
        <w:t>generally awesome person</w:t>
      </w:r>
      <w:r w:rsidR="00CD37D0">
        <w:t xml:space="preserve">, we share some great memories and I </w:t>
      </w:r>
      <w:r>
        <w:t>look forward to many more!</w:t>
      </w:r>
    </w:p>
    <w:p w14:paraId="61F5BB1A" w14:textId="77777777" w:rsidR="005979BC" w:rsidRDefault="005979BC" w:rsidP="00063D6B">
      <w:pPr>
        <w:ind w:firstLine="0"/>
      </w:pPr>
    </w:p>
    <w:p w14:paraId="2B17AFEF" w14:textId="1676F482" w:rsidR="005979BC" w:rsidRDefault="005979BC" w:rsidP="00063D6B">
      <w:pPr>
        <w:ind w:firstLine="0"/>
      </w:pPr>
      <w:r>
        <w:t xml:space="preserve">In memory of Thomas </w:t>
      </w:r>
      <w:proofErr w:type="spellStart"/>
      <w:r>
        <w:t>Tveten</w:t>
      </w:r>
      <w:proofErr w:type="spellEnd"/>
      <w:r>
        <w:t>, we had some weird and wonderful times together.</w:t>
      </w:r>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721D7FE5" w:rsidR="00653DAD" w:rsidRDefault="00CD37D0" w:rsidP="00063D6B">
      <w:pPr>
        <w:ind w:firstLine="0"/>
      </w:pPr>
      <w:r>
        <w:t xml:space="preserve">I must thank NTNU and its staff for facilitating the students who seek adventure and knowledge. My supervisor Marta </w:t>
      </w:r>
      <w:proofErr w:type="spellStart"/>
      <w:r>
        <w:t>Molinas</w:t>
      </w:r>
      <w:proofErr w:type="spellEnd"/>
      <w:r>
        <w:t xml:space="preserve"> for dedicating her time to projects that can make the world a better place.</w:t>
      </w:r>
    </w:p>
    <w:p w14:paraId="1BD22C5C" w14:textId="77777777" w:rsidR="005979BC" w:rsidRDefault="005979BC" w:rsidP="00063D6B">
      <w:pPr>
        <w:ind w:firstLine="0"/>
      </w:pPr>
    </w:p>
    <w:p w14:paraId="79A443E0" w14:textId="217C2E28" w:rsidR="00B03F3D" w:rsidRDefault="00B03F3D" w:rsidP="00063D6B">
      <w:pPr>
        <w:ind w:firstLine="0"/>
      </w:pPr>
      <w:r>
        <w:t>And my</w:t>
      </w:r>
      <w:r w:rsidR="005979BC">
        <w:t xml:space="preserve"> </w:t>
      </w:r>
      <w:r>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223CC8">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223CC8">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proofErr w:type="spellStart"/>
      <w:r w:rsidR="00C006D7">
        <w:t>P</w:t>
      </w:r>
      <w:r w:rsidR="00917AA4" w:rsidRPr="00917AA4">
        <w:t>erovskite</w:t>
      </w:r>
      <w:proofErr w:type="spellEnd"/>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w:t>
      </w:r>
      <w:proofErr w:type="spellStart"/>
      <w:r>
        <w:t>micr</w:t>
      </w:r>
      <w:r w:rsidR="0040435C">
        <w:t>ogrid</w:t>
      </w:r>
      <w:proofErr w:type="spellEnd"/>
      <w:r w:rsidR="0040435C">
        <w:t xml:space="preserve">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proofErr w:type="spellStart"/>
      <w:r>
        <w:lastRenderedPageBreak/>
        <w:t>LCoE</w:t>
      </w:r>
      <w:proofErr w:type="spellEnd"/>
      <w:r w:rsidR="00513E31">
        <w:t xml:space="preserve"> – </w:t>
      </w:r>
      <w:proofErr w:type="spellStart"/>
      <w:r w:rsidR="00513E31">
        <w:t>Levelized</w:t>
      </w:r>
      <w:proofErr w:type="spellEnd"/>
      <w:r w:rsidR="00513E31">
        <w:t xml:space="preserve"> cost of energy</w:t>
      </w:r>
    </w:p>
    <w:p w14:paraId="7E18EEFA" w14:textId="69EEDD9B" w:rsidR="00220024" w:rsidRPr="003943C0" w:rsidRDefault="00220024" w:rsidP="00513E31">
      <w:pPr>
        <w:rPr>
          <w:rFonts w:eastAsiaTheme="minorEastAsia"/>
        </w:rPr>
      </w:pPr>
      <w:proofErr w:type="spellStart"/>
      <w:r>
        <w:t>LCoE</w:t>
      </w:r>
      <w:proofErr w:type="spellEnd"/>
      <w:r>
        <w:t xml:space="preserve"> is what you pay for each kW supplied to the </w:t>
      </w:r>
      <w:proofErr w:type="gramStart"/>
      <w:r>
        <w:t>load, that</w:t>
      </w:r>
      <w:proofErr w:type="gramEnd"/>
      <w:r>
        <w:t xml:space="preserve">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 xml:space="preserve">CRF is necessary since we are making an annual analysis of the system. </w:t>
      </w:r>
      <w:proofErr w:type="spellStart"/>
      <w:r>
        <w:rPr>
          <w:rFonts w:eastAsiaTheme="minorEastAsia"/>
        </w:rPr>
        <w:t>LCoE</w:t>
      </w:r>
      <w:proofErr w:type="spellEnd"/>
      <w:r>
        <w:rPr>
          <w:rFonts w:eastAsiaTheme="minorEastAsia"/>
        </w:rPr>
        <w:t xml:space="preserv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proofErr w:type="spellStart"/>
      <w:r>
        <w:t>SoC</w:t>
      </w:r>
      <w:proofErr w:type="spellEnd"/>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proofErr w:type="gramStart"/>
      <w:r>
        <w:t>DoD</w:t>
      </w:r>
      <w:proofErr w:type="gramEnd"/>
      <w:r w:rsidR="0083442E">
        <w:t xml:space="preserve"> – Depth of discharge</w:t>
      </w:r>
    </w:p>
    <w:p w14:paraId="68A2D3EC" w14:textId="7DA9F8E7" w:rsidR="0083442E" w:rsidRPr="0083442E" w:rsidRDefault="0083442E" w:rsidP="0083442E">
      <w:r>
        <w:t xml:space="preserve">The compliment of </w:t>
      </w:r>
      <w:proofErr w:type="spellStart"/>
      <w:r>
        <w:t>SoC</w:t>
      </w:r>
      <w:proofErr w:type="spellEnd"/>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7251B8">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t>
        </w:r>
        <w:r w:rsidR="00E103F6" w:rsidRPr="00156EC1">
          <w:rPr>
            <w:rStyle w:val="Hyperlink"/>
          </w:rPr>
          <w:t>w</w:t>
        </w:r>
        <w:r w:rsidR="00E103F6" w:rsidRPr="00156EC1">
          <w:rPr>
            <w:rStyle w:val="Hyperlink"/>
          </w:rPr>
          <w:t>eb.larc</w:t>
        </w:r>
        <w:r w:rsidR="00E103F6" w:rsidRPr="00156EC1">
          <w:rPr>
            <w:rStyle w:val="Hyperlink"/>
          </w:rPr>
          <w:t>.</w:t>
        </w:r>
        <w:r w:rsidR="00E103F6" w:rsidRPr="00156EC1">
          <w:rPr>
            <w:rStyle w:val="Hyperlink"/>
          </w:rPr>
          <w:t>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7B1CF5B5" w14:textId="210B218F" w:rsidR="00570872" w:rsidRDefault="00570872" w:rsidP="00F86D28">
      <w:pPr>
        <w:pStyle w:val="Heading3"/>
      </w:pPr>
      <w:proofErr w:type="spellStart"/>
      <w:r>
        <w:t>Microgrids</w:t>
      </w:r>
      <w:proofErr w:type="spellEnd"/>
    </w:p>
    <w:p w14:paraId="3A365BDC" w14:textId="317B95A7" w:rsidR="00BD20E4" w:rsidRDefault="008C2654" w:rsidP="00BD20E4">
      <w:r>
        <w:t xml:space="preserve">A </w:t>
      </w:r>
      <w:proofErr w:type="spellStart"/>
      <w:r>
        <w:t>microgrid</w:t>
      </w:r>
      <w:proofErr w:type="spellEnd"/>
      <w:r>
        <w:t xml:space="preserve"> is subsystems of interconnected loads and distributed energy sources that are locally controlled. The </w:t>
      </w:r>
      <w:proofErr w:type="spellStart"/>
      <w:r>
        <w:t>microgrid</w:t>
      </w:r>
      <w:proofErr w:type="spellEnd"/>
      <w:r>
        <w:t xml:space="preserve">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652CA78B" w14:textId="5DC466AE" w:rsidR="00BD20E4" w:rsidRDefault="00BD20E4" w:rsidP="00585777">
      <w:proofErr w:type="spellStart"/>
      <w:r>
        <w:t>Microgrids</w:t>
      </w:r>
      <w:proofErr w:type="spellEnd"/>
      <w:r>
        <w:t xml:space="preserve">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Pr="00BD20E4">
            <w:rPr>
              <w:noProof/>
            </w:rPr>
            <w:t>(Stadler, et al. 2015)</w:t>
          </w:r>
          <w:r>
            <w:fldChar w:fldCharType="end"/>
          </w:r>
        </w:sdtContent>
      </w:sdt>
      <w:r>
        <w:t xml:space="preserve">. This thesis is concerned with making the complexity of the </w:t>
      </w:r>
      <w:proofErr w:type="spellStart"/>
      <w:r>
        <w:t>microgrids</w:t>
      </w:r>
      <w:proofErr w:type="spellEnd"/>
      <w:r>
        <w:t>,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w:t>
      </w:r>
      <w:proofErr w:type="spellStart"/>
      <w:r w:rsidR="00171E60">
        <w:t>Gasifier</w:t>
      </w:r>
      <w:proofErr w:type="spellEnd"/>
    </w:p>
    <w:p w14:paraId="10AFD78F" w14:textId="4E11170F" w:rsidR="00F25239" w:rsidRDefault="00F25239" w:rsidP="00F25239">
      <w:proofErr w:type="spellStart"/>
      <w:r>
        <w:t>Gasifiers</w:t>
      </w:r>
      <w:proofErr w:type="spellEnd"/>
      <w:r>
        <w:t xml:space="preserve">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 xml:space="preserve">The </w:t>
      </w:r>
      <w:proofErr w:type="spellStart"/>
      <w:r>
        <w:t>g</w:t>
      </w:r>
      <w:r w:rsidR="00AE3025">
        <w:t>asifiers</w:t>
      </w:r>
      <w:proofErr w:type="spellEnd"/>
      <w:r w:rsidR="00AE3025">
        <w:t xml:space="preserve">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w:t>
      </w:r>
      <w:proofErr w:type="spellStart"/>
      <w:r w:rsidR="001433FE">
        <w:t>gasifier</w:t>
      </w:r>
      <w:proofErr w:type="spellEnd"/>
      <w:r w:rsidR="001433FE">
        <w:t>.</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 xml:space="preserve">An anaerobic digester is simple to install and operate, and is available in any scale desired at a fair price. The digester utilize biomass, waste, sewage or either to produce biogas. Biogas is mainly methane and carbon-dioxide, but also contain hydrogen sulfide, water and </w:t>
      </w:r>
      <w:proofErr w:type="spellStart"/>
      <w:r>
        <w:t>siloxanes</w:t>
      </w:r>
      <w:proofErr w:type="spellEnd"/>
      <w:r>
        <w:t>,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0C335478" w:rsidR="009E0577" w:rsidRDefault="00AE3025" w:rsidP="009E0577">
      <w:r>
        <w:t xml:space="preserve">Fossil fuels or reserve stocks of biogas can easily be stored at hand or purchased to completely replace the plant production, this enables for more operational resilience and the </w:t>
      </w:r>
      <w:proofErr w:type="spellStart"/>
      <w:r>
        <w:t>microgrid</w:t>
      </w:r>
      <w:proofErr w:type="spellEnd"/>
      <w:r>
        <w:t xml:space="preserve">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E72DD7" w:rsidRPr="00E72DD7">
            <w:rPr>
              <w:noProof/>
            </w:rPr>
            <w:t xml:space="preserve"> (Stadler,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107C293"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w:t>
            </w:r>
            <w:proofErr w:type="spellStart"/>
            <w:r w:rsidR="00C142BC">
              <w:t>dec</w:t>
            </w:r>
            <w:proofErr w:type="spellEnd"/>
            <w:r w:rsidR="00C142BC">
              <w:t xml:space="preserve">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DC2B07">
            <w:rPr>
              <w:noProof/>
              <w:lang w:val="nb-NO"/>
            </w:rPr>
            <w:t xml:space="preserve"> (DHL 2016)</w:t>
          </w:r>
          <w:r w:rsidR="00DC2B07">
            <w:fldChar w:fldCharType="end"/>
          </w:r>
        </w:sdtContent>
      </w:sdt>
    </w:p>
    <w:p w14:paraId="62584912" w14:textId="4919A6F6" w:rsidR="00F86D28" w:rsidRDefault="00F86D28" w:rsidP="00F86D28">
      <w:pPr>
        <w:pStyle w:val="Heading2"/>
      </w:pPr>
      <w:bookmarkStart w:id="0" w:name="_Ref452375170"/>
      <w:r>
        <w:lastRenderedPageBreak/>
        <w:t>Problem Formulation</w:t>
      </w:r>
      <w:bookmarkEnd w:id="0"/>
    </w:p>
    <w:p w14:paraId="6C707001" w14:textId="5382FEF8" w:rsidR="006513C7" w:rsidRDefault="00376D06" w:rsidP="00162F7F">
      <w:r>
        <w:t xml:space="preserve">While the potential and utility of installing </w:t>
      </w:r>
      <w:proofErr w:type="spellStart"/>
      <w:r>
        <w:t>micr</w:t>
      </w:r>
      <w:r w:rsidR="006513C7">
        <w:t>ogrids</w:t>
      </w:r>
      <w:proofErr w:type="spellEnd"/>
      <w:r w:rsidR="006513C7">
        <w:t xml:space="preserve">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w:t>
      </w:r>
      <w:proofErr w:type="spellStart"/>
      <w:r w:rsidR="006513C7">
        <w:t>microgrids</w:t>
      </w:r>
      <w:proofErr w:type="spellEnd"/>
      <w:r w:rsidR="009D19F8">
        <w:t xml:space="preserve">, this will have substantial both humanitarian and environmental consequences, given the amount of people in need of electricity. We will achieve this with a development support tool (DST) for </w:t>
      </w:r>
      <w:proofErr w:type="spellStart"/>
      <w:r w:rsidR="009D19F8">
        <w:t>mictrogrids</w:t>
      </w:r>
      <w:proofErr w:type="spellEnd"/>
      <w:r w:rsidR="009D19F8">
        <w:t>.</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 xml:space="preserve">The DST is a tool for dimensioning </w:t>
      </w:r>
      <w:proofErr w:type="spellStart"/>
      <w:r>
        <w:t>microgrids</w:t>
      </w:r>
      <w:proofErr w:type="spellEnd"/>
      <w:r>
        <w:t xml:space="preserve">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1" w:name="_Ref452375175"/>
      <w:r>
        <w:lastRenderedPageBreak/>
        <w:t>Literature</w:t>
      </w:r>
      <w:r w:rsidR="000E2198">
        <w:t xml:space="preserve"> Survey</w:t>
      </w:r>
      <w:r>
        <w:t xml:space="preserve"> </w:t>
      </w:r>
      <w:bookmarkEnd w:id="1"/>
      <w:r w:rsidR="002D0017">
        <w:t>and Previous Work</w:t>
      </w:r>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w:t>
      </w:r>
      <w:proofErr w:type="spellStart"/>
      <w:r>
        <w:t>microgrids</w:t>
      </w:r>
      <w:proofErr w:type="spellEnd"/>
      <w:r>
        <w:t xml:space="preserve">.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2738A" w:rsidRPr="0062738A">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Pr="006E6C9E">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Pr="006E6C9E">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4955BDE0" w:rsidR="001D4D42" w:rsidRDefault="008C49DE" w:rsidP="008C49DE">
      <w:r>
        <w:t xml:space="preserve">There are however tools on the market with capability of 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1D4D42" w:rsidRPr="001D4D42">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w:t>
      </w:r>
      <w:proofErr w:type="spellStart"/>
      <w:r w:rsidR="001D4D42">
        <w:t>BlueSol</w:t>
      </w:r>
      <w:proofErr w:type="spellEnd"/>
      <w:r w:rsidR="001D4D42">
        <w:t xml:space="preserve">, </w:t>
      </w:r>
      <w:proofErr w:type="spellStart"/>
      <w:r w:rsidR="00973EB2">
        <w:t>PVSyst</w:t>
      </w:r>
      <w:proofErr w:type="spellEnd"/>
      <w:r w:rsidR="00973EB2">
        <w:t xml:space="preserve"> and </w:t>
      </w:r>
      <w:proofErr w:type="spellStart"/>
      <w:r w:rsidR="00973EB2">
        <w:t>RAPSim</w:t>
      </w:r>
      <w:proofErr w:type="spellEnd"/>
      <w:r w:rsidR="00973EB2">
        <w:t>. Although somewhat outdated, it supplies 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w:t>
      </w:r>
      <w:proofErr w:type="spellStart"/>
      <w:r w:rsidR="008C49DE">
        <w:t>Sakepa</w:t>
      </w:r>
      <w:proofErr w:type="spellEnd"/>
      <w:r w:rsidR="008C49DE">
        <w:t xml:space="preserve"> </w:t>
      </w:r>
      <w:sdt>
        <w:sdtPr>
          <w:id w:val="2091112425"/>
          <w:citation/>
        </w:sdtPr>
        <w:sdtContent>
          <w:r w:rsidR="008C49DE">
            <w:fldChar w:fldCharType="begin"/>
          </w:r>
          <w:r w:rsidR="008C49DE" w:rsidRPr="000A3E95">
            <w:instrText xml:space="preserve"> CITATION Sak15 \l 1044 </w:instrText>
          </w:r>
          <w:r w:rsidR="008C49DE">
            <w:fldChar w:fldCharType="separate"/>
          </w:r>
          <w:r w:rsidR="008C49DE" w:rsidRPr="000A3E95">
            <w:rPr>
              <w:noProof/>
            </w:rPr>
            <w:t>(Sakepa 2015)</w:t>
          </w:r>
          <w:r w:rsidR="008C49DE">
            <w:fldChar w:fldCharType="end"/>
          </w:r>
        </w:sdtContent>
      </w:sdt>
      <w:r w:rsidR="009458DA">
        <w:t xml:space="preserve"> and</w:t>
      </w:r>
      <w:r w:rsidR="008C49DE">
        <w:t xml:space="preserve"> </w:t>
      </w:r>
      <w:r w:rsidR="009458DA">
        <w:t xml:space="preserve">Anne </w:t>
      </w:r>
      <w:proofErr w:type="spellStart"/>
      <w:r w:rsidR="009458DA">
        <w:t>Lozé</w:t>
      </w:r>
      <w:proofErr w:type="spellEnd"/>
      <w:r w:rsidR="009458DA">
        <w:t xml:space="preserve"> </w:t>
      </w:r>
      <w:sdt>
        <w:sdtPr>
          <w:id w:val="-609348990"/>
          <w:citation/>
        </w:sdtPr>
        <w:sdtContent>
          <w:r w:rsidR="009458DA">
            <w:fldChar w:fldCharType="begin"/>
          </w:r>
          <w:r w:rsidR="009458DA" w:rsidRPr="009458DA">
            <w:instrText xml:space="preserve"> CITATION Ann15 \l 1044 </w:instrText>
          </w:r>
          <w:r w:rsidR="009458DA">
            <w:fldChar w:fldCharType="separate"/>
          </w:r>
          <w:r w:rsidR="009458DA" w:rsidRPr="009458DA">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7777777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xml:space="preserve">, and additionally a database of products with parameter-sets automatically defined, inclusion of this feature is discussed in further </w:t>
      </w:r>
      <w:commentRangeStart w:id="2"/>
      <w:r w:rsidR="007964FD">
        <w:t>work</w:t>
      </w:r>
      <w:commentRangeEnd w:id="2"/>
      <w:r w:rsidR="007964FD">
        <w:rPr>
          <w:rStyle w:val="CommentReference"/>
        </w:rPr>
        <w:commentReference w:id="2"/>
      </w:r>
      <w:r w:rsidR="00F42159">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t>3.3.2</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t>2.3.3.1</w:t>
      </w:r>
      <w:r>
        <w:fldChar w:fldCharType="end"/>
      </w:r>
      <w:r w:rsidR="00F42159">
        <w:t>.</w:t>
      </w:r>
    </w:p>
    <w:p w14:paraId="41DB5E74" w14:textId="796CB5E1" w:rsidR="00530D96" w:rsidRDefault="00530D96" w:rsidP="00973EB2">
      <w:r>
        <w:t xml:space="preserve">Supports biomass generation in the </w:t>
      </w:r>
      <w:proofErr w:type="spellStart"/>
      <w:r>
        <w:t>microgrid</w:t>
      </w:r>
      <w:proofErr w:type="spellEnd"/>
      <w:r>
        <w:t xml:space="preserve"> as one of the core functionalities. The tool does not, however allow for detailed operation of the biomass system as inputs to simulations.</w:t>
      </w:r>
    </w:p>
    <w:p w14:paraId="4454837B" w14:textId="019265D4" w:rsidR="00F42159" w:rsidRPr="00973EB2" w:rsidRDefault="007964FD" w:rsidP="00973EB2">
      <w:r>
        <w:t xml:space="preserve">Some enigmatic behavior is described by </w:t>
      </w:r>
      <w:proofErr w:type="spellStart"/>
      <w:r>
        <w:t>Lozé</w:t>
      </w:r>
      <w:proofErr w:type="spellEnd"/>
      <w:r>
        <w:t xml:space="preserve">,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power-energy ratio (the</w:t>
      </w:r>
      <w:r w:rsidR="00A2221B">
        <w:t xml:space="preserve"> discharge capacity given </w:t>
      </w:r>
      <w:proofErr w:type="spellStart"/>
      <w:r w:rsidR="00A2221B">
        <w:t>spesific</w:t>
      </w:r>
      <w:proofErr w:type="spellEnd"/>
      <w:r w:rsidR="000F3E0C">
        <w:t xml:space="preserve"> charge</w:t>
      </w:r>
      <w:r w:rsidR="00A2221B">
        <w:t xml:space="preserve"> levels</w:t>
      </w:r>
      <w:r w:rsidR="000F3E0C">
        <w:t>) and the stochastic features</w:t>
      </w:r>
      <w:r w:rsidR="00A2221B">
        <w:t xml:space="preserve"> of</w:t>
      </w:r>
      <w:r w:rsidR="000F3E0C">
        <w:t xml:space="preserve"> </w:t>
      </w:r>
      <w:r w:rsidR="000F3E0C">
        <w:lastRenderedPageBreak/>
        <w:t xml:space="preserve">HOMER can explain these behaviors.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proofErr w:type="spellStart"/>
      <w:r>
        <w:t>BlueSol</w:t>
      </w:r>
      <w:proofErr w:type="spellEnd"/>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859388D" w14:textId="341BA8DF" w:rsidR="00530D96" w:rsidRPr="00A2221B"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r w:rsidR="00530D96">
        <w:t>Does not include</w:t>
      </w:r>
      <w:r w:rsidR="007251B8">
        <w:t xml:space="preserve"> contribution from secondary sources such as biomass generators</w:t>
      </w:r>
      <w:r w:rsidR="00530D96">
        <w:t>.</w:t>
      </w:r>
    </w:p>
    <w:p w14:paraId="0ACCA295" w14:textId="77777777" w:rsidR="008C49DE" w:rsidRDefault="008C49DE" w:rsidP="008C49DE">
      <w:pPr>
        <w:pStyle w:val="Heading4"/>
      </w:pPr>
      <w:proofErr w:type="spellStart"/>
      <w:r>
        <w:t>RETScreen</w:t>
      </w:r>
      <w:proofErr w:type="spellEnd"/>
    </w:p>
    <w:p w14:paraId="07D3A8D4" w14:textId="32B5813A"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3F709F">
        <w:t>reducing computational time significantly</w:t>
      </w:r>
      <w:r>
        <w:t>.</w:t>
      </w:r>
      <w:r w:rsidR="003F709F">
        <w:t xml:space="preserve"> The simulation feature is important to our users as they need to understand the practical implications of</w:t>
      </w:r>
      <w:r w:rsidR="00200010">
        <w:t xml:space="preserve"> how a system operates.</w:t>
      </w:r>
    </w:p>
    <w:p w14:paraId="59640E25" w14:textId="36284223" w:rsidR="00200010" w:rsidRPr="00A049FF" w:rsidRDefault="00200010" w:rsidP="00A049FF">
      <w:r>
        <w:t xml:space="preserve">As proposed by Connolly et.al, </w:t>
      </w:r>
      <w:proofErr w:type="spellStart"/>
      <w:r>
        <w:t>RETScreens</w:t>
      </w:r>
      <w:proofErr w:type="spellEnd"/>
      <w:r>
        <w:t xml:space="preserve"> main function is intended to justify clean energy investments compared to conventional power generation, and not necessarily to prospect installations in detail.</w:t>
      </w:r>
      <w:r w:rsidR="007251B8">
        <w:t xml:space="preserve"> It does however consider parallel generation strategies such as biomass power generation.</w:t>
      </w:r>
    </w:p>
    <w:p w14:paraId="27F56AAC" w14:textId="77777777" w:rsidR="008C49DE" w:rsidRDefault="008C49DE" w:rsidP="008C49DE">
      <w:pPr>
        <w:pStyle w:val="Heading4"/>
      </w:pPr>
      <w:proofErr w:type="spellStart"/>
      <w:r>
        <w:t>PVSyst</w:t>
      </w:r>
      <w:proofErr w:type="spellEnd"/>
    </w:p>
    <w:p w14:paraId="35B35897" w14:textId="14AEF27B" w:rsidR="00023B42" w:rsidRPr="00200010" w:rsidRDefault="007251B8" w:rsidP="00200010">
      <w:r>
        <w:t xml:space="preserve">Mainly a highly detailed PV installation optimization tool. Like </w:t>
      </w:r>
      <w:proofErr w:type="spellStart"/>
      <w:r>
        <w:t>RETScreen</w:t>
      </w:r>
      <w:proofErr w:type="spellEnd"/>
      <w:r>
        <w:t xml:space="preserve">, </w:t>
      </w:r>
      <w:proofErr w:type="spellStart"/>
      <w:r>
        <w:t>PVSyst</w:t>
      </w:r>
      <w:proofErr w:type="spellEnd"/>
      <w:r>
        <w:t xml:space="preserve">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0D0A08DA" w:rsidR="008C49DE" w:rsidRDefault="008C49DE" w:rsidP="008C49DE">
      <w:pPr>
        <w:pStyle w:val="Heading4"/>
      </w:pPr>
      <w:proofErr w:type="spellStart"/>
      <w:r>
        <w:t>RAPSim</w:t>
      </w:r>
      <w:proofErr w:type="spellEnd"/>
    </w:p>
    <w:p w14:paraId="242A3147" w14:textId="5C278E65" w:rsidR="00023B42" w:rsidRPr="00023B42" w:rsidRDefault="00023B42" w:rsidP="00023B42">
      <w:r>
        <w:t xml:space="preserve">A review is included in the thesis of </w:t>
      </w:r>
      <w:proofErr w:type="spellStart"/>
      <w:r>
        <w:t>Håkon</w:t>
      </w:r>
      <w:proofErr w:type="spellEnd"/>
      <w:r>
        <w:t xml:space="preserve"> </w:t>
      </w:r>
      <w:proofErr w:type="spellStart"/>
      <w:r>
        <w:t>Duus</w:t>
      </w:r>
      <w:proofErr w:type="spellEnd"/>
      <w:r>
        <w:t xml:space="preserve"> of thi</w:t>
      </w:r>
      <w:r w:rsidR="001361F1">
        <w:t>s tool which aims to be an open-</w:t>
      </w:r>
      <w:r>
        <w:t xml:space="preserve">source </w:t>
      </w:r>
      <w:proofErr w:type="spellStart"/>
      <w:r w:rsidR="001361F1">
        <w:t>microgrid</w:t>
      </w:r>
      <w:proofErr w:type="spellEnd"/>
      <w:r w:rsidR="001361F1">
        <w:t xml:space="preserve"> design tool. It does not work with dimensioning and economic analysis which is paramount to our functionality. This tool could however be very useful to complement the use of our DST. </w:t>
      </w:r>
    </w:p>
    <w:p w14:paraId="4AA3E337" w14:textId="7D1B3498" w:rsidR="008C49DE" w:rsidRDefault="00A2221B" w:rsidP="00A2221B">
      <w:pPr>
        <w:pStyle w:val="Heading4"/>
      </w:pPr>
      <w:r>
        <w:t>Summarized</w:t>
      </w:r>
      <w:r w:rsidR="00AF37A8">
        <w:t>, what’s Generally Lacking</w:t>
      </w:r>
    </w:p>
    <w:p w14:paraId="748EA050" w14:textId="0F8D8692" w:rsidR="001361F1" w:rsidRDefault="001361F1" w:rsidP="001361F1">
      <w:r>
        <w:t xml:space="preserve">With exceptions to </w:t>
      </w:r>
      <w:proofErr w:type="spellStart"/>
      <w:r>
        <w:t>RETScreen</w:t>
      </w:r>
      <w:proofErr w:type="spellEnd"/>
      <w:r>
        <w:t xml:space="preserve"> and </w:t>
      </w:r>
      <w:proofErr w:type="spellStart"/>
      <w:r>
        <w:t>RAPSim</w:t>
      </w:r>
      <w:proofErr w:type="spellEnd"/>
      <w:r>
        <w:t>,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not justifying the investments</w:t>
      </w:r>
      <w:r>
        <w:t>.</w:t>
      </w:r>
    </w:p>
    <w:p w14:paraId="770C90E8" w14:textId="77777777" w:rsidR="00AF37A8" w:rsidRDefault="00AF37A8" w:rsidP="001361F1">
      <w:r>
        <w:lastRenderedPageBreak/>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55F9CE6D"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 the tool should support all ranges of use.</w:t>
      </w:r>
      <w:r w:rsidRPr="001361F1">
        <w:t xml:space="preserve"> </w:t>
      </w:r>
    </w:p>
    <w:p w14:paraId="44BC0D22" w14:textId="7159B9B5" w:rsidR="008C49DE" w:rsidRPr="00E26764" w:rsidRDefault="008C49DE" w:rsidP="008C49DE">
      <w:pPr>
        <w:pStyle w:val="Heading3"/>
      </w:pPr>
      <w:r>
        <w:t>Past Work on the DST (</w:t>
      </w:r>
      <w:proofErr w:type="spellStart"/>
      <w:r>
        <w:t>logplot.m</w:t>
      </w:r>
      <w:proofErr w:type="spellEnd"/>
      <w:r>
        <w:t>)</w:t>
      </w:r>
    </w:p>
    <w:p w14:paraId="5563EFEF" w14:textId="57D7617E" w:rsidR="00FF220A" w:rsidRPr="00FF220A" w:rsidRDefault="00FF220A" w:rsidP="00FF220A">
      <w:r>
        <w:t xml:space="preserve">The DST was initially developed and described by </w:t>
      </w:r>
      <w:proofErr w:type="spellStart"/>
      <w:r>
        <w:t>Stephano</w:t>
      </w:r>
      <w:proofErr w:type="spellEnd"/>
      <w:r>
        <w:t xml:space="preserve"> </w:t>
      </w:r>
      <w:proofErr w:type="spellStart"/>
      <w:r>
        <w:t>Mandelli</w:t>
      </w:r>
      <w:proofErr w:type="spellEnd"/>
      <w:r>
        <w:t xml:space="preserve"> and further developed by </w:t>
      </w:r>
      <w:proofErr w:type="spellStart"/>
      <w:r>
        <w:t>Håkon</w:t>
      </w:r>
      <w:proofErr w:type="spellEnd"/>
      <w:r>
        <w:t xml:space="preserve"> </w:t>
      </w:r>
      <w:proofErr w:type="spellStart"/>
      <w:r>
        <w:t>Duus</w:t>
      </w:r>
      <w:proofErr w:type="spellEnd"/>
      <w:r>
        <w:t xml:space="preserve"> and </w:t>
      </w:r>
      <w:proofErr w:type="spellStart"/>
      <w:r>
        <w:t>Jemjin</w:t>
      </w:r>
      <w:proofErr w:type="spellEnd"/>
      <w:r>
        <w:t xml:space="preserve"> </w:t>
      </w:r>
      <w:proofErr w:type="spellStart"/>
      <w:r>
        <w:t>Scheen</w:t>
      </w:r>
      <w:proofErr w:type="spellEnd"/>
      <w:r>
        <w:t xml:space="preserve">.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w:t>
      </w:r>
      <w:proofErr w:type="gramStart"/>
      <w:r>
        <w:t>DoD</w:t>
      </w:r>
      <w:proofErr w:type="gramEnd"/>
      <w:r>
        <w:t xml:space="preserve">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lastRenderedPageBreak/>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w:t>
      </w:r>
      <w:proofErr w:type="spellStart"/>
      <w:r>
        <w:t>LCoE</w:t>
      </w:r>
      <w:proofErr w:type="spellEnd"/>
      <w:r>
        <w:t xml:space="preserv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 xml:space="preserve">A Use-Case for </w:t>
      </w:r>
      <w:proofErr w:type="spellStart"/>
      <w:r>
        <w:t>Logplot.m</w:t>
      </w:r>
      <w:proofErr w:type="spellEnd"/>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lastRenderedPageBreak/>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w:t>
      </w:r>
      <w:proofErr w:type="spellStart"/>
      <w:r>
        <w:t>LoL</w:t>
      </w:r>
      <w:proofErr w:type="spellEnd"/>
      <w:r>
        <w:t xml:space="preserve">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 xml:space="preserve">matrix. These will tell you which PV/battery combinations in the predefined LLP range were found as optimal. The measure of quality is given by LLP, NPC and </w:t>
      </w:r>
      <w:proofErr w:type="spellStart"/>
      <w:r>
        <w:t>LCoE</w:t>
      </w:r>
      <w:proofErr w:type="spellEnd"/>
      <w:r>
        <w:t xml:space="preserve">. At this stage the user knows better what range to examine closer based on these. Return to step 2-4 to inspect values with break points, and hardcode what solutions to plot. Repeat until the solution is satisfactory based on the LLP, NPC and </w:t>
      </w:r>
      <w:proofErr w:type="spellStart"/>
      <w:r>
        <w:t>LCoE</w:t>
      </w:r>
      <w:proofErr w:type="spellEnd"/>
      <w:r>
        <w:t xml:space="preserv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w:t>
      </w:r>
      <w:proofErr w:type="spellStart"/>
      <w:r>
        <w:t>logplot.m</w:t>
      </w:r>
      <w:proofErr w:type="spellEnd"/>
      <w:r>
        <w:t xml:space="preserve">,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 xml:space="preserve">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w:t>
      </w:r>
      <w:proofErr w:type="spellStart"/>
      <w:r>
        <w:t>LCoE</w:t>
      </w:r>
      <w:proofErr w:type="spellEnd"/>
      <w:r>
        <w:t xml:space="preserve"> for the user, and facilitates additional flexibility and security in the </w:t>
      </w:r>
      <w:proofErr w:type="spellStart"/>
      <w:r>
        <w:t>microgrid</w:t>
      </w:r>
      <w:proofErr w:type="spellEnd"/>
      <w:r>
        <w:t xml:space="preserve"> installation.</w:t>
      </w:r>
    </w:p>
    <w:p w14:paraId="49101360" w14:textId="470C2373"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p>
    <w:p w14:paraId="24ECB5A9" w14:textId="6E304D90" w:rsidR="00D5614A" w:rsidRDefault="00E26E67" w:rsidP="00E26E67">
      <w:r>
        <w:t>The</w:t>
      </w:r>
      <w:r w:rsidR="00D5614A">
        <w:t xml:space="preserve"> </w:t>
      </w:r>
      <w:proofErr w:type="spellStart"/>
      <w:r w:rsidR="00D5614A">
        <w:t>DST_platfor</w:t>
      </w:r>
      <w:r>
        <w:t>m</w:t>
      </w:r>
      <w:proofErr w:type="spellEnd"/>
      <w:r>
        <w:t xml:space="preserve"> GUI enables execution of</w:t>
      </w:r>
      <w:r w:rsidR="00D5614A">
        <w:t xml:space="preserve"> simulations in different stages</w:t>
      </w:r>
      <w:r>
        <w:t xml:space="preserve"> and in different modes</w:t>
      </w:r>
      <w:r w:rsidR="009E41CB">
        <w:t xml:space="preserve">, documentation </w:t>
      </w:r>
      <w:r w:rsidR="00D5614A">
        <w:t>look-</w:t>
      </w:r>
      <w:r>
        <w:t xml:space="preserve">up and solution-space inspection is quickly produced by mouse clicks. </w:t>
      </w:r>
      <w:r w:rsidR="00D5614A">
        <w:t>The entire set of parameters nece</w:t>
      </w:r>
      <w:r w:rsidR="009E41CB">
        <w:t>ssary to run</w:t>
      </w:r>
      <w:r>
        <w:t xml:space="preserve"> the program is input through the</w:t>
      </w:r>
      <w:r w:rsidR="00D5614A">
        <w:t xml:space="preserve"> GUI, </w:t>
      </w:r>
      <w:r w:rsidR="009E41CB">
        <w:t xml:space="preserve">these input sets can </w:t>
      </w:r>
      <w:r w:rsidR="00D5614A">
        <w:t xml:space="preserve">be </w:t>
      </w:r>
      <w:r w:rsidR="009E41CB">
        <w:t xml:space="preserve">saved as </w:t>
      </w:r>
      <w:r w:rsidR="00D5614A">
        <w:t>preset</w:t>
      </w:r>
      <w:r w:rsidR="009E41CB">
        <w:t>s</w:t>
      </w:r>
      <w:r w:rsidR="00D5614A">
        <w: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 xml:space="preserve">The second part of the DST GUI is the </w:t>
      </w:r>
      <w:proofErr w:type="spellStart"/>
      <w:r>
        <w:t>solution_explorer</w:t>
      </w:r>
      <w:proofErr w:type="spellEnd"/>
      <w:r>
        <w:t>. This GUI enables exploration of solutions produced from simulations, economic analysis and the optimum search stages. By pressing buttons the user can display several plots</w:t>
      </w:r>
      <w:r w:rsidR="00E26E67">
        <w:t xml:space="preserve">, some new and some from the </w:t>
      </w:r>
      <w:proofErr w:type="spellStart"/>
      <w:r w:rsidR="00E26E67">
        <w:t>logplot.m</w:t>
      </w:r>
      <w:proofErr w:type="spellEnd"/>
      <w:r w:rsidR="00E26E67">
        <w:t xml:space="preserve">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62D71ED" w:rsidR="00C229B1" w:rsidRPr="006C62DC" w:rsidRDefault="00C229B1" w:rsidP="006C62DC">
      <w:r>
        <w:t>The new DST is not only functional but manageable, and each iteration has been made with the project successors in mind to ensure the vitality of this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 xml:space="preserve">DST for </w:t>
      </w:r>
      <w:proofErr w:type="spellStart"/>
      <w:r w:rsidR="00722318">
        <w:t>microgrids</w:t>
      </w:r>
      <w:proofErr w:type="spellEnd"/>
      <w:r w:rsidR="005C141A">
        <w:t xml:space="preserve">, flexible to both diverse </w:t>
      </w:r>
      <w:proofErr w:type="spellStart"/>
      <w:r w:rsidR="005C141A">
        <w:t>microgrid</w:t>
      </w:r>
      <w:proofErr w:type="spellEnd"/>
      <w:r w:rsidR="005C141A">
        <w:t xml:space="preserve">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77777777" w:rsidR="003717CD" w:rsidRDefault="003717CD" w:rsidP="003717CD">
      <w:pPr>
        <w:pStyle w:val="Heading3"/>
      </w:pPr>
      <w:r>
        <w:t>Rewriting and reorganizing existing code</w:t>
      </w:r>
    </w:p>
    <w:p w14:paraId="4077C258" w14:textId="2E540C62"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studies and personal experience in using the code, it had been difficult for both the author and other collaborators. The goal was to have identifier names which could work as documentation in themselves so that a line of code could be read completely out of context, and still make sense.</w:t>
      </w:r>
    </w:p>
    <w:p w14:paraId="3DFD0275" w14:textId="4EFD33D1" w:rsidR="0076517A" w:rsidRDefault="0076517A" w:rsidP="00366AA2">
      <w:r>
        <w:t xml:space="preserve">Then the code was split into modules. Initially this meant 3 large modules for each analysis step described above, namely: simulations, economic analysis and optimal search. </w:t>
      </w:r>
      <w:r w:rsidR="00366AA2">
        <w:t xml:space="preserve">The outputs and inputs organized into classes, and a large amount of variables overwritten in the computations in </w:t>
      </w:r>
      <w:proofErr w:type="spellStart"/>
      <w:r w:rsidR="00366AA2">
        <w:t>logplot.m</w:t>
      </w:r>
      <w:proofErr w:type="spellEnd"/>
      <w:r w:rsidR="00366AA2">
        <w:t xml:space="preserve"> were stored as large matrices. </w:t>
      </w:r>
      <w:r>
        <w:t xml:space="preserve">Some plotting functionality and </w:t>
      </w:r>
      <w:r w:rsidRPr="0076517A">
        <w:rPr>
          <w:rStyle w:val="codeChar"/>
        </w:rPr>
        <w:t>cycles_to_failure</w:t>
      </w:r>
      <w:r>
        <w:t xml:space="preserve"> was also placed in modules. 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0699F4DC" w:rsidR="0076517A" w:rsidRDefault="0076517A" w:rsidP="0076517A">
      <w:r>
        <w:t>The code</w:t>
      </w:r>
      <w:r w:rsidR="00366AA2">
        <w:t xml:space="preserve"> can</w:t>
      </w:r>
      <w:r>
        <w:t xml:space="preserve"> now be tested in parts without embarking on large computations each time</w:t>
      </w:r>
      <w:r w:rsidR="00366AA2">
        <w:t>, plots can be produced instantly from the stored matrices of outputs. Calculation steps can be repeated with arbitrarily large inputs.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77777777" w:rsidR="0084300D" w:rsidRDefault="0084300D" w:rsidP="0084300D">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79AB672E" w14:textId="77777777" w:rsidR="0084300D" w:rsidRDefault="0084300D" w:rsidP="0084300D">
      <w:r>
        <w:t>Up-stream errors cannot easily be detected and fixed unless the code quality is on a certain level where the modularity and readability express specifications and communications clearly. Open-source needs to be “rigorously modular, self-contained, and self-explanatory”.</w:t>
      </w:r>
    </w:p>
    <w:p w14:paraId="3FA23F6E" w14:textId="77777777" w:rsidR="0084300D" w:rsidRDefault="0084300D" w:rsidP="0084300D">
      <w:pPr>
        <w:pStyle w:val="Quote"/>
      </w:pPr>
      <w:r>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Pr="00D4621F">
            <w:rPr>
              <w:noProof/>
            </w:rPr>
            <w:t>(Bollinger, et al. 1999)</w:t>
          </w:r>
          <w:r>
            <w:fldChar w:fldCharType="end"/>
          </w:r>
        </w:sdtContent>
      </w:sdt>
    </w:p>
    <w:p w14:paraId="4E683235" w14:textId="77777777" w:rsidR="0084300D" w:rsidRDefault="0084300D" w:rsidP="0084300D">
      <w:r>
        <w:lastRenderedPageBreak/>
        <w:t xml:space="preserve">It has been shown empirically that there are significant associations between flawed identifiers and code quality issues though a static analysis tool called </w:t>
      </w:r>
      <w:proofErr w:type="spellStart"/>
      <w:r>
        <w:t>FindBugs</w:t>
      </w:r>
      <w:proofErr w:type="spellEnd"/>
      <w:r>
        <w:t xml:space="preserve">. </w:t>
      </w:r>
      <w:sdt>
        <w:sdtPr>
          <w:id w:val="-218132788"/>
          <w:citation/>
        </w:sdtPr>
        <w:sdtContent>
          <w:r>
            <w:fldChar w:fldCharType="begin"/>
          </w:r>
          <w:r w:rsidRPr="00E72DD7">
            <w:instrText xml:space="preserve"> CITATION But09 \l 1044 </w:instrText>
          </w:r>
          <w:r>
            <w:fldChar w:fldCharType="separate"/>
          </w:r>
          <w:r w:rsidRPr="0039131D">
            <w:rPr>
              <w:noProof/>
            </w:rPr>
            <w:t>(Butler, et al. 2009)</w:t>
          </w:r>
          <w:r>
            <w:fldChar w:fldCharType="end"/>
          </w:r>
        </w:sdtContent>
      </w:sdt>
      <w:r>
        <w:t xml:space="preserve">. </w:t>
      </w:r>
      <w:proofErr w:type="spellStart"/>
      <w:r>
        <w:t>FindBugs</w:t>
      </w:r>
      <w:proofErr w:type="spellEnd"/>
      <w:r>
        <w:t xml:space="preserve"> recognize ‘bug patterns’ in java byte code. Mentioned ‘bug patterns’ result in aberrant runtime behavior and some concern the maintainability of code.</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7C4CC0AD" w14:textId="11B2420C" w:rsidR="00955D7B" w:rsidRDefault="00955D7B" w:rsidP="003717CD">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made to handle the outputs to the user.</w:t>
      </w:r>
    </w:p>
    <w:p w14:paraId="461779A8" w14:textId="11E1010C" w:rsidR="00955D7B" w:rsidRPr="00CB00E0" w:rsidRDefault="006926E8" w:rsidP="003717CD">
      <w:r>
        <w:t>The GUI e</w:t>
      </w:r>
      <w:r w:rsidR="00955D7B">
        <w:t>nables agile testing of the DST, results can be reproduced through the presets and plots and important key outputs c</w:t>
      </w:r>
      <w:r w:rsidR="00C7702F">
        <w:t>an be compared quickly</w:t>
      </w:r>
      <w:r w:rsidR="00955D7B">
        <w:t xml:space="preserve"> by producing several output windows. The GUI is also a proto-program for </w:t>
      </w:r>
      <w:r w:rsidR="00C7702F">
        <w:t>the shipped DST and aims to communicate</w:t>
      </w:r>
      <w:r w:rsidR="00955D7B">
        <w:t xml:space="preserve"> clearly to users.</w:t>
      </w:r>
      <w:r w:rsidR="00955D7B" w:rsidRPr="00CB00E0">
        <w:t xml:space="preserve"> </w:t>
      </w:r>
    </w:p>
    <w:p w14:paraId="263CD279" w14:textId="77777777" w:rsidR="003717CD" w:rsidRDefault="003717CD" w:rsidP="003717CD">
      <w:pPr>
        <w:pStyle w:val="Heading3"/>
      </w:pPr>
      <w:r>
        <w:t>Simulating a biomass power system</w:t>
      </w:r>
    </w:p>
    <w:p w14:paraId="25DED040" w14:textId="16EFFB89" w:rsidR="00955D7B" w:rsidRPr="00955D7B" w:rsidRDefault="00955D7B" w:rsidP="00955D7B">
      <w:r>
        <w:t>The SAPV simulation module was modified to support the operation of a biomass generation system. The operation is realized by a state machine which determines what operation mode is currently running, the different states determine how long the generator should run each hour. 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77777777" w:rsidR="0084300D" w:rsidRDefault="0084300D" w:rsidP="0084300D">
      <w:r>
        <w:t>The daily variation of irradiance and load demand can vary so much that dimensioning a SAPV power plant,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The variations might affect load or irradiation separately and sufficiently to result in large amounts of overproduction because the power plant has to be dimensioned to handle these cases.</w:t>
      </w:r>
    </w:p>
    <w:p w14:paraId="634BEF70" w14:textId="77777777" w:rsidR="0084300D" w:rsidRDefault="0084300D" w:rsidP="0084300D">
      <w:r>
        <w:t xml:space="preserve">Overproduced power occurs when the battery is fully charged and there is more available power after load saturation. Overproduction can be considered a loss of money, when financing supply of load in such a system, you also pay for the overproduction, which is suboptimal. Meaning that a reduction of the loss of load probability (LLP) becomes much more expensive in terms of </w:t>
      </w:r>
      <w:proofErr w:type="spellStart"/>
      <w:r>
        <w:t>levelized</w:t>
      </w:r>
      <w:proofErr w:type="spellEnd"/>
      <w:r>
        <w:t xml:space="preserve"> cost of energy (</w:t>
      </w:r>
      <w:proofErr w:type="spellStart"/>
      <w:r>
        <w:t>LCoE</w:t>
      </w:r>
      <w:proofErr w:type="spellEnd"/>
      <w:r>
        <w:t xml:space="preserve">) once overproduction starts occurring in a system. </w:t>
      </w:r>
    </w:p>
    <w:p w14:paraId="732D7B5E" w14:textId="77777777" w:rsidR="0084300D" w:rsidRDefault="0084300D" w:rsidP="0084300D">
      <w:r>
        <w:lastRenderedPageBreak/>
        <w:t xml:space="preserve">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w:t>
      </w:r>
      <w:proofErr w:type="spellStart"/>
      <w:r>
        <w:t>microgrid</w:t>
      </w:r>
      <w:proofErr w:type="spellEnd"/>
      <w:r>
        <w:t xml:space="preserve"> eligible to handle tasks that have harder demands on operational reliability, such as providing clean drinking water and </w:t>
      </w:r>
      <w:proofErr w:type="spellStart"/>
      <w:r>
        <w:t>santitation</w:t>
      </w:r>
      <w:proofErr w:type="spellEnd"/>
      <w:r>
        <w:t>.</w:t>
      </w:r>
    </w:p>
    <w:p w14:paraId="118616AE" w14:textId="18E13F7E" w:rsidR="0084300D" w:rsidRPr="0084300D" w:rsidRDefault="0084300D" w:rsidP="00774FCC">
      <w:r>
        <w:t xml:space="preserve">The benefit of installing a biomass power system </w:t>
      </w:r>
      <w:r w:rsidR="003B09D8">
        <w:t>has many aspects</w:t>
      </w:r>
      <w:r>
        <w:t>, there are many factors that might justify or complicate the installation such as infrastructure, price of biomass or fuel, the quality and variation of supply etc. The availability of biomass might naturally become larger as the power demand increases, for example when harvesting and processing crops, but this is not helpful if the material needs to dry first, then the biomass might need to be stored for when the demand increase at a later time if it can’t be sold.</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3584B047" w14:textId="77777777" w:rsidR="00D07448" w:rsidRDefault="00D07448" w:rsidP="004C1D4E">
      <w:pPr>
        <w:pStyle w:val="Heading2"/>
      </w:pPr>
      <w:r>
        <w:lastRenderedPageBreak/>
        <w:t>Limitations</w:t>
      </w:r>
    </w:p>
    <w:p w14:paraId="08E50AE7" w14:textId="26CFE396" w:rsidR="003B09D8" w:rsidRDefault="00F42F8F" w:rsidP="003B09D8">
      <w:r>
        <w:t>The project involves a large amount of tasks to be done. This means that time becomes an issue. The functionality of features can be fairly simple, but considering the quality of work with successors in mind, testing and documenting and fitting the feature into the tool takes time. Making the mathematical implementation a smaller part of the total work when finishing a module.</w:t>
      </w:r>
    </w:p>
    <w:p w14:paraId="17FB82A6" w14:textId="207D2673" w:rsidR="00F42F8F" w:rsidRDefault="00F42F8F" w:rsidP="003B09D8">
      <w:r>
        <w:t>Updated modules from earlier collaborators has been hard to acquire, hence some functionality might have been lost that should have been included in this work.</w:t>
      </w:r>
    </w:p>
    <w:p w14:paraId="24D39395" w14:textId="0B12CBC4" w:rsidR="007B794E" w:rsidRPr="003B09D8" w:rsidRDefault="00F42F8F" w:rsidP="003B09D8">
      <w:r>
        <w:t xml:space="preserve">Detailed technical understanding of </w:t>
      </w:r>
      <w:proofErr w:type="spellStart"/>
      <w:r>
        <w:t>microgrids</w:t>
      </w:r>
      <w:proofErr w:type="spellEnd"/>
      <w:r>
        <w:t xml:space="preserve"> is not part of the author’s field</w:t>
      </w:r>
      <w:r w:rsidR="007B794E">
        <w:t xml:space="preserve"> of study</w:t>
      </w:r>
      <w:r>
        <w:t>. The author has a background in technical cybernetics and is therefore familiar with simulations and automation</w:t>
      </w:r>
      <w:r w:rsidR="007B794E">
        <w:t xml:space="preserve"> and </w:t>
      </w:r>
      <w:r>
        <w:t>program development.</w:t>
      </w:r>
      <w:r w:rsidR="007B794E">
        <w:t xml:space="preserve"> This has not proven a problem for the tasks </w:t>
      </w:r>
      <w:r w:rsidR="007B794E" w:rsidRPr="003B09D8">
        <w:t xml:space="preserve"> </w:t>
      </w:r>
    </w:p>
    <w:p w14:paraId="7DCE6563" w14:textId="25A8EEE9" w:rsidR="00CB00E0" w:rsidRDefault="00D07448" w:rsidP="00383FA7">
      <w:pPr>
        <w:pStyle w:val="Heading2"/>
      </w:pPr>
      <w:r>
        <w:lastRenderedPageBreak/>
        <w:t>Structure of the Report</w:t>
      </w:r>
    </w:p>
    <w:p w14:paraId="6B49F513" w14:textId="14DD1C99"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proofErr w:type="spellStart"/>
      <w:r>
        <w:t>Logplot.m</w:t>
      </w:r>
      <w:proofErr w:type="spellEnd"/>
      <w:r>
        <w:t xml:space="preserve">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 xml:space="preserve">in </w:t>
      </w:r>
      <w:proofErr w:type="spellStart"/>
      <w:r w:rsidR="006B6661">
        <w:t>logplot.m</w:t>
      </w:r>
      <w:proofErr w:type="spellEnd"/>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w:t>
      </w:r>
      <w:proofErr w:type="spellStart"/>
      <w:r w:rsidR="00F72072">
        <w:t>logplot.m</w:t>
      </w:r>
      <w:proofErr w:type="spellEnd"/>
      <w:r w:rsidR="00F72072">
        <w:t xml:space="preserve">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w:t>
      </w:r>
      <w:proofErr w:type="spellStart"/>
      <w:r>
        <w:t>logplot.m</w:t>
      </w:r>
      <w:proofErr w:type="spellEnd"/>
      <w:r>
        <w:t xml:space="preserve">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3"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3"/>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 xml:space="preserve">Identifiers should not consist of fewer than eight characters, with the exception of: c, d, e, g, </w:t>
            </w:r>
            <w:proofErr w:type="spellStart"/>
            <w:r>
              <w:t>i</w:t>
            </w:r>
            <w:proofErr w:type="spellEnd"/>
            <w:r>
              <w:t xml:space="preserve">, in, </w:t>
            </w:r>
            <w:proofErr w:type="spellStart"/>
            <w:r>
              <w:t>inOut</w:t>
            </w:r>
            <w:proofErr w:type="spellEnd"/>
            <w:r>
              <w: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4"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4"/>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proofErr w:type="spellStart"/>
      <w:r w:rsidR="003B138A">
        <w:t>LoL</w:t>
      </w:r>
      <w:proofErr w:type="spellEnd"/>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5" w:name="_MON_1522677650"/>
    <w:bookmarkEnd w:id="5"/>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1" o:title=""/>
          </v:shape>
          <o:OLEObject Type="Embed" ProgID="Word.Document.12" ShapeID="_x0000_i1025" DrawAspect="Content" ObjectID="_1526314077" r:id="rId12">
            <o:FieldCodes>\s</o:FieldCodes>
          </o:OLEObject>
        </w:object>
      </w:r>
      <w:bookmarkStart w:id="6" w:name="_Ref449006621"/>
      <w:bookmarkStart w:id="7"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
      <w:r w:rsidRPr="007C1EB6">
        <w:t xml:space="preserve"> The SimulationInputData constructor function</w:t>
      </w:r>
      <w:bookmarkEnd w:id="7"/>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8"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8"/>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9" w:name="_Ref443042804"/>
      <w:r>
        <w:t>Modularization and Encapsulation</w:t>
      </w:r>
      <w:bookmarkEnd w:id="9"/>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0" w:name="_MON_1522589467"/>
    <w:bookmarkEnd w:id="10"/>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4" o:title=""/>
          </v:shape>
          <o:OLEObject Type="Embed" ProgID="Word.Document.12" ShapeID="_x0000_i1026" DrawAspect="Content" ObjectID="_1526314078" r:id="rId15">
            <o:FieldCodes>\s</o:FieldCodes>
          </o:OLEObject>
        </w:object>
      </w:r>
    </w:p>
    <w:p w14:paraId="3E121DE5" w14:textId="5AE2FE9B" w:rsidR="00BE793F" w:rsidRDefault="00B16C99" w:rsidP="00B16C99">
      <w:pPr>
        <w:pStyle w:val="Caption"/>
      </w:pPr>
      <w:bookmarkStart w:id="11"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1"/>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the probability that a data point is equal despite an errone</w:t>
      </w:r>
      <w:proofErr w:type="spellStart"/>
      <w:r w:rsidR="00596968">
        <w:rPr>
          <w:rFonts w:eastAsiaTheme="minorEastAsia"/>
        </w:rPr>
        <w:t>ous</w:t>
      </w:r>
      <w:proofErr w:type="spellEnd"/>
      <w:r w:rsidR="00596968">
        <w:rPr>
          <w:rFonts w:eastAsiaTheme="minorEastAsia"/>
        </w:rPr>
        <w:t xml:space="preserve">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DC2B07" w:rsidP="00570872">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xml:space="preserve">. </w:t>
      </w:r>
      <w:proofErr w:type="spellStart"/>
      <w:r w:rsidR="000240BB">
        <w:t>Logplot.m</w:t>
      </w:r>
      <w:proofErr w:type="spellEnd"/>
      <w:r w:rsidR="000240BB">
        <w:t xml:space="preserve">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7251B8" w:rsidRDefault="007251B8" w:rsidP="00FB3797">
                            <w:pPr>
                              <w:pStyle w:val="codeComment"/>
                              <w:rPr>
                                <w:sz w:val="24"/>
                                <w:szCs w:val="24"/>
                              </w:rPr>
                            </w:pPr>
                            <w:r>
                              <w:t>% Paramaters for Simulation Solution Space</w:t>
                            </w:r>
                          </w:p>
                          <w:p w14:paraId="3969128F" w14:textId="77777777" w:rsidR="007251B8" w:rsidRDefault="007251B8" w:rsidP="00E25BDD">
                            <w:pPr>
                              <w:pStyle w:val="code"/>
                              <w:rPr>
                                <w:sz w:val="24"/>
                                <w:szCs w:val="24"/>
                              </w:rPr>
                            </w:pPr>
                            <w:r>
                              <w:rPr>
                                <w:color w:val="000000"/>
                              </w:rPr>
                              <w:t>SimParameters = SimulationParameters;</w:t>
                            </w:r>
                          </w:p>
                          <w:p w14:paraId="0EF9DC5B" w14:textId="77777777" w:rsidR="007251B8" w:rsidRDefault="007251B8" w:rsidP="00E25BDD">
                            <w:pPr>
                              <w:pStyle w:val="code"/>
                              <w:rPr>
                                <w:sz w:val="24"/>
                                <w:szCs w:val="24"/>
                              </w:rPr>
                            </w:pPr>
                            <w:r>
                              <w:rPr>
                                <w:color w:val="000000"/>
                              </w:rPr>
                              <w:t>SimParameters.pvStartKw = 100;</w:t>
                            </w:r>
                          </w:p>
                          <w:p w14:paraId="228751D2" w14:textId="77777777" w:rsidR="007251B8" w:rsidRDefault="007251B8" w:rsidP="00E25BDD">
                            <w:pPr>
                              <w:pStyle w:val="code"/>
                              <w:rPr>
                                <w:sz w:val="24"/>
                                <w:szCs w:val="24"/>
                              </w:rPr>
                            </w:pPr>
                            <w:r>
                              <w:rPr>
                                <w:color w:val="000000"/>
                              </w:rPr>
                              <w:t>SimParameters.pvStopKw = 200;</w:t>
                            </w:r>
                          </w:p>
                          <w:p w14:paraId="3C5AB90F" w14:textId="77777777" w:rsidR="007251B8" w:rsidRDefault="007251B8" w:rsidP="00E25BDD">
                            <w:pPr>
                              <w:pStyle w:val="code"/>
                              <w:rPr>
                                <w:sz w:val="24"/>
                                <w:szCs w:val="24"/>
                              </w:rPr>
                            </w:pPr>
                            <w:r>
                              <w:rPr>
                                <w:color w:val="000000"/>
                              </w:rPr>
                              <w:t>SimParameters.pvStepKw = 5;</w:t>
                            </w:r>
                          </w:p>
                          <w:p w14:paraId="7F7A5122" w14:textId="77777777" w:rsidR="007251B8" w:rsidRDefault="007251B8" w:rsidP="00E25BDD">
                            <w:pPr>
                              <w:pStyle w:val="code"/>
                              <w:rPr>
                                <w:sz w:val="24"/>
                                <w:szCs w:val="24"/>
                              </w:rPr>
                            </w:pPr>
                            <w:r>
                              <w:rPr>
                                <w:color w:val="000000"/>
                              </w:rPr>
                              <w:t>SimParameters.battStartKwh = 1200;</w:t>
                            </w:r>
                          </w:p>
                          <w:p w14:paraId="128779A5" w14:textId="77777777" w:rsidR="007251B8" w:rsidRDefault="007251B8" w:rsidP="00E25BDD">
                            <w:pPr>
                              <w:pStyle w:val="code"/>
                              <w:rPr>
                                <w:sz w:val="24"/>
                                <w:szCs w:val="24"/>
                              </w:rPr>
                            </w:pPr>
                            <w:r>
                              <w:rPr>
                                <w:color w:val="000000"/>
                              </w:rPr>
                              <w:t>SimParameters.battStopKwh = 1300;</w:t>
                            </w:r>
                          </w:p>
                          <w:p w14:paraId="72525ED1" w14:textId="77777777" w:rsidR="007251B8" w:rsidRDefault="007251B8" w:rsidP="00E25BDD">
                            <w:pPr>
                              <w:pStyle w:val="code"/>
                              <w:rPr>
                                <w:sz w:val="24"/>
                                <w:szCs w:val="24"/>
                              </w:rPr>
                            </w:pPr>
                            <w:r>
                              <w:rPr>
                                <w:color w:val="000000"/>
                              </w:rPr>
                              <w:t>SimParameters.battStepKwh = 5;</w:t>
                            </w:r>
                          </w:p>
                          <w:p w14:paraId="5D0C7AC0" w14:textId="77777777" w:rsidR="007251B8" w:rsidRDefault="007251B8" w:rsidP="00E25BDD">
                            <w:pPr>
                              <w:pStyle w:val="code"/>
                              <w:rPr>
                                <w:sz w:val="24"/>
                                <w:szCs w:val="24"/>
                              </w:rPr>
                            </w:pPr>
                            <w:r>
                              <w:rPr>
                                <w:color w:val="000000"/>
                              </w:rPr>
                              <w:t>SimParameters.llpSearchAcceptance = 0.005;</w:t>
                            </w:r>
                          </w:p>
                          <w:p w14:paraId="42CDF749" w14:textId="77777777" w:rsidR="007251B8" w:rsidRPr="00F7739C" w:rsidRDefault="007251B8"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7251B8" w:rsidRDefault="007251B8" w:rsidP="00FB3797">
                      <w:pPr>
                        <w:pStyle w:val="codeComment"/>
                        <w:rPr>
                          <w:sz w:val="24"/>
                          <w:szCs w:val="24"/>
                        </w:rPr>
                      </w:pPr>
                      <w:r>
                        <w:t>% Paramaters for Simulation Solution Space</w:t>
                      </w:r>
                    </w:p>
                    <w:p w14:paraId="3969128F" w14:textId="77777777" w:rsidR="007251B8" w:rsidRDefault="007251B8" w:rsidP="00E25BDD">
                      <w:pPr>
                        <w:pStyle w:val="code"/>
                        <w:rPr>
                          <w:sz w:val="24"/>
                          <w:szCs w:val="24"/>
                        </w:rPr>
                      </w:pPr>
                      <w:r>
                        <w:rPr>
                          <w:color w:val="000000"/>
                        </w:rPr>
                        <w:t>SimParameters = SimulationParameters;</w:t>
                      </w:r>
                    </w:p>
                    <w:p w14:paraId="0EF9DC5B" w14:textId="77777777" w:rsidR="007251B8" w:rsidRDefault="007251B8" w:rsidP="00E25BDD">
                      <w:pPr>
                        <w:pStyle w:val="code"/>
                        <w:rPr>
                          <w:sz w:val="24"/>
                          <w:szCs w:val="24"/>
                        </w:rPr>
                      </w:pPr>
                      <w:r>
                        <w:rPr>
                          <w:color w:val="000000"/>
                        </w:rPr>
                        <w:t>SimParameters.pvStartKw = 100;</w:t>
                      </w:r>
                    </w:p>
                    <w:p w14:paraId="228751D2" w14:textId="77777777" w:rsidR="007251B8" w:rsidRDefault="007251B8" w:rsidP="00E25BDD">
                      <w:pPr>
                        <w:pStyle w:val="code"/>
                        <w:rPr>
                          <w:sz w:val="24"/>
                          <w:szCs w:val="24"/>
                        </w:rPr>
                      </w:pPr>
                      <w:r>
                        <w:rPr>
                          <w:color w:val="000000"/>
                        </w:rPr>
                        <w:t>SimParameters.pvStopKw = 200;</w:t>
                      </w:r>
                    </w:p>
                    <w:p w14:paraId="3C5AB90F" w14:textId="77777777" w:rsidR="007251B8" w:rsidRDefault="007251B8" w:rsidP="00E25BDD">
                      <w:pPr>
                        <w:pStyle w:val="code"/>
                        <w:rPr>
                          <w:sz w:val="24"/>
                          <w:szCs w:val="24"/>
                        </w:rPr>
                      </w:pPr>
                      <w:r>
                        <w:rPr>
                          <w:color w:val="000000"/>
                        </w:rPr>
                        <w:t>SimParameters.pvStepKw = 5;</w:t>
                      </w:r>
                    </w:p>
                    <w:p w14:paraId="7F7A5122" w14:textId="77777777" w:rsidR="007251B8" w:rsidRDefault="007251B8" w:rsidP="00E25BDD">
                      <w:pPr>
                        <w:pStyle w:val="code"/>
                        <w:rPr>
                          <w:sz w:val="24"/>
                          <w:szCs w:val="24"/>
                        </w:rPr>
                      </w:pPr>
                      <w:r>
                        <w:rPr>
                          <w:color w:val="000000"/>
                        </w:rPr>
                        <w:t>SimParameters.battStartKwh = 1200;</w:t>
                      </w:r>
                    </w:p>
                    <w:p w14:paraId="128779A5" w14:textId="77777777" w:rsidR="007251B8" w:rsidRDefault="007251B8" w:rsidP="00E25BDD">
                      <w:pPr>
                        <w:pStyle w:val="code"/>
                        <w:rPr>
                          <w:sz w:val="24"/>
                          <w:szCs w:val="24"/>
                        </w:rPr>
                      </w:pPr>
                      <w:r>
                        <w:rPr>
                          <w:color w:val="000000"/>
                        </w:rPr>
                        <w:t>SimParameters.battStopKwh = 1300;</w:t>
                      </w:r>
                    </w:p>
                    <w:p w14:paraId="72525ED1" w14:textId="77777777" w:rsidR="007251B8" w:rsidRDefault="007251B8" w:rsidP="00E25BDD">
                      <w:pPr>
                        <w:pStyle w:val="code"/>
                        <w:rPr>
                          <w:sz w:val="24"/>
                          <w:szCs w:val="24"/>
                        </w:rPr>
                      </w:pPr>
                      <w:r>
                        <w:rPr>
                          <w:color w:val="000000"/>
                        </w:rPr>
                        <w:t>SimParameters.battStepKwh = 5;</w:t>
                      </w:r>
                    </w:p>
                    <w:p w14:paraId="5D0C7AC0" w14:textId="77777777" w:rsidR="007251B8" w:rsidRDefault="007251B8" w:rsidP="00E25BDD">
                      <w:pPr>
                        <w:pStyle w:val="code"/>
                        <w:rPr>
                          <w:sz w:val="24"/>
                          <w:szCs w:val="24"/>
                        </w:rPr>
                      </w:pPr>
                      <w:r>
                        <w:rPr>
                          <w:color w:val="000000"/>
                        </w:rPr>
                        <w:t>SimParameters.llpSearchAcceptance = 0.005;</w:t>
                      </w:r>
                    </w:p>
                    <w:p w14:paraId="42CDF749" w14:textId="77777777" w:rsidR="007251B8" w:rsidRPr="00F7739C" w:rsidRDefault="007251B8"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2" w:name="_Ref449027738"/>
      <w:r>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2"/>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7251B8" w:rsidRDefault="007251B8" w:rsidP="002C2CB2">
                            <w:pPr>
                              <w:pStyle w:val="codeComment"/>
                              <w:rPr>
                                <w:sz w:val="24"/>
                                <w:szCs w:val="24"/>
                              </w:rPr>
                            </w:pPr>
                            <w:r>
                              <w:t>% Paramaters for Simulation Solution Space</w:t>
                            </w:r>
                          </w:p>
                          <w:p w14:paraId="4474271F" w14:textId="77777777" w:rsidR="007251B8" w:rsidRDefault="007251B8" w:rsidP="002C2CB2">
                            <w:pPr>
                              <w:pStyle w:val="code"/>
                              <w:rPr>
                                <w:sz w:val="24"/>
                                <w:szCs w:val="24"/>
                              </w:rPr>
                            </w:pPr>
                            <w:r>
                              <w:rPr>
                                <w:color w:val="000000"/>
                              </w:rPr>
                              <w:t>SimParameters = SimulationParameters;</w:t>
                            </w:r>
                          </w:p>
                          <w:p w14:paraId="370DBB09" w14:textId="77777777" w:rsidR="007251B8" w:rsidRDefault="007251B8" w:rsidP="002C2CB2">
                            <w:pPr>
                              <w:pStyle w:val="code"/>
                              <w:rPr>
                                <w:sz w:val="24"/>
                                <w:szCs w:val="24"/>
                              </w:rPr>
                            </w:pPr>
                            <w:r>
                              <w:rPr>
                                <w:color w:val="000000"/>
                              </w:rPr>
                              <w:t>SimParameters.pvStartKw = 150;</w:t>
                            </w:r>
                          </w:p>
                          <w:p w14:paraId="24CD1BE4" w14:textId="77777777" w:rsidR="007251B8" w:rsidRDefault="007251B8" w:rsidP="002C2CB2">
                            <w:pPr>
                              <w:pStyle w:val="code"/>
                              <w:rPr>
                                <w:sz w:val="24"/>
                                <w:szCs w:val="24"/>
                              </w:rPr>
                            </w:pPr>
                            <w:r>
                              <w:rPr>
                                <w:color w:val="000000"/>
                              </w:rPr>
                              <w:t>SimParameters.pvStopKw = 170;</w:t>
                            </w:r>
                          </w:p>
                          <w:p w14:paraId="6BB3C893" w14:textId="77777777" w:rsidR="007251B8" w:rsidRDefault="007251B8" w:rsidP="002C2CB2">
                            <w:pPr>
                              <w:pStyle w:val="code"/>
                              <w:rPr>
                                <w:sz w:val="24"/>
                                <w:szCs w:val="24"/>
                              </w:rPr>
                            </w:pPr>
                            <w:r>
                              <w:rPr>
                                <w:color w:val="000000"/>
                              </w:rPr>
                              <w:t>SimParameters.pvStepKw = 5;</w:t>
                            </w:r>
                          </w:p>
                          <w:p w14:paraId="6B22ABEE" w14:textId="77777777" w:rsidR="007251B8" w:rsidRDefault="007251B8" w:rsidP="002C2CB2">
                            <w:pPr>
                              <w:pStyle w:val="code"/>
                              <w:rPr>
                                <w:sz w:val="24"/>
                                <w:szCs w:val="24"/>
                              </w:rPr>
                            </w:pPr>
                            <w:r>
                              <w:rPr>
                                <w:color w:val="000000"/>
                              </w:rPr>
                              <w:t>SimParameters.battStartKwh = 1150;</w:t>
                            </w:r>
                          </w:p>
                          <w:p w14:paraId="2C2AC578" w14:textId="77777777" w:rsidR="007251B8" w:rsidRDefault="007251B8" w:rsidP="002C2CB2">
                            <w:pPr>
                              <w:pStyle w:val="code"/>
                              <w:rPr>
                                <w:sz w:val="24"/>
                                <w:szCs w:val="24"/>
                              </w:rPr>
                            </w:pPr>
                            <w:r>
                              <w:rPr>
                                <w:color w:val="000000"/>
                              </w:rPr>
                              <w:t>SimParameters.battStopKwh = 1270;</w:t>
                            </w:r>
                          </w:p>
                          <w:p w14:paraId="7FE657BE" w14:textId="77777777" w:rsidR="007251B8" w:rsidRDefault="007251B8" w:rsidP="002C2CB2">
                            <w:pPr>
                              <w:pStyle w:val="code"/>
                              <w:rPr>
                                <w:sz w:val="24"/>
                                <w:szCs w:val="24"/>
                              </w:rPr>
                            </w:pPr>
                            <w:r>
                              <w:rPr>
                                <w:color w:val="000000"/>
                              </w:rPr>
                              <w:t>SimParameters.battStepKwh = 5;</w:t>
                            </w:r>
                          </w:p>
                          <w:p w14:paraId="42C11B58" w14:textId="4E7E77D0" w:rsidR="007251B8" w:rsidRDefault="007251B8" w:rsidP="002C2CB2">
                            <w:pPr>
                              <w:pStyle w:val="code"/>
                              <w:rPr>
                                <w:sz w:val="24"/>
                                <w:szCs w:val="24"/>
                              </w:rPr>
                            </w:pPr>
                            <w:r>
                              <w:rPr>
                                <w:color w:val="000000"/>
                              </w:rPr>
                              <w:t xml:space="preserve">SimParameters.llpSearchAcceptance = 0.005; </w:t>
                            </w:r>
                          </w:p>
                          <w:p w14:paraId="0542DA9C" w14:textId="77777777" w:rsidR="007251B8" w:rsidRPr="00F7739C" w:rsidRDefault="007251B8"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7251B8" w:rsidRDefault="007251B8" w:rsidP="002C2CB2">
                      <w:pPr>
                        <w:pStyle w:val="codeComment"/>
                        <w:rPr>
                          <w:sz w:val="24"/>
                          <w:szCs w:val="24"/>
                        </w:rPr>
                      </w:pPr>
                      <w:r>
                        <w:t>% Paramaters for Simulation Solution Space</w:t>
                      </w:r>
                    </w:p>
                    <w:p w14:paraId="4474271F" w14:textId="77777777" w:rsidR="007251B8" w:rsidRDefault="007251B8" w:rsidP="002C2CB2">
                      <w:pPr>
                        <w:pStyle w:val="code"/>
                        <w:rPr>
                          <w:sz w:val="24"/>
                          <w:szCs w:val="24"/>
                        </w:rPr>
                      </w:pPr>
                      <w:r>
                        <w:rPr>
                          <w:color w:val="000000"/>
                        </w:rPr>
                        <w:t>SimParameters = SimulationParameters;</w:t>
                      </w:r>
                    </w:p>
                    <w:p w14:paraId="370DBB09" w14:textId="77777777" w:rsidR="007251B8" w:rsidRDefault="007251B8" w:rsidP="002C2CB2">
                      <w:pPr>
                        <w:pStyle w:val="code"/>
                        <w:rPr>
                          <w:sz w:val="24"/>
                          <w:szCs w:val="24"/>
                        </w:rPr>
                      </w:pPr>
                      <w:r>
                        <w:rPr>
                          <w:color w:val="000000"/>
                        </w:rPr>
                        <w:t>SimParameters.pvStartKw = 150;</w:t>
                      </w:r>
                    </w:p>
                    <w:p w14:paraId="24CD1BE4" w14:textId="77777777" w:rsidR="007251B8" w:rsidRDefault="007251B8" w:rsidP="002C2CB2">
                      <w:pPr>
                        <w:pStyle w:val="code"/>
                        <w:rPr>
                          <w:sz w:val="24"/>
                          <w:szCs w:val="24"/>
                        </w:rPr>
                      </w:pPr>
                      <w:r>
                        <w:rPr>
                          <w:color w:val="000000"/>
                        </w:rPr>
                        <w:t>SimParameters.pvStopKw = 170;</w:t>
                      </w:r>
                    </w:p>
                    <w:p w14:paraId="6BB3C893" w14:textId="77777777" w:rsidR="007251B8" w:rsidRDefault="007251B8" w:rsidP="002C2CB2">
                      <w:pPr>
                        <w:pStyle w:val="code"/>
                        <w:rPr>
                          <w:sz w:val="24"/>
                          <w:szCs w:val="24"/>
                        </w:rPr>
                      </w:pPr>
                      <w:r>
                        <w:rPr>
                          <w:color w:val="000000"/>
                        </w:rPr>
                        <w:t>SimParameters.pvStepKw = 5;</w:t>
                      </w:r>
                    </w:p>
                    <w:p w14:paraId="6B22ABEE" w14:textId="77777777" w:rsidR="007251B8" w:rsidRDefault="007251B8" w:rsidP="002C2CB2">
                      <w:pPr>
                        <w:pStyle w:val="code"/>
                        <w:rPr>
                          <w:sz w:val="24"/>
                          <w:szCs w:val="24"/>
                        </w:rPr>
                      </w:pPr>
                      <w:r>
                        <w:rPr>
                          <w:color w:val="000000"/>
                        </w:rPr>
                        <w:t>SimParameters.battStartKwh = 1150;</w:t>
                      </w:r>
                    </w:p>
                    <w:p w14:paraId="2C2AC578" w14:textId="77777777" w:rsidR="007251B8" w:rsidRDefault="007251B8" w:rsidP="002C2CB2">
                      <w:pPr>
                        <w:pStyle w:val="code"/>
                        <w:rPr>
                          <w:sz w:val="24"/>
                          <w:szCs w:val="24"/>
                        </w:rPr>
                      </w:pPr>
                      <w:r>
                        <w:rPr>
                          <w:color w:val="000000"/>
                        </w:rPr>
                        <w:t>SimParameters.battStopKwh = 1270;</w:t>
                      </w:r>
                    </w:p>
                    <w:p w14:paraId="7FE657BE" w14:textId="77777777" w:rsidR="007251B8" w:rsidRDefault="007251B8" w:rsidP="002C2CB2">
                      <w:pPr>
                        <w:pStyle w:val="code"/>
                        <w:rPr>
                          <w:sz w:val="24"/>
                          <w:szCs w:val="24"/>
                        </w:rPr>
                      </w:pPr>
                      <w:r>
                        <w:rPr>
                          <w:color w:val="000000"/>
                        </w:rPr>
                        <w:t>SimParameters.battStepKwh = 5;</w:t>
                      </w:r>
                    </w:p>
                    <w:p w14:paraId="42C11B58" w14:textId="4E7E77D0" w:rsidR="007251B8" w:rsidRDefault="007251B8" w:rsidP="002C2CB2">
                      <w:pPr>
                        <w:pStyle w:val="code"/>
                        <w:rPr>
                          <w:sz w:val="24"/>
                          <w:szCs w:val="24"/>
                        </w:rPr>
                      </w:pPr>
                      <w:r>
                        <w:rPr>
                          <w:color w:val="000000"/>
                        </w:rPr>
                        <w:t xml:space="preserve">SimParameters.llpSearchAcceptance = 0.005; </w:t>
                      </w:r>
                    </w:p>
                    <w:p w14:paraId="0542DA9C" w14:textId="77777777" w:rsidR="007251B8" w:rsidRPr="00F7739C" w:rsidRDefault="007251B8"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3" w:name="_Ref449027747"/>
      <w:r>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3"/>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xml:space="preserve">, the output matrices are equal. This proves that the rewritten DST preserves the functionality of </w:t>
      </w:r>
      <w:proofErr w:type="spellStart"/>
      <w:r>
        <w:t>Logplot.m</w:t>
      </w:r>
      <w:proofErr w:type="spellEnd"/>
    </w:p>
    <w:p w14:paraId="216CBE24" w14:textId="77777777" w:rsidR="002C2CB2" w:rsidRDefault="002C2CB2" w:rsidP="00FB3797">
      <w:pPr>
        <w:pStyle w:val="Heading4"/>
      </w:pPr>
      <w:bookmarkStart w:id="14" w:name="_Ref449603763"/>
      <w:r>
        <w:t>Computation Speed</w:t>
      </w:r>
      <w:bookmarkEnd w:id="14"/>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w:t>
      </w:r>
      <w:proofErr w:type="spellStart"/>
      <w:r>
        <w:t>bugg</w:t>
      </w:r>
      <w:proofErr w:type="spellEnd"/>
      <w:r>
        <w:t xml:space="preserve"> from </w:t>
      </w:r>
      <w:proofErr w:type="spellStart"/>
      <w:r>
        <w:t>logplot.m</w:t>
      </w:r>
      <w:proofErr w:type="spellEnd"/>
      <w:r>
        <w:t xml:space="preserve"> is replicated in order to compare the two programs.</w:t>
      </w:r>
    </w:p>
    <w:p w14:paraId="3A287BA4" w14:textId="273D3848" w:rsidR="002C2CB2" w:rsidRDefault="002C2CB2" w:rsidP="00E25BDD">
      <w:pPr>
        <w:pStyle w:val="Caption"/>
      </w:pPr>
      <w:bookmarkStart w:id="15" w:name="_Ref444019073"/>
      <w:r>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5"/>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6" w:name="selftimedef"/>
                  <w:bookmarkEnd w:id="16"/>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DC2B07" w:rsidP="00E25BDD">
                  <w:pPr>
                    <w:pStyle w:val="tableEntry"/>
                  </w:pPr>
                  <w:hyperlink r:id="rId16" w:history="1">
                    <w:proofErr w:type="spellStart"/>
                    <w:r w:rsidR="002C2CB2">
                      <w:rPr>
                        <w:rStyle w:val="Hyperlink"/>
                        <w:rFonts w:eastAsia="Times New Roman"/>
                      </w:rPr>
                      <w:t>logplot</w:t>
                    </w:r>
                    <w:proofErr w:type="spellEnd"/>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DC2B07" w:rsidP="00E25BDD">
                  <w:pPr>
                    <w:pStyle w:val="tableEntry"/>
                  </w:pPr>
                  <w:hyperlink r:id="rId19" w:history="1">
                    <w:proofErr w:type="spellStart"/>
                    <w:r w:rsidR="002C2CB2">
                      <w:rPr>
                        <w:rStyle w:val="Hyperlink"/>
                        <w:rFonts w:eastAsia="Times New Roman"/>
                      </w:rPr>
                      <w:t>cycles_to_failure</w:t>
                    </w:r>
                    <w:proofErr w:type="spellEnd"/>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DC2B07" w:rsidP="00E25BDD">
                  <w:pPr>
                    <w:pStyle w:val="tableEntry"/>
                  </w:pPr>
                  <w:hyperlink r:id="rId20" w:history="1">
                    <w:proofErr w:type="spellStart"/>
                    <w:r w:rsidR="002C2CB2">
                      <w:rPr>
                        <w:rStyle w:val="Hyperlink"/>
                        <w:rFonts w:eastAsia="Times New Roman"/>
                      </w:rPr>
                      <w:t>finfo</w:t>
                    </w:r>
                    <w:proofErr w:type="spellEnd"/>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DC2B07" w:rsidP="00E25BDD">
                  <w:pPr>
                    <w:pStyle w:val="tableEntry"/>
                  </w:pPr>
                  <w:hyperlink r:id="rId21" w:history="1">
                    <w:proofErr w:type="spellStart"/>
                    <w:r w:rsidR="002C2CB2">
                      <w:rPr>
                        <w:rStyle w:val="Hyperlink"/>
                        <w:rFonts w:eastAsia="Times New Roman"/>
                      </w:rPr>
                      <w:t>importdata</w:t>
                    </w:r>
                    <w:proofErr w:type="spellEnd"/>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DC2B07" w:rsidP="00E25BDD">
                  <w:pPr>
                    <w:pStyle w:val="tableEntry"/>
                  </w:pPr>
                  <w:hyperlink r:id="rId22" w:history="1">
                    <w:proofErr w:type="spellStart"/>
                    <w:r w:rsidR="002C2CB2">
                      <w:rPr>
                        <w:rStyle w:val="Hyperlink"/>
                        <w:rFonts w:eastAsia="Times New Roman"/>
                      </w:rPr>
                      <w:t>matfinfo</w:t>
                    </w:r>
                    <w:proofErr w:type="spellEnd"/>
                    <w:r w:rsidR="002C2CB2">
                      <w:rPr>
                        <w:rStyle w:val="Hyperlink"/>
                        <w:rFonts w:eastAsia="Times New Roman"/>
                      </w:rPr>
                      <w:t>&gt;</w:t>
                    </w:r>
                    <w:proofErr w:type="spellStart"/>
                    <w:r w:rsidR="002C2CB2">
                      <w:rPr>
                        <w:rStyle w:val="Hyperlink"/>
                        <w:rFonts w:eastAsia="Times New Roman"/>
                      </w:rPr>
                      <w:t>matfinfosub</w:t>
                    </w:r>
                    <w:proofErr w:type="spellEnd"/>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DC2B07" w:rsidP="00E25BDD">
                  <w:pPr>
                    <w:pStyle w:val="tableEntry"/>
                  </w:pPr>
                  <w:hyperlink r:id="rId23"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DC2B07" w:rsidP="00E25BDD">
                  <w:pPr>
                    <w:pStyle w:val="tableEntry"/>
                  </w:pPr>
                  <w:hyperlink r:id="rId24" w:history="1">
                    <w:proofErr w:type="spellStart"/>
                    <w:r w:rsidR="002C2CB2">
                      <w:rPr>
                        <w:rStyle w:val="Hyperlink"/>
                        <w:rFonts w:eastAsia="Times New Roman"/>
                      </w:rPr>
                      <w:t>matfinfo</w:t>
                    </w:r>
                    <w:proofErr w:type="spellEnd"/>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proofErr w:type="spellStart"/>
                  <w:r>
                    <w:rPr>
                      <w:rStyle w:val="Strong"/>
                    </w:rPr>
                    <w:t>Self time</w:t>
                  </w:r>
                  <w:proofErr w:type="spellEnd"/>
                  <w:r>
                    <w:t xml:space="preserve"> is the time spent in a function excluding the time spent in its child functions. </w:t>
                  </w:r>
                  <w:proofErr w:type="spellStart"/>
                  <w:r>
                    <w:t>Self time</w:t>
                  </w:r>
                  <w:proofErr w:type="spellEnd"/>
                  <w:r>
                    <w:t xml:space="preserv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7" w:name="_Ref444019075"/>
      <w:r>
        <w:lastRenderedPageBreak/>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7"/>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DC2B07" w:rsidP="00E25BDD">
                  <w:pPr>
                    <w:pStyle w:val="tableEntry"/>
                  </w:pPr>
                  <w:hyperlink r:id="rId25"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DC2B07" w:rsidP="00E25BDD">
                  <w:pPr>
                    <w:pStyle w:val="tableEntry"/>
                  </w:pPr>
                  <w:hyperlink r:id="rId26" w:history="1">
                    <w:proofErr w:type="spellStart"/>
                    <w:r w:rsidR="002C2CB2">
                      <w:rPr>
                        <w:rStyle w:val="Hyperlink"/>
                        <w:rFonts w:eastAsia="Times New Roman"/>
                      </w:rPr>
                      <w:t>sapv_plant_simulation</w:t>
                    </w:r>
                    <w:proofErr w:type="spellEnd"/>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DC2B07" w:rsidP="00E25BDD">
                  <w:pPr>
                    <w:pStyle w:val="tableEntry"/>
                  </w:pPr>
                  <w:hyperlink r:id="rId27" w:history="1">
                    <w:proofErr w:type="spellStart"/>
                    <w:r w:rsidR="002C2CB2">
                      <w:rPr>
                        <w:rStyle w:val="Hyperlink"/>
                        <w:rFonts w:eastAsia="Times New Roman"/>
                      </w:rPr>
                      <w:t>cycles_to_failure</w:t>
                    </w:r>
                    <w:proofErr w:type="spellEnd"/>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DC2B07" w:rsidP="00E25BDD">
                  <w:pPr>
                    <w:pStyle w:val="tableEntry"/>
                  </w:pPr>
                  <w:hyperlink r:id="rId28" w:history="1">
                    <w:proofErr w:type="spellStart"/>
                    <w:r w:rsidR="002C2CB2">
                      <w:rPr>
                        <w:rStyle w:val="Hyperlink"/>
                        <w:rFonts w:eastAsia="Times New Roman"/>
                      </w:rPr>
                      <w:t>importdata</w:t>
                    </w:r>
                    <w:proofErr w:type="spellEnd"/>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DC2B07" w:rsidP="00E25BDD">
                  <w:pPr>
                    <w:pStyle w:val="tableEntry"/>
                  </w:pPr>
                  <w:hyperlink r:id="rId29" w:history="1">
                    <w:r w:rsidR="002C2CB2">
                      <w:rPr>
                        <w:rStyle w:val="Hyperlink"/>
                        <w:rFonts w:eastAsia="Times New Roman"/>
                      </w:rPr>
                      <w:t>...</w:t>
                    </w:r>
                    <w:proofErr w:type="spellStart"/>
                    <w:r w:rsidR="002C2CB2">
                      <w:rPr>
                        <w:rStyle w:val="Hyperlink"/>
                        <w:rFonts w:eastAsia="Times New Roman"/>
                      </w:rPr>
                      <w:t>mulationInputData.SimulationInputData</w:t>
                    </w:r>
                    <w:proofErr w:type="spellEnd"/>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DC2B07" w:rsidP="00E25BDD">
                  <w:pPr>
                    <w:pStyle w:val="tableEntry"/>
                  </w:pPr>
                  <w:hyperlink r:id="rId30" w:history="1">
                    <w:proofErr w:type="spellStart"/>
                    <w:r w:rsidR="002C2CB2">
                      <w:rPr>
                        <w:rStyle w:val="Hyperlink"/>
                        <w:rFonts w:eastAsia="Times New Roman"/>
                      </w:rPr>
                      <w:t>bugged_economic_analysis</w:t>
                    </w:r>
                    <w:proofErr w:type="spellEnd"/>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DC2B07" w:rsidP="00E25BDD">
                  <w:pPr>
                    <w:pStyle w:val="tableEntry"/>
                  </w:pPr>
                  <w:hyperlink r:id="rId31" w:history="1">
                    <w:proofErr w:type="spellStart"/>
                    <w:r w:rsidR="002C2CB2">
                      <w:rPr>
                        <w:rStyle w:val="Hyperlink"/>
                        <w:rFonts w:eastAsia="Times New Roman"/>
                      </w:rPr>
                      <w:t>fileparts</w:t>
                    </w:r>
                    <w:proofErr w:type="spellEnd"/>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proofErr w:type="spellStart"/>
            <w:r>
              <w:rPr>
                <w:rStyle w:val="Strong"/>
              </w:rPr>
              <w:t>Self time</w:t>
            </w:r>
            <w:proofErr w:type="spellEnd"/>
            <w:r>
              <w:t xml:space="preserve"> is the time spent in a function excluding the time spent in its child functions. </w:t>
            </w:r>
            <w:proofErr w:type="spellStart"/>
            <w:r>
              <w:t>Self time</w:t>
            </w:r>
            <w:proofErr w:type="spellEnd"/>
            <w:r>
              <w:t xml:space="preserv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w:t>
      </w:r>
      <w:proofErr w:type="spellStart"/>
      <w:r>
        <w:t>logplot.m</w:t>
      </w:r>
      <w:proofErr w:type="spellEnd"/>
      <w:r>
        <w:t xml:space="preserve">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8" w:name="_Ref449109167"/>
      <w:r>
        <w:lastRenderedPageBreak/>
        <w:t>Biomass System</w:t>
      </w:r>
      <w:bookmarkEnd w:id="18"/>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9"/>
      <w:r>
        <w:t>biomass</w:t>
      </w:r>
      <w:commentRangeEnd w:id="19"/>
      <w:r>
        <w:rPr>
          <w:rStyle w:val="CommentReference"/>
        </w:rPr>
        <w:commentReference w:id="19"/>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w:t>
      </w:r>
      <w:proofErr w:type="gramStart"/>
      <w:r w:rsidR="008B7FDB" w:rsidRPr="0003167C">
        <w:t>The</w:t>
      </w:r>
      <w:proofErr w:type="gramEnd"/>
      <w:r w:rsidR="008B7FDB" w:rsidRPr="0003167C">
        <w:t xml:space="preserv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w:t>
      </w:r>
      <w:proofErr w:type="gramStart"/>
      <w:r w:rsidR="008B7FDB">
        <w:t>The</w:t>
      </w:r>
      <w:proofErr w:type="gramEnd"/>
      <w:r w:rsidR="008B7FDB">
        <w:t xml:space="preserv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0" w:name="_MON_1523109391"/>
    <w:bookmarkEnd w:id="20"/>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2" o:title=""/>
          </v:shape>
          <o:OLEObject Type="Embed" ProgID="Word.Document.12" ShapeID="_x0000_i1027" DrawAspect="Content" ObjectID="_1526314079" r:id="rId33">
            <o:FieldCodes>\s</o:FieldCodes>
          </o:OLEObject>
        </w:object>
      </w:r>
    </w:p>
    <w:p w14:paraId="570B3F9F" w14:textId="4BD28B56" w:rsidR="00E62567" w:rsidRPr="008B7FDB" w:rsidRDefault="0003167C" w:rsidP="008B7FDB">
      <w:pPr>
        <w:pStyle w:val="Caption"/>
      </w:pPr>
      <w:bookmarkStart w:id="21"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1"/>
    </w:p>
    <w:p w14:paraId="78E65DD9" w14:textId="77777777" w:rsidR="00BD5CD4" w:rsidRDefault="00BD5CD4" w:rsidP="00BD5CD4"/>
    <w:bookmarkStart w:id="22" w:name="_MON_1523112316"/>
    <w:bookmarkEnd w:id="22"/>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4" o:title=""/>
          </v:shape>
          <o:OLEObject Type="Embed" ProgID="Word.Document.12" ShapeID="_x0000_i1028" DrawAspect="Content" ObjectID="_1526314080" r:id="rId35">
            <o:FieldCodes>\s</o:FieldCodes>
          </o:OLEObject>
        </w:object>
      </w:r>
    </w:p>
    <w:p w14:paraId="1A6EF2F0" w14:textId="33B9FA30" w:rsidR="00B56D7C" w:rsidRPr="008B7FDB" w:rsidRDefault="00B56D7C" w:rsidP="008B7FDB">
      <w:pPr>
        <w:pStyle w:val="Caption"/>
      </w:pPr>
      <w:bookmarkStart w:id="23"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3"/>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proofErr w:type="spellStart"/>
      <w:r w:rsidR="003B138A">
        <w:t>LoL</w:t>
      </w:r>
      <w:proofErr w:type="spellEnd"/>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proofErr w:type="spellStart"/>
      <w:r w:rsidR="003B138A">
        <w:t>LoL</w:t>
      </w:r>
      <w:proofErr w:type="spellEnd"/>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proofErr w:type="spellStart"/>
      <w:r w:rsidR="003B138A">
        <w:t>LoL</w:t>
      </w:r>
      <w:proofErr w:type="spellEnd"/>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4" w:name="_Ref449370937"/>
      <w:r>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proofErr w:type="spellStart"/>
      <w:r>
        <w:lastRenderedPageBreak/>
        <w:t>pvbiomass_plant_simulation.m</w:t>
      </w:r>
      <w:proofErr w:type="spellEnd"/>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w:t>
      </w:r>
      <w:proofErr w:type="spellStart"/>
      <w:r>
        <w:t>struct</w:t>
      </w:r>
      <w:proofErr w:type="spellEnd"/>
      <w:r>
        <w:t xml:space="preserve"> is also passed to the output class, this </w:t>
      </w:r>
      <w:proofErr w:type="spellStart"/>
      <w:r>
        <w:t>struct</w:t>
      </w:r>
      <w:proofErr w:type="spellEnd"/>
      <w:r>
        <w:t xml:space="preserve">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00"/>
          <w:sz w:val="20"/>
          <w:szCs w:val="20"/>
        </w:rPr>
        <w:t>previousState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00"/>
          <w:sz w:val="20"/>
          <w:szCs w:val="20"/>
        </w:rPr>
        <w:t>availableBiomassKw</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BiomParam.biomassDeliveredKw</w:t>
      </w:r>
      <w:proofErr w:type="spellEnd"/>
      <w:r>
        <w:rPr>
          <w:rFonts w:ascii="Courier New" w:hAnsi="Courier New" w:cs="Courier New"/>
          <w:color w:val="000000"/>
          <w:sz w:val="20"/>
          <w:szCs w:val="20"/>
        </w:rPr>
        <w:t>;</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mod(t, </w:t>
      </w:r>
      <w:proofErr w:type="spellStart"/>
      <w:r>
        <w:rPr>
          <w:rFonts w:ascii="Courier New" w:hAnsi="Courier New" w:cs="Courier New"/>
          <w:color w:val="000000"/>
          <w:sz w:val="20"/>
          <w:szCs w:val="20"/>
        </w:rPr>
        <w:t>BiomParam.biomassDeliveryIntervalDays</w:t>
      </w:r>
      <w:proofErr w:type="spellEnd"/>
      <w:r>
        <w:rPr>
          <w:rFonts w:ascii="Courier New" w:hAnsi="Courier New" w:cs="Courier New"/>
          <w:color w:val="000000"/>
          <w:sz w:val="20"/>
          <w:szCs w:val="20"/>
        </w:rPr>
        <w:t>*24)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availableBiomassKw</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availableBiomassKw</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BiomParam.biomassDeliveredKw</w:t>
      </w:r>
      <w:proofErr w:type="spellEnd"/>
      <w:r>
        <w:rPr>
          <w:rFonts w:ascii="Courier New" w:hAnsi="Courier New" w:cs="Courier New"/>
          <w:color w:val="000000"/>
          <w:sz w:val="20"/>
          <w:szCs w:val="20"/>
        </w:rPr>
        <w:t xml:space="preserve">;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 xml:space="preserve">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mod(t,24) == 0 &amp;&amp; </w:t>
      </w:r>
      <w:proofErr w:type="spellStart"/>
      <w:r>
        <w:rPr>
          <w:rFonts w:ascii="Courier New" w:hAnsi="Courier New" w:cs="Courier New"/>
          <w:color w:val="000000"/>
          <w:sz w:val="20"/>
          <w:szCs w:val="20"/>
        </w:rPr>
        <w:t>BiomParam.isPreemptive</w:t>
      </w:r>
      <w:proofErr w:type="spellEnd"/>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weatherPredictions</w:t>
      </w:r>
      <w:proofErr w:type="spellEnd"/>
      <w:r>
        <w:rPr>
          <w:rFonts w:ascii="Courier New" w:hAnsi="Courier New" w:cs="Courier New"/>
          <w:color w:val="000000"/>
          <w:sz w:val="20"/>
          <w:szCs w:val="20"/>
        </w:rPr>
        <w:t xml:space="preserve">{t/24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isSunny</w:t>
      </w:r>
      <w:proofErr w:type="spellEnd"/>
      <w:proofErr w:type="gramEnd"/>
      <w:r>
        <w:rPr>
          <w:rFonts w:ascii="Courier New" w:hAnsi="Courier New" w:cs="Courier New"/>
          <w:color w:val="000000"/>
          <w:sz w:val="20"/>
          <w:szCs w:val="20"/>
        </w:rPr>
        <w:t xml:space="preserve">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previousState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isSunny</w:t>
      </w:r>
      <w:proofErr w:type="spellEnd"/>
      <w:proofErr w:type="gramEnd"/>
      <w:r>
        <w:rPr>
          <w:rFonts w:ascii="Courier New" w:hAnsi="Courier New" w:cs="Courier New"/>
          <w:color w:val="000000"/>
          <w:sz w:val="20"/>
          <w:szCs w:val="20"/>
        </w:rPr>
        <w:t xml:space="preserve">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isSunny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stateOfCharge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t,iPv,jBatt</w:t>
      </w:r>
      <w:proofErr w:type="spellEnd"/>
      <w:r>
        <w:rPr>
          <w:rFonts w:ascii="Courier New" w:hAnsi="Courier New" w:cs="Courier New"/>
          <w:color w:val="000000"/>
          <w:sz w:val="20"/>
          <w:szCs w:val="20"/>
        </w:rPr>
        <w: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stateOfCharge</w:t>
      </w:r>
      <w:proofErr w:type="spell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BattParam.minStateOfCharge</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w:t>
      </w:r>
      <w:proofErr w:type="spellStart"/>
      <w:proofErr w:type="gram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startupDelayTimer</w:t>
      </w:r>
      <w:proofErr w:type="spellEnd"/>
      <w:proofErr w:type="gramEnd"/>
      <w:r>
        <w:rPr>
          <w:rFonts w:ascii="Courier New" w:hAnsi="Courier New" w:cs="Courier New"/>
          <w:color w:val="000000"/>
          <w:sz w:val="20"/>
          <w:szCs w:val="20"/>
        </w:rPr>
        <w:t xml:space="preserve">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Count </w:t>
      </w:r>
      <w:proofErr w:type="gramStart"/>
      <w:r>
        <w:rPr>
          <w:rFonts w:ascii="Courier New" w:hAnsi="Courier New" w:cs="Courier New"/>
          <w:color w:val="228B22"/>
          <w:sz w:val="20"/>
          <w:szCs w:val="20"/>
        </w:rPr>
        <w:t>hours</w:t>
      </w:r>
      <w:proofErr w:type="gramEnd"/>
      <w:r>
        <w:rPr>
          <w:rFonts w:ascii="Courier New" w:hAnsi="Courier New" w:cs="Courier New"/>
          <w:color w:val="228B22"/>
          <w:sz w:val="20"/>
          <w:szCs w:val="20"/>
        </w:rPr>
        <w:t xml:space="preserve">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BiomOccurrences.waitingForBiomassTime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iPv,jBatt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BiomOccurrences.waitingForBiomassTime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iPv,jBatt</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availableBiomassKw</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BiomParam.generatorOutputKw</w:t>
      </w:r>
      <w:proofErr w:type="spellEnd"/>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residualTime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BiomParam.startupDelayHours</w:t>
      </w:r>
      <w:proofErr w:type="spellEnd"/>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t>
      </w:r>
      <w:proofErr w:type="spellStart"/>
      <w:r>
        <w:rPr>
          <w:rFonts w:ascii="Courier New" w:hAnsi="Courier New" w:cs="Courier New"/>
          <w:color w:val="000000"/>
          <w:sz w:val="20"/>
          <w:szCs w:val="20"/>
        </w:rPr>
        <w:t>startupDelayTimer</w:t>
      </w:r>
      <w:proofErr w:type="spellEnd"/>
      <w:r>
        <w:rPr>
          <w:rFonts w:ascii="Courier New" w:hAnsi="Courier New" w:cs="Courier New"/>
          <w:color w:val="000000"/>
          <w:sz w:val="20"/>
          <w:szCs w:val="20"/>
        </w:rPr>
        <w:t>);</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 xml:space="preserv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residualTime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BiomParam.retryDelayHours</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t>
      </w:r>
      <w:proofErr w:type="spellStart"/>
      <w:r>
        <w:rPr>
          <w:rFonts w:ascii="Courier New" w:hAnsi="Courier New" w:cs="Courier New"/>
          <w:color w:val="000000"/>
          <w:sz w:val="20"/>
          <w:szCs w:val="20"/>
        </w:rPr>
        <w:t>waitToRetryTimer</w:t>
      </w:r>
      <w:proofErr w:type="spellEnd"/>
      <w:r>
        <w:rPr>
          <w:rFonts w:ascii="Courier New" w:hAnsi="Courier New" w:cs="Courier New"/>
          <w:color w:val="000000"/>
          <w:sz w:val="20"/>
          <w:szCs w:val="20"/>
        </w:rPr>
        <w:t>);</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BiomOccurrences.waitingToRetryTime</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roofErr w:type="gramEnd"/>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BiomOccurrences.waitingToRetryTime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 xml:space="preserv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 xml:space="preserv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 xml:space="preserv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residualTime</w:t>
      </w:r>
      <w:proofErr w:type="spellEnd"/>
      <w:r>
        <w:rPr>
          <w:rFonts w:ascii="Courier New" w:hAnsi="Courier New" w:cs="Courier New"/>
          <w:color w:val="000000"/>
          <w:sz w:val="20"/>
          <w:szCs w:val="20"/>
        </w:rPr>
        <w:t xml:space="preserv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previousState</w:t>
      </w:r>
      <w:proofErr w:type="spellEnd"/>
      <w:r>
        <w:rPr>
          <w:rFonts w:ascii="Courier New" w:hAnsi="Courier New" w:cs="Courier New"/>
          <w:color w:val="000000"/>
          <w:sz w:val="20"/>
          <w:szCs w:val="20"/>
        </w:rPr>
        <w:t>;</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biomass generator should run for </w:t>
      </w:r>
      <w:proofErr w:type="spellStart"/>
      <w:r>
        <w:rPr>
          <w:rFonts w:ascii="Courier New" w:hAnsi="Courier New" w:cs="Courier New"/>
          <w:color w:val="228B22"/>
          <w:sz w:val="20"/>
          <w:szCs w:val="20"/>
        </w:rPr>
        <w:t>runBiomassGeneratorHours</w:t>
      </w:r>
      <w:proofErr w:type="spellEnd"/>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runBiomassGeneratorHours</w:t>
      </w:r>
      <w:proofErr w:type="spellEnd"/>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generatorOutputKw</w:t>
      </w:r>
      <w:proofErr w:type="spellEnd"/>
      <w:proofErr w:type="gram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runBiomassGeneratorHours</w:t>
      </w:r>
      <w:proofErr w:type="spellEnd"/>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BiomParam.generatorOutputKw</w:t>
      </w:r>
      <w:proofErr w:type="spellEnd"/>
      <w:r>
        <w:rPr>
          <w:rFonts w:ascii="Courier New" w:hAnsi="Courier New" w:cs="Courier New"/>
          <w:color w:val="000000"/>
          <w:sz w:val="20"/>
          <w:szCs w:val="20"/>
        </w:rPr>
        <w:t>;</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There</w:t>
      </w:r>
      <w:proofErr w:type="gramEnd"/>
      <w:r>
        <w:rPr>
          <w:rFonts w:ascii="Courier New" w:hAnsi="Courier New" w:cs="Courier New"/>
          <w:color w:val="228B22"/>
          <w:sz w:val="20"/>
          <w:szCs w:val="20"/>
        </w:rPr>
        <w:t xml:space="preserv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availableBiomassKw</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generatorOutputKw</w:t>
      </w:r>
      <w:proofErr w:type="spellEnd"/>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runBiomassGeneratorHours</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generatorOutputKw</w:t>
      </w:r>
      <w:proofErr w:type="spellEnd"/>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waitToRetryTimer</w:t>
      </w:r>
      <w:proofErr w:type="spellEnd"/>
      <w:proofErr w:type="gramEnd"/>
      <w:r>
        <w:rPr>
          <w:rFonts w:ascii="Courier New" w:hAnsi="Courier New" w:cs="Courier New"/>
          <w:color w:val="000000"/>
          <w:sz w:val="20"/>
          <w:szCs w:val="20"/>
        </w:rPr>
        <w:t xml:space="preserve">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previousState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biomassSystemState</w:t>
      </w:r>
      <w:proofErr w:type="spellEnd"/>
      <w:r>
        <w:rPr>
          <w:rFonts w:ascii="Courier New" w:hAnsi="Courier New" w:cs="Courier New"/>
          <w:color w:val="000000"/>
          <w:sz w:val="20"/>
          <w:szCs w:val="20"/>
        </w:rPr>
        <w:t>;</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BiomOccurrences.waitingToRetry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iPv,jBatt</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BiomOccurrences.waitingToRetry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iPv,jBatt</w:t>
      </w:r>
      <w:proofErr w:type="spellEnd"/>
      <w:r>
        <w:rPr>
          <w:rFonts w:ascii="Courier New" w:hAnsi="Courier New" w:cs="Courier New"/>
          <w:color w:val="000000"/>
          <w:sz w:val="20"/>
          <w:szCs w:val="20"/>
        </w:rPr>
        <w: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neededBattOutputKw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t,iPv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jBatt</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generatorOutputKw</w:t>
      </w:r>
      <w:proofErr w:type="spellEnd"/>
      <w:proofErr w:type="gramEnd"/>
      <w:r>
        <w:rPr>
          <w:rFonts w:ascii="Courier New" w:hAnsi="Courier New" w:cs="Courier New"/>
          <w:color w:val="000000"/>
          <w:sz w:val="20"/>
          <w:szCs w:val="20"/>
        </w:rPr>
        <w:t>;</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biomassGeneratorOutputKw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t,iPv,jBatt</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generatorOutputKw</w:t>
      </w:r>
      <w:proofErr w:type="spellEnd"/>
      <w:r>
        <w:rPr>
          <w:rFonts w:ascii="Courier New" w:hAnsi="Courier New" w:cs="Courier New"/>
          <w:color w:val="000000"/>
          <w:sz w:val="20"/>
          <w:szCs w:val="20"/>
        </w:rPr>
        <w:t>;</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availableBiomassKw</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availableBiomassKw</w:t>
      </w:r>
      <w:proofErr w:type="spellEnd"/>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generatorOutputKw</w:t>
      </w:r>
      <w:proofErr w:type="spellEnd"/>
      <w:proofErr w:type="gramEnd"/>
      <w:r>
        <w:rPr>
          <w:rFonts w:ascii="Courier New" w:hAnsi="Courier New" w:cs="Courier New"/>
          <w:color w:val="000000"/>
          <w:sz w:val="20"/>
          <w:szCs w:val="20"/>
        </w:rPr>
        <w:t>;</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biomassSystemState</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runBiomassGeneratorHours</w:t>
      </w:r>
      <w:proofErr w:type="spellEnd"/>
      <w:proofErr w:type="gramEnd"/>
      <w:r>
        <w:rPr>
          <w:rFonts w:ascii="Courier New" w:hAnsi="Courier New" w:cs="Courier New"/>
          <w:color w:val="000000"/>
          <w:sz w:val="20"/>
          <w:szCs w:val="20"/>
        </w:rPr>
        <w:t xml:space="preserve">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425F3569" w14:textId="77777777" w:rsidR="00D16E09" w:rsidRDefault="00D16E09" w:rsidP="00D16E09"/>
    <w:p w14:paraId="173BE5EE" w14:textId="55CD887E" w:rsidR="00501814" w:rsidRDefault="00501814" w:rsidP="00C354F4">
      <w:pPr>
        <w:pStyle w:val="Heading3"/>
      </w:pPr>
      <w:proofErr w:type="spellStart"/>
      <w:r>
        <w:t>economic_analysis_biomass.m</w:t>
      </w:r>
      <w:proofErr w:type="spellEnd"/>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 xml:space="preserve">The </w:t>
      </w:r>
      <w:proofErr w:type="spellStart"/>
      <w:r>
        <w:t>LCoE</w:t>
      </w:r>
      <w:proofErr w:type="spellEnd"/>
      <w:r>
        <w:t xml:space="preserv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8" o:title=""/>
          </v:shape>
          <o:OLEObject Type="Embed" ProgID="Word.Document.12" ShapeID="_x0000_i1029" DrawAspect="Content" ObjectID="_1526314081" r:id="rId39">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 xml:space="preserve">user and works as a prototype for the finished DST. The user interface programing in Matlab involves initiating different </w:t>
      </w:r>
      <w:proofErr w:type="spellStart"/>
      <w:r w:rsidR="0044215B">
        <w:t>uicontrols</w:t>
      </w:r>
      <w:proofErr w:type="spellEnd"/>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proofErr w:type="spellStart"/>
      <w:r w:rsidR="008B7FDB">
        <w:t>Figure</w:t>
      </w:r>
      <w:proofErr w:type="spellEnd"/>
      <w:r w:rsidR="008B7FDB">
        <w:t xml:space="preserv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w:t>
      </w:r>
      <w:proofErr w:type="spellStart"/>
      <w:r w:rsidR="00605FB8">
        <w:t>uicontrol</w:t>
      </w:r>
      <w:proofErr w:type="spellEnd"/>
      <w:r w:rsidR="00605FB8">
        <w:t xml:space="preserve">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40" o:title=""/>
          </v:shape>
          <o:OLEObject Type="Embed" ProgID="Word.Document.12" ShapeID="_x0000_i1030" DrawAspect="Content" ObjectID="_1526314082" r:id="rId41">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2" o:title=""/>
          </v:shape>
          <o:OLEObject Type="Embed" ProgID="Word.Document.12" ShapeID="_x0000_i1031" DrawAspect="Content" ObjectID="_1526314083" r:id="rId43">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proofErr w:type="spellStart"/>
      <w:r>
        <w:t>d</w:t>
      </w:r>
      <w:r w:rsidR="003E7E74">
        <w:t>st_platform</w:t>
      </w:r>
      <w:r>
        <w:t>.m</w:t>
      </w:r>
      <w:proofErr w:type="spellEnd"/>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proofErr w:type="spellStart"/>
      <w:r w:rsidR="008B7FDB">
        <w:t>solution_explorer.m</w:t>
      </w:r>
      <w:proofErr w:type="spellEnd"/>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The ‘</w:t>
      </w:r>
      <w:proofErr w:type="spellStart"/>
      <w:r>
        <w:t>LCoE</w:t>
      </w:r>
      <w:proofErr w:type="spellEnd"/>
      <w:r>
        <w:t xml:space="preserve"> Constrained’ optimum search will </w:t>
      </w:r>
      <w:r w:rsidR="00CA52CC">
        <w:t xml:space="preserve">call the </w:t>
      </w:r>
      <w:r w:rsidR="00CA52CC" w:rsidRPr="008B6A0D">
        <w:rPr>
          <w:rStyle w:val="codeChar"/>
        </w:rPr>
        <w:t xml:space="preserve">lcoe_optimums </w:t>
      </w:r>
      <w:r w:rsidR="00CA52CC">
        <w:t xml:space="preserve">module. This function </w:t>
      </w:r>
      <w:r>
        <w:t xml:space="preserve">simply chose the lowest </w:t>
      </w:r>
      <w:proofErr w:type="spellStart"/>
      <w:r>
        <w:t>LCoE</w:t>
      </w:r>
      <w:proofErr w:type="spellEnd"/>
      <w:r>
        <w:t xml:space="preserve"> in the simulation</w:t>
      </w:r>
      <w:r w:rsidR="00CA52CC">
        <w:t xml:space="preserve"> output</w:t>
      </w:r>
      <w:r>
        <w:t xml:space="preserve"> space. It will also </w:t>
      </w:r>
      <w:r w:rsidR="00E05B1E">
        <w:t xml:space="preserve">generate a warning </w:t>
      </w:r>
      <w:r w:rsidR="00CA52CC">
        <w:t xml:space="preserve">if the lowest </w:t>
      </w:r>
      <w:proofErr w:type="spellStart"/>
      <w:r w:rsidR="00CA52CC">
        <w:t>LCoE</w:t>
      </w:r>
      <w:proofErr w:type="spellEnd"/>
      <w:r w:rsidR="00CA52CC">
        <w:t xml:space="preserve"> is found at</w:t>
      </w:r>
      <w:r>
        <w:t xml:space="preserve"> a </w:t>
      </w:r>
      <w:r w:rsidR="008B6A0D">
        <w:t>boundary</w:t>
      </w:r>
      <w:r w:rsidR="00CA52CC">
        <w:t xml:space="preserve">, indicating that there might still be lower </w:t>
      </w:r>
      <w:proofErr w:type="spellStart"/>
      <w:r w:rsidR="00CA52CC">
        <w:t>LCoE</w:t>
      </w:r>
      <w:proofErr w:type="spellEnd"/>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6" w:name="_Ref449112691"/>
      <w:proofErr w:type="spellStart"/>
      <w:r>
        <w:t>solution_explorer.m</w:t>
      </w:r>
      <w:bookmarkEnd w:id="36"/>
      <w:proofErr w:type="spellEnd"/>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proofErr w:type="spellStart"/>
      <w:r w:rsidRPr="002F6B79">
        <w:rPr>
          <w:rStyle w:val="codeChar"/>
        </w:rPr>
        <w:t>OptSol</w:t>
      </w:r>
      <w:proofErr w:type="spellEnd"/>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w:t>
      </w:r>
      <w:proofErr w:type="spellStart"/>
      <w:r>
        <w:t>LCoE</w:t>
      </w:r>
      <w:proofErr w:type="spellEnd"/>
      <w:r>
        <w:t xml:space="preserv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 xml:space="preserve">f the ‘Output </w:t>
      </w:r>
      <w:proofErr w:type="gramStart"/>
      <w:r>
        <w:t>In</w:t>
      </w:r>
      <w:proofErr w:type="gramEnd"/>
      <w:r>
        <w:t xml:space="preserve">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proofErr w:type="spellStart"/>
      <w:r w:rsidR="008B7FDB">
        <w:t>Figure</w:t>
      </w:r>
      <w:proofErr w:type="spellEnd"/>
      <w:r w:rsidR="008B7FDB">
        <w:t xml:space="preserve"> </w:t>
      </w:r>
      <w:r w:rsidR="008B7FDB">
        <w:rPr>
          <w:noProof/>
        </w:rPr>
        <w:t>2</w:t>
      </w:r>
      <w:r w:rsidR="008B7FDB">
        <w:t>:</w:t>
      </w:r>
      <w:r w:rsidR="008B7FDB">
        <w:rPr>
          <w:noProof/>
        </w:rPr>
        <w:t>14</w:t>
      </w:r>
      <w:r w:rsidR="008B7FDB">
        <w:t xml:space="preserve"> A floating Worst-Case </w:t>
      </w:r>
      <w:proofErr w:type="spellStart"/>
      <w:r w:rsidR="008B7FDB">
        <w:t>Ouput</w:t>
      </w:r>
      <w:proofErr w:type="spellEnd"/>
      <w:r w:rsidR="008B7FDB">
        <w:t xml:space="preserve">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proofErr w:type="spellStart"/>
      <w:r w:rsidR="003B138A">
        <w:t>LoL</w:t>
      </w:r>
      <w:proofErr w:type="spellEnd"/>
      <w:r>
        <w:t xml:space="preserve"> value alone is not enough to understa</w:t>
      </w:r>
      <w:r w:rsidR="00AD09CA">
        <w:t>nd how a system operates. For example, these</w:t>
      </w:r>
      <w:r>
        <w:t xml:space="preserve"> outputs </w:t>
      </w:r>
      <w:r w:rsidR="00AD09CA">
        <w:t>gives</w:t>
      </w:r>
      <w:r>
        <w:t xml:space="preserve"> the user an idea of whether the </w:t>
      </w:r>
      <w:proofErr w:type="spellStart"/>
      <w:r w:rsidR="003B138A">
        <w:t>LoL</w:t>
      </w:r>
      <w:proofErr w:type="spellEnd"/>
      <w:r>
        <w:t xml:space="preserve"> stems from some incidences of lost load, or from a regular daily small </w:t>
      </w:r>
      <w:proofErr w:type="spellStart"/>
      <w:r w:rsidR="003B138A">
        <w:t>LoL</w:t>
      </w:r>
      <w:proofErr w:type="spellEnd"/>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proofErr w:type="spellStart"/>
      <w:r w:rsidR="00501814">
        <w:t>LCoE</w:t>
      </w:r>
      <w:proofErr w:type="spellEnd"/>
      <w:r w:rsidR="00501814">
        <w:t xml:space="preserv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w:t>
      </w:r>
      <w:proofErr w:type="gramStart"/>
      <w:r w:rsidR="0072143C">
        <w:t>To</w:t>
      </w:r>
      <w:proofErr w:type="gramEnd"/>
      <w:r w:rsidR="0072143C">
        <w:t xml:space="preserve"> Retry’ indicates that the generators kW output is too small to handle the </w:t>
      </w:r>
      <w:proofErr w:type="spellStart"/>
      <w:r w:rsidR="003B138A">
        <w:t>LoL</w:t>
      </w:r>
      <w:proofErr w:type="spellEnd"/>
      <w:r w:rsidR="003B138A">
        <w:t xml:space="preserve">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w:t>
      </w:r>
      <w:proofErr w:type="spellStart"/>
      <w:r w:rsidR="0011351A">
        <w:t>LCoE</w:t>
      </w:r>
      <w:proofErr w:type="spellEnd"/>
      <w:r w:rsidR="0011351A">
        <w:t xml:space="preserv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9" o:title=""/>
          </v:shape>
          <o:OLEObject Type="Embed" ProgID="Word.Document.12" ShapeID="_x0000_i1032" DrawAspect="Content" ObjectID="_1526314084" r:id="rId50">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w:t>
      </w:r>
      <w:proofErr w:type="spellStart"/>
      <w:r w:rsidR="000F3064">
        <w:t>SoC</w:t>
      </w:r>
      <w:proofErr w:type="spellEnd"/>
      <w:r w:rsidR="000F3064">
        <w:t xml:space="preserve">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 xml:space="preserve">in kW, the values are negated and with offset value equal to minimum </w:t>
      </w:r>
      <w:proofErr w:type="spellStart"/>
      <w:r w:rsidR="0061049C">
        <w:t>SoC.</w:t>
      </w:r>
      <w:proofErr w:type="spellEnd"/>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 xml:space="preserve">When seeing the full year span of the </w:t>
      </w:r>
      <w:proofErr w:type="spellStart"/>
      <w:r>
        <w:t>SoC</w:t>
      </w:r>
      <w:proofErr w:type="spellEnd"/>
      <w:r>
        <w:t xml:space="preserve">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w:t>
      </w:r>
      <w:proofErr w:type="spellStart"/>
      <w:r w:rsidR="00834BEA">
        <w:t>SoC</w:t>
      </w:r>
      <w:proofErr w:type="spellEnd"/>
      <w:r w:rsidR="00834BEA">
        <w:t xml:space="preserve">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6pt;height:147.35pt" o:ole="">
                  <v:imagedata r:id="rId56" o:title=""/>
                </v:shape>
                <o:OLEObject Type="Embed" ProgID="Word.Document.12" ShapeID="_x0000_i1033" DrawAspect="Content" ObjectID="_1526314085" r:id="rId57">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8" o:title=""/>
                </v:shape>
                <o:OLEObject Type="Embed" ProgID="Word.Document.12" ShapeID="_x0000_i1034" DrawAspect="Content" ObjectID="_1526314086" r:id="rId59">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60" o:title=""/>
          </v:shape>
          <o:OLEObject Type="Embed" ProgID="Word.Document.12" ShapeID="_x0000_i1035" DrawAspect="Content" ObjectID="_1526314087" r:id="rId61">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2" o:title=""/>
          </v:shape>
          <o:OLEObject Type="Embed" ProgID="Word.Document.12" ShapeID="_x0000_i1036" DrawAspect="Content" ObjectID="_1526314088" r:id="rId63">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w:t>
      </w:r>
      <w:proofErr w:type="spellStart"/>
      <w:r w:rsidR="00082494">
        <w:t>Git</w:t>
      </w:r>
      <w:proofErr w:type="spellEnd"/>
      <w:r w:rsidR="00082494">
        <w:t xml:space="preserve">-hub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8" o:title=""/>
                </v:shape>
                <o:OLEObject Type="Embed" ProgID="PBrush" ShapeID="_x0000_i1037" DrawAspect="Content" ObjectID="_1526314089" r:id="rId69"/>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34A4DAA4" w:rsidR="00D94C46" w:rsidRDefault="00D94C46" w:rsidP="004C1D4E">
      <w:pPr>
        <w:pStyle w:val="Heading2"/>
      </w:pPr>
      <w:r>
        <w:lastRenderedPageBreak/>
        <w:t>A use-case for the DST</w:t>
      </w:r>
    </w:p>
    <w:p w14:paraId="4EB60DFB" w14:textId="0181C5EA" w:rsidR="004B30E7" w:rsidRPr="004B30E7" w:rsidRDefault="004B30E7" w:rsidP="004B30E7">
      <w:r>
        <w:t>In this chapter the use case of the DST will be presented. A general scenario and some alternatives are explored.</w:t>
      </w:r>
    </w:p>
    <w:p w14:paraId="59F92484" w14:textId="6776AC1F" w:rsidR="004B30E7" w:rsidRDefault="004B30E7" w:rsidP="004B30E7">
      <w:pPr>
        <w:pStyle w:val="Heading3"/>
      </w:pPr>
      <w:r>
        <w:t>Research and Parameter Input</w:t>
      </w:r>
    </w:p>
    <w:p w14:paraId="271B1E53" w14:textId="2AADDE82"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p>
    <w:tbl>
      <w:tblPr>
        <w:tblStyle w:val="TableGrid"/>
        <w:tblW w:w="0" w:type="auto"/>
        <w:jc w:val="center"/>
        <w:tblLook w:val="04A0" w:firstRow="1" w:lastRow="0" w:firstColumn="1" w:lastColumn="0" w:noHBand="0" w:noVBand="1"/>
      </w:tblPr>
      <w:tblGrid>
        <w:gridCol w:w="4754"/>
      </w:tblGrid>
      <w:tr w:rsidR="008B7ADF" w14:paraId="1F688EDD" w14:textId="77777777" w:rsidTr="008B7ADF">
        <w:trPr>
          <w:trHeight w:val="3627"/>
          <w:jc w:val="center"/>
        </w:trPr>
        <w:tc>
          <w:tcPr>
            <w:tcW w:w="3038"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777F0C5E">
                  <wp:extent cx="2881630" cy="3561715"/>
                  <wp:effectExtent l="0" t="0" r="0" b="635"/>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1630" cy="3561715"/>
                          </a:xfrm>
                          <a:prstGeom prst="rect">
                            <a:avLst/>
                          </a:prstGeom>
                          <a:noFill/>
                          <a:ln>
                            <a:noFill/>
                          </a:ln>
                        </pic:spPr>
                      </pic:pic>
                    </a:graphicData>
                  </a:graphic>
                </wp:inline>
              </w:drawing>
            </w:r>
          </w:p>
        </w:tc>
      </w:tr>
    </w:tbl>
    <w:p w14:paraId="70C05CB7" w14:textId="77777777" w:rsidR="00B03F3D" w:rsidRDefault="00B03F3D" w:rsidP="00065061"/>
    <w:p w14:paraId="3E41CC44" w14:textId="7D4632FA" w:rsidR="00A36432" w:rsidRDefault="008B7ADF" w:rsidP="00A36432">
      <w:r>
        <w:t>When this is done, the parameters ne</w:t>
      </w:r>
      <w:r w:rsidR="00A36432">
        <w:t xml:space="preserve">ed to be updated. This mainly involves finding products, gather their technical specifications from manufacturer or distributor and input to the </w:t>
      </w:r>
      <w:proofErr w:type="spellStart"/>
      <w:r w:rsidR="00A36432">
        <w:t>dst_platform</w:t>
      </w:r>
      <w:proofErr w:type="spellEnd"/>
      <w:r w:rsidR="00A36432">
        <w:t xml:space="preserve"> GUI. Before a biomass system is included it is wise to investigate the SAPV scenario first.</w:t>
      </w:r>
    </w:p>
    <w:p w14:paraId="091E9EB4" w14:textId="77777777" w:rsidR="00A36432" w:rsidRPr="00065061" w:rsidRDefault="00A36432" w:rsidP="00A36432">
      <w:bookmarkStart w:id="62" w:name="_GoBack"/>
      <w:bookmarkEnd w:id="62"/>
    </w:p>
    <w:p w14:paraId="3FDA8A5F" w14:textId="6B9EEFFE" w:rsidR="004B30E7" w:rsidRDefault="004B30E7" w:rsidP="004B30E7">
      <w:pPr>
        <w:pStyle w:val="Heading3"/>
      </w:pPr>
      <w:r>
        <w:t>Simulation-Space Refinement</w:t>
      </w:r>
    </w:p>
    <w:p w14:paraId="0985243D" w14:textId="53B95FC1" w:rsidR="004B30E7" w:rsidRDefault="004B30E7" w:rsidP="004B30E7">
      <w:pPr>
        <w:pStyle w:val="Heading3"/>
      </w:pPr>
      <w:r>
        <w:t>Solution Exploration</w:t>
      </w:r>
    </w:p>
    <w:p w14:paraId="3501C7FC" w14:textId="431E018F" w:rsidR="00065061" w:rsidRPr="00065061" w:rsidRDefault="00065061" w:rsidP="00065061">
      <w:r>
        <w:t>Browse and Compare</w:t>
      </w:r>
    </w:p>
    <w:p w14:paraId="58D7D471" w14:textId="544555E3" w:rsidR="00065061" w:rsidRDefault="004B30E7" w:rsidP="00065061">
      <w:pPr>
        <w:pStyle w:val="Heading3"/>
      </w:pPr>
      <w:r>
        <w:t>Problem Solving</w:t>
      </w:r>
    </w:p>
    <w:p w14:paraId="6A926092" w14:textId="000F7A85" w:rsidR="004B30E7" w:rsidRDefault="004B30E7" w:rsidP="004B30E7">
      <w:r>
        <w:t>New Feature</w:t>
      </w:r>
    </w:p>
    <w:p w14:paraId="0C8FB495" w14:textId="471C85C4" w:rsidR="004B30E7" w:rsidRPr="004B30E7" w:rsidRDefault="004B30E7" w:rsidP="004B30E7">
      <w:r>
        <w:t>Something Seems Unclear</w:t>
      </w:r>
    </w:p>
    <w:p w14:paraId="099B4762" w14:textId="26D07B68" w:rsidR="004B30E7" w:rsidRPr="004B30E7" w:rsidRDefault="00065061" w:rsidP="004B30E7">
      <w:pPr>
        <w:pStyle w:val="Heading3"/>
      </w:pPr>
      <w:r>
        <w:lastRenderedPageBreak/>
        <w:t>Make a Choice</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0ECDC377"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w:t>
      </w:r>
      <w:r w:rsidR="00BE741D">
        <w:t xml:space="preserve"> since the DST is intended for MSEs that</w:t>
      </w:r>
      <w:r>
        <w:t xml:space="preserve"> are likely to rely on smaller economical </w:t>
      </w:r>
      <w:commentRangeStart w:id="63"/>
      <w:r>
        <w:t>margins</w:t>
      </w:r>
      <w:commentRangeEnd w:id="63"/>
      <w:r>
        <w:rPr>
          <w:rStyle w:val="CommentReference"/>
        </w:rPr>
        <w:commentReference w:id="63"/>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 xml:space="preserve">med partial cycles at a given </w:t>
      </w:r>
      <w:proofErr w:type="gramStart"/>
      <w:r>
        <w:t>Do</w:t>
      </w:r>
      <w:r w:rsidRPr="00733EC1">
        <w:t>D</w:t>
      </w:r>
      <w:proofErr w:type="gramEnd"/>
      <w:r w:rsidRPr="00733EC1">
        <w:t xml:space="preserve">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w:t>
      </w:r>
      <w:proofErr w:type="spellStart"/>
      <w:r w:rsidRPr="0040399B">
        <w:rPr>
          <w:rFonts w:cs="Times New Roman"/>
        </w:rPr>
        <w:t>Tp</w:t>
      </w:r>
      <w:proofErr w:type="spellEnd"/>
      <w:r w:rsidRPr="0040399B">
        <w:rPr>
          <w:rFonts w:cs="Times New Roman"/>
        </w:rPr>
        <w:t xml:space="preserve">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4" w:name="_Ref450579959"/>
      <m:oMath>
        <m:r>
          <m:t>cycles_to_failure=15790</m:t>
        </m:r>
        <m:sSup>
          <m:sSupPr>
            <m:ctrlPr/>
          </m:sSupPr>
          <m:e>
            <m:r>
              <m:t>e</m:t>
            </m:r>
          </m:e>
          <m:sup>
            <m:r>
              <m:t>-11.96 DOD</m:t>
            </m:r>
          </m:sup>
        </m:sSup>
        <m:r>
          <m:t>+2633</m:t>
        </m:r>
        <m:sSup>
          <m:sSupPr>
            <m:ctrlPr/>
          </m:sSupPr>
          <m:e>
            <m:r>
              <m:t>e</m:t>
            </m:r>
          </m:e>
          <m:sup>
            <m:r>
              <m:t>-1.699DOD</m:t>
            </m:r>
          </m:sup>
        </m:sSup>
      </m:oMath>
      <w:bookmarkEnd w:id="64"/>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5"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5"/>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 xml:space="preserve">The equation used in the DST to calculate cycles to failure of a </w:t>
      </w:r>
      <w:proofErr w:type="gramStart"/>
      <w:r>
        <w:rPr>
          <w:shd w:val="clear" w:color="auto" w:fill="FFFFFF"/>
        </w:rPr>
        <w:t>DoD</w:t>
      </w:r>
      <w:proofErr w:type="gramEnd"/>
      <w:r>
        <w:rPr>
          <w:shd w:val="clear" w:color="auto" w:fill="FFFFFF"/>
        </w:rPr>
        <w:t xml:space="preserve">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 xml:space="preserve">Cycles to failure vs </w:t>
      </w:r>
      <w:proofErr w:type="gramStart"/>
      <w:r>
        <w:t>DoD</w:t>
      </w:r>
      <w:proofErr w:type="gramEnd"/>
      <w:r>
        <w:t xml:space="preserve">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bookmarkStart w:id="66" w:name="_Ref452451587"/>
      <w:r>
        <w:t xml:space="preserve">Finding </w:t>
      </w:r>
      <w:r w:rsidR="00CD30BE">
        <w:t>Borders Analytically</w:t>
      </w:r>
      <w:bookmarkEnd w:id="66"/>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DC2B07"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w:t>
      </w:r>
      <w:proofErr w:type="spellStart"/>
      <w:r>
        <w:rPr>
          <w:rFonts w:eastAsiaTheme="minorEastAsia"/>
        </w:rPr>
        <w:t>OeMeR</w:t>
      </w:r>
      <w:proofErr w:type="spellEnd"/>
      <w:r>
        <w:rPr>
          <w:rFonts w:eastAsiaTheme="minorEastAsia"/>
        </w:rPr>
        <w:t xml:space="preserve"> are known, the equations have 2 unknown variables and the system has a solution. A problem is that the ratio between </w:t>
      </w:r>
      <w:proofErr w:type="spellStart"/>
      <w:r>
        <w:rPr>
          <w:rFonts w:eastAsiaTheme="minorEastAsia"/>
        </w:rPr>
        <w:t>OeMeR</w:t>
      </w:r>
      <w:proofErr w:type="spellEnd"/>
      <w:r>
        <w:rPr>
          <w:rFonts w:eastAsiaTheme="minorEastAsia"/>
        </w:rPr>
        <w:t xml:space="preserve">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7"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7"/>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8"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8"/>
      <w:r>
        <w:t xml:space="preserve"> Dependency between LLP and IC/OeMeR ratio</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framePr w:wrap="notBeside"/>
      </w:pPr>
      <w:bookmarkStart w:id="69" w:name="_Ref452296684"/>
      <w:r>
        <w:lastRenderedPageBreak/>
        <w:t>The DST Source-</w:t>
      </w:r>
      <w:r w:rsidR="00595457">
        <w:t>Code</w:t>
      </w:r>
      <w:bookmarkEnd w:id="69"/>
    </w:p>
    <w:p w14:paraId="7DAA3513" w14:textId="77777777" w:rsidR="007365DA" w:rsidRDefault="007365DA" w:rsidP="007365DA"/>
    <w:p w14:paraId="157DC55A" w14:textId="3EC1AD6C" w:rsidR="007365DA" w:rsidRDefault="007365DA" w:rsidP="007365DA">
      <w:r>
        <w:t xml:space="preserve">The DST source-code is found online on </w:t>
      </w:r>
      <w:hyperlink r:id="rId74" w:history="1">
        <w:r w:rsidRPr="00156EC1">
          <w:rPr>
            <w:rStyle w:val="Hyperlink"/>
          </w:rPr>
          <w:t>https://github.com/gardhi/DST</w:t>
        </w:r>
      </w:hyperlink>
      <w:r>
        <w:t xml:space="preserve">. To inspect the code one only need to have a browser and internet, to run and test the code the code </w:t>
      </w:r>
      <w:r w:rsidR="009F7DC8">
        <w:t xml:space="preserve">needs to be downloaded through </w:t>
      </w:r>
      <w:proofErr w:type="spellStart"/>
      <w:r w:rsidR="009F7DC8">
        <w:t>G</w:t>
      </w:r>
      <w:r>
        <w:t>it</w:t>
      </w:r>
      <w:proofErr w:type="spellEnd"/>
      <w:r>
        <w:t>.</w:t>
      </w:r>
      <w:r w:rsidR="009F7DC8">
        <w:t xml:space="preserve"> </w:t>
      </w:r>
    </w:p>
    <w:p w14:paraId="585689B8" w14:textId="2726DEA1" w:rsidR="009F7DC8" w:rsidRDefault="009F7DC8" w:rsidP="007365DA">
      <w:proofErr w:type="spellStart"/>
      <w:r>
        <w:t>Git</w:t>
      </w:r>
      <w:proofErr w:type="spellEnd"/>
      <w:r>
        <w:t xml:space="preserve"> is a version control program that allows for agile collaboration on projects, the use of </w:t>
      </w:r>
      <w:proofErr w:type="spellStart"/>
      <w:r>
        <w:t>Git</w:t>
      </w:r>
      <w:proofErr w:type="spellEnd"/>
      <w:r>
        <w:t xml:space="preserve">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 xml:space="preserve">Install a </w:t>
      </w:r>
      <w:proofErr w:type="spellStart"/>
      <w:r>
        <w:t>Git</w:t>
      </w:r>
      <w:proofErr w:type="spellEnd"/>
      <w:r>
        <w:t xml:space="preserve"> client from anywhere.</w:t>
      </w:r>
      <w:r>
        <w:br/>
        <w:t xml:space="preserve">For a desktop easy-to-use interface download </w:t>
      </w:r>
      <w:proofErr w:type="spellStart"/>
      <w:r>
        <w:t>github</w:t>
      </w:r>
      <w:proofErr w:type="spellEnd"/>
      <w:r>
        <w:t xml:space="preserve"> here:</w:t>
      </w:r>
      <w:r>
        <w:br/>
      </w:r>
      <w:hyperlink r:id="rId75" w:history="1">
        <w:r w:rsidRPr="00156EC1">
          <w:rPr>
            <w:rStyle w:val="Hyperlink"/>
          </w:rPr>
          <w:t>https://desktop.github.com/</w:t>
        </w:r>
      </w:hyperlink>
    </w:p>
    <w:p w14:paraId="50A4ABE1" w14:textId="40BDE792" w:rsidR="00CB007C" w:rsidRDefault="00CB007C" w:rsidP="00CB007C">
      <w:pPr>
        <w:pStyle w:val="ListParagraph"/>
        <w:numPr>
          <w:ilvl w:val="0"/>
          <w:numId w:val="24"/>
        </w:numPr>
      </w:pPr>
      <w:r>
        <w:t xml:space="preserve">Open the </w:t>
      </w:r>
      <w:proofErr w:type="spellStart"/>
      <w:r>
        <w:t>Git</w:t>
      </w:r>
      <w:proofErr w:type="spellEnd"/>
      <w:r>
        <w:t xml:space="preserve"> Shell.</w:t>
      </w:r>
      <w:r>
        <w:br/>
        <w:t xml:space="preserve">If you are using windows, press the windows-button and write: </w:t>
      </w:r>
      <w:proofErr w:type="spellStart"/>
      <w:r>
        <w:t>Git</w:t>
      </w:r>
      <w:proofErr w:type="spellEnd"/>
      <w:r>
        <w:t xml:space="preserve"> Shell</w:t>
      </w:r>
    </w:p>
    <w:p w14:paraId="21E774B9" w14:textId="1B82ADAF" w:rsidR="00FC545E" w:rsidRDefault="00CB007C" w:rsidP="00CB007C">
      <w:pPr>
        <w:pStyle w:val="ListParagraph"/>
        <w:numPr>
          <w:ilvl w:val="0"/>
          <w:numId w:val="24"/>
        </w:numPr>
      </w:pPr>
      <w:r>
        <w:t>Clone the repository.</w:t>
      </w:r>
      <w:r>
        <w:br/>
        <w:t xml:space="preserve">While using the </w:t>
      </w:r>
      <w:proofErr w:type="spellStart"/>
      <w:r>
        <w:t>git</w:t>
      </w:r>
      <w:proofErr w:type="spellEnd"/>
      <w:r>
        <w:t xml:space="preserve">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1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76" o:title=""/>
                </v:shape>
                <o:OLEObject Type="Embed" ProgID="PBrush" ShapeID="_x0000_i1038" DrawAspect="Content" ObjectID="_1526314090" r:id="rId77"/>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 xml:space="preserve">To work on the project, make a branch either in </w:t>
      </w:r>
      <w:proofErr w:type="spellStart"/>
      <w:r w:rsidR="00FC545E">
        <w:t>GitHub</w:t>
      </w:r>
      <w:proofErr w:type="spellEnd"/>
      <w:r w:rsidR="00FC545E">
        <w:t xml:space="preserve">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152AEDC5" w14:textId="77777777" w:rsidR="007365DA" w:rsidRDefault="007365DA" w:rsidP="007365DA">
      <w:pPr>
        <w:pStyle w:val="Appendix1"/>
        <w:framePr w:wrap="notBeside" w:vAnchor="text" w:y="1"/>
      </w:pPr>
      <w:bookmarkStart w:id="70" w:name="_Ref448768275"/>
      <w:r>
        <w:lastRenderedPageBreak/>
        <w:t xml:space="preserve">Old DST: </w:t>
      </w:r>
      <w:proofErr w:type="spellStart"/>
      <w:r>
        <w:t>Logplot.m</w:t>
      </w:r>
      <w:bookmarkEnd w:id="70"/>
      <w:proofErr w:type="spellEnd"/>
    </w:p>
    <w:p w14:paraId="41DEBD3C" w14:textId="77777777" w:rsidR="007365DA" w:rsidRPr="00595457" w:rsidRDefault="007365DA" w:rsidP="007365DA"/>
    <w:sectPr w:rsidR="007365DA" w:rsidRPr="00595457"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ard Hillestad" w:date="2016-05-31T10:15:00Z" w:initials="GH">
    <w:p w14:paraId="2A816DC1" w14:textId="21DDEEF6" w:rsidR="007251B8" w:rsidRDefault="007251B8">
      <w:pPr>
        <w:pStyle w:val="CommentText"/>
      </w:pPr>
      <w:r>
        <w:rPr>
          <w:rStyle w:val="CommentReference"/>
        </w:rPr>
        <w:annotationRef/>
      </w:r>
      <w:r>
        <w:t>Make reference to further work section</w:t>
      </w:r>
    </w:p>
  </w:comment>
  <w:comment w:id="19" w:author="Gard Hillestad" w:date="2016-04-26T09:24:00Z" w:initials="GH">
    <w:p w14:paraId="0D34C457" w14:textId="227DA509" w:rsidR="007251B8" w:rsidRDefault="007251B8" w:rsidP="00FB1827">
      <w:pPr>
        <w:pStyle w:val="CommentText"/>
        <w:ind w:firstLine="0"/>
      </w:pPr>
      <w:r>
        <w:rPr>
          <w:rStyle w:val="CommentReference"/>
        </w:rPr>
        <w:annotationRef/>
      </w:r>
      <w:r>
        <w:t>The need for a generic system in introduction?</w:t>
      </w:r>
    </w:p>
  </w:comment>
  <w:comment w:id="27" w:author="Gard Hillestad" w:date="2016-04-27T14:40:00Z" w:initials="GH">
    <w:p w14:paraId="03BBBE3A" w14:textId="672FDAF4" w:rsidR="007251B8" w:rsidRDefault="007251B8">
      <w:pPr>
        <w:pStyle w:val="CommentText"/>
      </w:pPr>
      <w:r>
        <w:rPr>
          <w:rStyle w:val="CommentReference"/>
        </w:rPr>
        <w:annotationRef/>
      </w:r>
      <w:r>
        <w:t>Research connection details?</w:t>
      </w:r>
    </w:p>
  </w:comment>
  <w:comment w:id="63" w:author="Gard Hillestad" w:date="2016-02-23T17:24:00Z" w:initials="GH">
    <w:p w14:paraId="3FCB3FFE" w14:textId="77777777" w:rsidR="007251B8" w:rsidRDefault="007251B8" w:rsidP="006607BE">
      <w:pPr>
        <w:pStyle w:val="CommentText"/>
      </w:pPr>
      <w:r>
        <w:rPr>
          <w:rStyle w:val="CommentReference"/>
        </w:rPr>
        <w:annotationRef/>
      </w:r>
      <w:r>
        <w:t xml:space="preserve">Continue this argument with a table. </w:t>
      </w:r>
      <w:proofErr w:type="gramStart"/>
      <w:r>
        <w:t>percentages</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16DC1" w15:done="0"/>
  <w15:commentEx w15:paraId="0D34C457"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0C319" w14:textId="77777777" w:rsidR="005017A0" w:rsidRDefault="005017A0" w:rsidP="003E4290">
      <w:pPr>
        <w:spacing w:before="0" w:after="0" w:line="240" w:lineRule="auto"/>
      </w:pPr>
      <w:r>
        <w:separator/>
      </w:r>
    </w:p>
  </w:endnote>
  <w:endnote w:type="continuationSeparator" w:id="0">
    <w:p w14:paraId="40B602DE" w14:textId="77777777" w:rsidR="005017A0" w:rsidRDefault="005017A0"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7200F" w14:textId="77777777" w:rsidR="005017A0" w:rsidRDefault="005017A0" w:rsidP="003E4290">
      <w:pPr>
        <w:spacing w:before="0" w:after="0" w:line="240" w:lineRule="auto"/>
      </w:pPr>
      <w:r>
        <w:separator/>
      </w:r>
    </w:p>
  </w:footnote>
  <w:footnote w:type="continuationSeparator" w:id="0">
    <w:p w14:paraId="3487209A" w14:textId="77777777" w:rsidR="005017A0" w:rsidRDefault="005017A0"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2"/>
  </w:num>
  <w:num w:numId="16">
    <w:abstractNumId w:val="23"/>
  </w:num>
  <w:num w:numId="17">
    <w:abstractNumId w:val="14"/>
  </w:num>
  <w:num w:numId="18">
    <w:abstractNumId w:val="11"/>
  </w:num>
  <w:num w:numId="19">
    <w:abstractNumId w:val="15"/>
  </w:num>
  <w:num w:numId="20">
    <w:abstractNumId w:val="2"/>
  </w:num>
  <w:num w:numId="21">
    <w:abstractNumId w:val="21"/>
  </w:num>
  <w:num w:numId="22">
    <w:abstractNumId w:val="7"/>
  </w:num>
  <w:num w:numId="23">
    <w:abstractNumId w:val="19"/>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3B42"/>
    <w:rsid w:val="000240BB"/>
    <w:rsid w:val="0003167C"/>
    <w:rsid w:val="0004290A"/>
    <w:rsid w:val="00053C5C"/>
    <w:rsid w:val="00054040"/>
    <w:rsid w:val="00063D6B"/>
    <w:rsid w:val="00064626"/>
    <w:rsid w:val="00065061"/>
    <w:rsid w:val="000712EC"/>
    <w:rsid w:val="00073C89"/>
    <w:rsid w:val="00082494"/>
    <w:rsid w:val="000878A6"/>
    <w:rsid w:val="000903B1"/>
    <w:rsid w:val="00092697"/>
    <w:rsid w:val="00096B75"/>
    <w:rsid w:val="000A38D6"/>
    <w:rsid w:val="000A3E9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3E0C"/>
    <w:rsid w:val="000F7B02"/>
    <w:rsid w:val="0010034C"/>
    <w:rsid w:val="001005F6"/>
    <w:rsid w:val="0010289B"/>
    <w:rsid w:val="00104364"/>
    <w:rsid w:val="00107484"/>
    <w:rsid w:val="0011351A"/>
    <w:rsid w:val="001250E6"/>
    <w:rsid w:val="00125B0A"/>
    <w:rsid w:val="00126A81"/>
    <w:rsid w:val="00132679"/>
    <w:rsid w:val="001340D3"/>
    <w:rsid w:val="00135106"/>
    <w:rsid w:val="001361F1"/>
    <w:rsid w:val="001433FE"/>
    <w:rsid w:val="00145182"/>
    <w:rsid w:val="00150C19"/>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7093B"/>
    <w:rsid w:val="002732C2"/>
    <w:rsid w:val="0027744E"/>
    <w:rsid w:val="00282A0E"/>
    <w:rsid w:val="00291F80"/>
    <w:rsid w:val="002A0841"/>
    <w:rsid w:val="002A4DDA"/>
    <w:rsid w:val="002C2CB2"/>
    <w:rsid w:val="002D0017"/>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66AA2"/>
    <w:rsid w:val="003717CD"/>
    <w:rsid w:val="003723A4"/>
    <w:rsid w:val="00376D06"/>
    <w:rsid w:val="003772FB"/>
    <w:rsid w:val="00382D36"/>
    <w:rsid w:val="00383FA7"/>
    <w:rsid w:val="0039131D"/>
    <w:rsid w:val="003943C0"/>
    <w:rsid w:val="003A59EB"/>
    <w:rsid w:val="003B09D8"/>
    <w:rsid w:val="003B138A"/>
    <w:rsid w:val="003B723F"/>
    <w:rsid w:val="003C0E77"/>
    <w:rsid w:val="003C1864"/>
    <w:rsid w:val="003D3A0D"/>
    <w:rsid w:val="003D3A60"/>
    <w:rsid w:val="003D6142"/>
    <w:rsid w:val="003E4290"/>
    <w:rsid w:val="003E4ADA"/>
    <w:rsid w:val="003E7E74"/>
    <w:rsid w:val="003F709F"/>
    <w:rsid w:val="0040435C"/>
    <w:rsid w:val="00405845"/>
    <w:rsid w:val="004118B4"/>
    <w:rsid w:val="00423960"/>
    <w:rsid w:val="004331F9"/>
    <w:rsid w:val="00434882"/>
    <w:rsid w:val="0043792E"/>
    <w:rsid w:val="00440985"/>
    <w:rsid w:val="0044215B"/>
    <w:rsid w:val="004436EC"/>
    <w:rsid w:val="00446EBF"/>
    <w:rsid w:val="004514B7"/>
    <w:rsid w:val="00453B37"/>
    <w:rsid w:val="00454C18"/>
    <w:rsid w:val="004601D6"/>
    <w:rsid w:val="00465727"/>
    <w:rsid w:val="004673EC"/>
    <w:rsid w:val="004722C8"/>
    <w:rsid w:val="004818DA"/>
    <w:rsid w:val="00486BF8"/>
    <w:rsid w:val="00490FEF"/>
    <w:rsid w:val="004B30E7"/>
    <w:rsid w:val="004C1D4E"/>
    <w:rsid w:val="004C2D0D"/>
    <w:rsid w:val="004C3CB8"/>
    <w:rsid w:val="004D115C"/>
    <w:rsid w:val="004D2859"/>
    <w:rsid w:val="004E1CB9"/>
    <w:rsid w:val="004E4A7E"/>
    <w:rsid w:val="004F1D1F"/>
    <w:rsid w:val="004F2EE0"/>
    <w:rsid w:val="004F5918"/>
    <w:rsid w:val="004F612C"/>
    <w:rsid w:val="004F614F"/>
    <w:rsid w:val="005017A0"/>
    <w:rsid w:val="00501814"/>
    <w:rsid w:val="005108D7"/>
    <w:rsid w:val="00513E31"/>
    <w:rsid w:val="005259E1"/>
    <w:rsid w:val="0052748B"/>
    <w:rsid w:val="00530D96"/>
    <w:rsid w:val="00531E14"/>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80C"/>
    <w:rsid w:val="005F518D"/>
    <w:rsid w:val="006005A9"/>
    <w:rsid w:val="006038C7"/>
    <w:rsid w:val="00605FB8"/>
    <w:rsid w:val="0061049C"/>
    <w:rsid w:val="00624B7E"/>
    <w:rsid w:val="0062738A"/>
    <w:rsid w:val="00627637"/>
    <w:rsid w:val="00634EEC"/>
    <w:rsid w:val="00641A34"/>
    <w:rsid w:val="00645C7E"/>
    <w:rsid w:val="00646805"/>
    <w:rsid w:val="006513C7"/>
    <w:rsid w:val="00653DAD"/>
    <w:rsid w:val="006607BE"/>
    <w:rsid w:val="006675C7"/>
    <w:rsid w:val="00670994"/>
    <w:rsid w:val="00670C28"/>
    <w:rsid w:val="00675E5E"/>
    <w:rsid w:val="00686C17"/>
    <w:rsid w:val="006870D3"/>
    <w:rsid w:val="006926E8"/>
    <w:rsid w:val="00693B47"/>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2A87"/>
    <w:rsid w:val="00714E4E"/>
    <w:rsid w:val="0072143C"/>
    <w:rsid w:val="00722318"/>
    <w:rsid w:val="007251B8"/>
    <w:rsid w:val="00730B2A"/>
    <w:rsid w:val="007365DA"/>
    <w:rsid w:val="0074069D"/>
    <w:rsid w:val="00746162"/>
    <w:rsid w:val="00750EBD"/>
    <w:rsid w:val="00763042"/>
    <w:rsid w:val="0076364E"/>
    <w:rsid w:val="0076517A"/>
    <w:rsid w:val="00774FCC"/>
    <w:rsid w:val="00776F4B"/>
    <w:rsid w:val="00780735"/>
    <w:rsid w:val="00786CB6"/>
    <w:rsid w:val="00786DFE"/>
    <w:rsid w:val="00793023"/>
    <w:rsid w:val="007964FD"/>
    <w:rsid w:val="0079734B"/>
    <w:rsid w:val="007A0152"/>
    <w:rsid w:val="007A1C14"/>
    <w:rsid w:val="007A29A8"/>
    <w:rsid w:val="007B0207"/>
    <w:rsid w:val="007B03F0"/>
    <w:rsid w:val="007B794E"/>
    <w:rsid w:val="007C0B29"/>
    <w:rsid w:val="007C2284"/>
    <w:rsid w:val="007D127D"/>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ADF"/>
    <w:rsid w:val="008B7FDB"/>
    <w:rsid w:val="008C2654"/>
    <w:rsid w:val="008C49DE"/>
    <w:rsid w:val="008C5386"/>
    <w:rsid w:val="008C67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55D7B"/>
    <w:rsid w:val="00965E80"/>
    <w:rsid w:val="0096745B"/>
    <w:rsid w:val="00973EB2"/>
    <w:rsid w:val="0097491C"/>
    <w:rsid w:val="00980A1A"/>
    <w:rsid w:val="00981A1C"/>
    <w:rsid w:val="0099398B"/>
    <w:rsid w:val="00994309"/>
    <w:rsid w:val="009964C4"/>
    <w:rsid w:val="009B3446"/>
    <w:rsid w:val="009B5966"/>
    <w:rsid w:val="009B5A09"/>
    <w:rsid w:val="009C0356"/>
    <w:rsid w:val="009C18D1"/>
    <w:rsid w:val="009C5ADC"/>
    <w:rsid w:val="009D012E"/>
    <w:rsid w:val="009D19F8"/>
    <w:rsid w:val="009E0577"/>
    <w:rsid w:val="009E387F"/>
    <w:rsid w:val="009E41CB"/>
    <w:rsid w:val="009E4FB4"/>
    <w:rsid w:val="009F7DC8"/>
    <w:rsid w:val="00A049FF"/>
    <w:rsid w:val="00A14077"/>
    <w:rsid w:val="00A1783E"/>
    <w:rsid w:val="00A2221B"/>
    <w:rsid w:val="00A36432"/>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37A8"/>
    <w:rsid w:val="00AF6CAC"/>
    <w:rsid w:val="00B03C27"/>
    <w:rsid w:val="00B03F3D"/>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54F4"/>
    <w:rsid w:val="00C37C9E"/>
    <w:rsid w:val="00C412BB"/>
    <w:rsid w:val="00C43CB9"/>
    <w:rsid w:val="00C47E6A"/>
    <w:rsid w:val="00C63F42"/>
    <w:rsid w:val="00C7702F"/>
    <w:rsid w:val="00C905BD"/>
    <w:rsid w:val="00C907C8"/>
    <w:rsid w:val="00C96658"/>
    <w:rsid w:val="00CA0F4E"/>
    <w:rsid w:val="00CA410B"/>
    <w:rsid w:val="00CA52CC"/>
    <w:rsid w:val="00CA5405"/>
    <w:rsid w:val="00CA73E5"/>
    <w:rsid w:val="00CB007C"/>
    <w:rsid w:val="00CB00E0"/>
    <w:rsid w:val="00CB1B14"/>
    <w:rsid w:val="00CB280C"/>
    <w:rsid w:val="00CD30BE"/>
    <w:rsid w:val="00CD37D0"/>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84E3B"/>
    <w:rsid w:val="00D87075"/>
    <w:rsid w:val="00D87FC1"/>
    <w:rsid w:val="00D91D20"/>
    <w:rsid w:val="00D94C46"/>
    <w:rsid w:val="00DA05FE"/>
    <w:rsid w:val="00DA392E"/>
    <w:rsid w:val="00DA64E7"/>
    <w:rsid w:val="00DB04A5"/>
    <w:rsid w:val="00DB0F9A"/>
    <w:rsid w:val="00DC2B07"/>
    <w:rsid w:val="00DD253C"/>
    <w:rsid w:val="00DD5990"/>
    <w:rsid w:val="00DD5C0D"/>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50A87"/>
    <w:rsid w:val="00E51394"/>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hAnchor="text"/>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Program%20Files\MATLAB\R2015a\toolbox\matlab\codetools\private\one-pixel-cyan.gif" TargetMode="External"/><Relationship Id="rId26" Type="http://schemas.openxmlformats.org/officeDocument/2006/relationships/hyperlink" Target="file22.html" TargetMode="External"/><Relationship Id="rId39" Type="http://schemas.openxmlformats.org/officeDocument/2006/relationships/package" Target="embeddings/Microsoft_Word_Document5.docx"/><Relationship Id="rId21" Type="http://schemas.openxmlformats.org/officeDocument/2006/relationships/hyperlink" Target="file19.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hyperlink" Target="file6.html" TargetMode="External"/><Relationship Id="rId29" Type="http://schemas.openxmlformats.org/officeDocument/2006/relationships/hyperlink" Target="file21.html" TargetMode="External"/><Relationship Id="rId11" Type="http://schemas.openxmlformats.org/officeDocument/2006/relationships/image" Target="media/image1.emf"/><Relationship Id="rId24" Type="http://schemas.openxmlformats.org/officeDocument/2006/relationships/hyperlink" Target="file28.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hyperlink" Target="https://github.com/gardhi/DST"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Word_Document11.docx"/><Relationship Id="rId10" Type="http://schemas.microsoft.com/office/2011/relationships/commentsExtended" Target="commentsExtended.xml"/><Relationship Id="rId19" Type="http://schemas.openxmlformats.org/officeDocument/2006/relationships/hyperlink" Target="file31.html" TargetMode="External"/><Relationship Id="rId31" Type="http://schemas.openxmlformats.org/officeDocument/2006/relationships/hyperlink" Target="file4.html" TargetMode="Externa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image" Target="media/image31.emf"/><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file25.html" TargetMode="External"/><Relationship Id="rId27" Type="http://schemas.openxmlformats.org/officeDocument/2006/relationships/hyperlink" Target="file28.html" TargetMode="External"/><Relationship Id="rId30" Type="http://schemas.openxmlformats.org/officeDocument/2006/relationships/hyperlink" Target="file23.html" TargetMode="Externa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oleObject" Target="embeddings/oleObject2.bin"/><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image" Target="media/image30.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file:///C:\Program%20Files\MATLAB\R2015a\toolbox\matlab\codetools\private\one-pixel.gif" TargetMode="External"/><Relationship Id="rId25" Type="http://schemas.openxmlformats.org/officeDocument/2006/relationships/hyperlink" Target="file1.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17.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png"/><Relationship Id="rId75" Type="http://schemas.openxmlformats.org/officeDocument/2006/relationships/hyperlink" Target="https://desktop.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hyperlink" Target="file26.html" TargetMode="External"/><Relationship Id="rId28" Type="http://schemas.openxmlformats.org/officeDocument/2006/relationships/hyperlink" Target="file9.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8E1"/>
    <w:rsid w:val="00AB1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8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23</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24</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25</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20</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21</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22</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26</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27</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28</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13</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29</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14</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15</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16</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18</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19</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17</b:RefOrder>
  </b:Source>
</b:Sources>
</file>

<file path=customXml/itemProps1.xml><?xml version="1.0" encoding="utf-8"?>
<ds:datastoreItem xmlns:ds="http://schemas.openxmlformats.org/officeDocument/2006/customXml" ds:itemID="{1FE4C042-8C52-440B-89B8-DA8A4C48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53791</TotalTime>
  <Pages>82</Pages>
  <Words>18084</Words>
  <Characters>103082</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173</cp:revision>
  <cp:lastPrinted>2016-04-28T08:54:00Z</cp:lastPrinted>
  <dcterms:created xsi:type="dcterms:W3CDTF">2016-02-12T09:02:00Z</dcterms:created>
  <dcterms:modified xsi:type="dcterms:W3CDTF">2016-06-01T17:17:00Z</dcterms:modified>
</cp:coreProperties>
</file>