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5CA3" w:rsidRDefault="00275CA3">
      <w:pPr>
        <w:jc w:val="center"/>
        <w:rPr>
          <w:rFonts w:ascii="Times New Roman" w:eastAsia="Times New Roman" w:hAnsi="Times New Roman" w:cs="Times New Roman"/>
        </w:rPr>
      </w:pPr>
    </w:p>
    <w:p w14:paraId="00000002" w14:textId="77777777" w:rsidR="00275CA3" w:rsidRDefault="00275CA3">
      <w:pPr>
        <w:jc w:val="center"/>
        <w:rPr>
          <w:rFonts w:ascii="Times New Roman" w:eastAsia="Times New Roman" w:hAnsi="Times New Roman" w:cs="Times New Roman"/>
        </w:rPr>
      </w:pPr>
    </w:p>
    <w:p w14:paraId="00000003" w14:textId="77777777" w:rsidR="00275CA3" w:rsidRDefault="00275CA3">
      <w:pPr>
        <w:spacing w:line="480" w:lineRule="auto"/>
        <w:jc w:val="center"/>
        <w:rPr>
          <w:rFonts w:ascii="Times New Roman" w:eastAsia="Times New Roman" w:hAnsi="Times New Roman" w:cs="Times New Roman"/>
          <w:sz w:val="24"/>
          <w:szCs w:val="24"/>
        </w:rPr>
      </w:pPr>
    </w:p>
    <w:p w14:paraId="00000004" w14:textId="77777777" w:rsidR="00275CA3" w:rsidRDefault="00275CA3">
      <w:pPr>
        <w:spacing w:line="480" w:lineRule="auto"/>
        <w:jc w:val="center"/>
        <w:rPr>
          <w:rFonts w:ascii="Times New Roman" w:eastAsia="Times New Roman" w:hAnsi="Times New Roman" w:cs="Times New Roman"/>
          <w:sz w:val="24"/>
          <w:szCs w:val="24"/>
        </w:rPr>
      </w:pPr>
    </w:p>
    <w:p w14:paraId="00000005" w14:textId="77777777" w:rsidR="00275CA3" w:rsidRDefault="00275CA3">
      <w:pPr>
        <w:spacing w:line="480" w:lineRule="auto"/>
        <w:jc w:val="center"/>
        <w:rPr>
          <w:rFonts w:ascii="Times New Roman" w:eastAsia="Times New Roman" w:hAnsi="Times New Roman" w:cs="Times New Roman"/>
          <w:sz w:val="24"/>
          <w:szCs w:val="24"/>
        </w:rPr>
      </w:pPr>
    </w:p>
    <w:p w14:paraId="00000006" w14:textId="77777777" w:rsidR="00275CA3" w:rsidRDefault="00275CA3">
      <w:pPr>
        <w:spacing w:line="480" w:lineRule="auto"/>
        <w:jc w:val="center"/>
        <w:rPr>
          <w:rFonts w:ascii="Times New Roman" w:eastAsia="Times New Roman" w:hAnsi="Times New Roman" w:cs="Times New Roman"/>
          <w:sz w:val="24"/>
          <w:szCs w:val="24"/>
        </w:rPr>
      </w:pPr>
    </w:p>
    <w:p w14:paraId="00000007" w14:textId="77777777" w:rsidR="00275CA3" w:rsidRDefault="00275CA3">
      <w:pPr>
        <w:spacing w:line="480" w:lineRule="auto"/>
        <w:jc w:val="center"/>
        <w:rPr>
          <w:rFonts w:ascii="Times New Roman" w:eastAsia="Times New Roman" w:hAnsi="Times New Roman" w:cs="Times New Roman"/>
          <w:sz w:val="24"/>
          <w:szCs w:val="24"/>
        </w:rPr>
      </w:pPr>
    </w:p>
    <w:p w14:paraId="00000008" w14:textId="77777777" w:rsidR="00275CA3" w:rsidRDefault="00275CA3">
      <w:pPr>
        <w:spacing w:line="480" w:lineRule="auto"/>
        <w:jc w:val="center"/>
        <w:rPr>
          <w:rFonts w:ascii="Times New Roman" w:eastAsia="Times New Roman" w:hAnsi="Times New Roman" w:cs="Times New Roman"/>
          <w:sz w:val="24"/>
          <w:szCs w:val="24"/>
        </w:rPr>
      </w:pPr>
    </w:p>
    <w:p w14:paraId="00000009" w14:textId="77777777" w:rsidR="00275CA3" w:rsidRDefault="00275CA3">
      <w:pPr>
        <w:spacing w:line="480" w:lineRule="auto"/>
        <w:rPr>
          <w:rFonts w:ascii="Times New Roman" w:eastAsia="Times New Roman" w:hAnsi="Times New Roman" w:cs="Times New Roman"/>
          <w:sz w:val="24"/>
          <w:szCs w:val="24"/>
        </w:rPr>
      </w:pPr>
    </w:p>
    <w:p w14:paraId="0000000A" w14:textId="77777777" w:rsidR="00275CA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7-1 Final Project: Sprint Review and Retrospective</w:t>
      </w:r>
    </w:p>
    <w:p w14:paraId="0000000B" w14:textId="77777777" w:rsidR="00275CA3" w:rsidRDefault="00275CA3">
      <w:pPr>
        <w:spacing w:line="480" w:lineRule="auto"/>
        <w:jc w:val="center"/>
        <w:rPr>
          <w:rFonts w:ascii="Times New Roman" w:eastAsia="Times New Roman" w:hAnsi="Times New Roman" w:cs="Times New Roman"/>
          <w:sz w:val="24"/>
          <w:szCs w:val="24"/>
        </w:rPr>
      </w:pPr>
    </w:p>
    <w:p w14:paraId="0000000C" w14:textId="77777777" w:rsidR="00275CA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Emmelia Gardner</w:t>
      </w:r>
    </w:p>
    <w:p w14:paraId="0000000D" w14:textId="77777777" w:rsidR="00275CA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CS-250-R4764</w:t>
      </w:r>
    </w:p>
    <w:p w14:paraId="0000000E" w14:textId="77777777" w:rsidR="00275CA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21, 2024</w:t>
      </w:r>
      <w:r>
        <w:br w:type="page"/>
      </w:r>
    </w:p>
    <w:p w14:paraId="0000000F" w14:textId="77777777" w:rsidR="00275CA3" w:rsidRDefault="00275CA3">
      <w:pPr>
        <w:spacing w:line="480" w:lineRule="auto"/>
        <w:jc w:val="center"/>
        <w:rPr>
          <w:rFonts w:ascii="Times New Roman" w:eastAsia="Times New Roman" w:hAnsi="Times New Roman" w:cs="Times New Roman"/>
          <w:sz w:val="24"/>
          <w:szCs w:val="24"/>
        </w:rPr>
      </w:pPr>
    </w:p>
    <w:p w14:paraId="00000010" w14:textId="77777777" w:rsidR="00275CA3"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Demonstrate how the various roles on your Scrum-agile Team specifically contributed to the success of the SNHU Travel project. </w:t>
      </w:r>
    </w:p>
    <w:p w14:paraId="00000011" w14:textId="77777777" w:rsidR="00275CA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various roles of a Scrum-agile Team </w:t>
      </w:r>
      <w:proofErr w:type="gramStart"/>
      <w:r>
        <w:rPr>
          <w:rFonts w:ascii="Times New Roman" w:eastAsia="Times New Roman" w:hAnsi="Times New Roman" w:cs="Times New Roman"/>
          <w:sz w:val="24"/>
          <w:szCs w:val="24"/>
        </w:rPr>
        <w:t>contributes</w:t>
      </w:r>
      <w:proofErr w:type="gramEnd"/>
      <w:r>
        <w:rPr>
          <w:rFonts w:ascii="Times New Roman" w:eastAsia="Times New Roman" w:hAnsi="Times New Roman" w:cs="Times New Roman"/>
          <w:sz w:val="24"/>
          <w:szCs w:val="24"/>
        </w:rPr>
        <w:t xml:space="preserve"> to the success of a project in different ways. Each role has different responsibilities. In the SNHU Travel project, the Product Owner started off the project strong by meeting with the client and discussing their ideas and requirements. Then, they included me in the conversation. As the Scrum Master, I needed to start planning and getting the project going by assembling the Team while the Product Owner created and prioritized the Product Backlog. The Product Owner got a User Focus Group together to help her create user stories to fulfill the user requirements of the project. Using the user stories, the Developer creates the product according to requirements and the Tester creates test cases to confirm the features work as expected. While developing the test cases, the Tester needed clarification from the Product Owner and emailed them with their questions. This is an example of good communication. Based on the clarification from the Product Owner, the Tester needed to make revised test cases to properly ensure that features work correctly. As the project went on, the requirements for the project changed and the Product Owner needed to reprioritize the Product Backlog to ensure the team focuses on features that are of most importance. The Product Owner announced an adjusted feature to the project, and the Developer modified the existing code so that it fulfills the new requirements while the Tester updated the test cases to account for the changes. The open communication between all team members helped contribute to the success of the project. </w:t>
      </w:r>
    </w:p>
    <w:p w14:paraId="00000012" w14:textId="77777777" w:rsidR="00275CA3" w:rsidRDefault="00275CA3">
      <w:pPr>
        <w:spacing w:line="480" w:lineRule="auto"/>
        <w:rPr>
          <w:rFonts w:ascii="Times New Roman" w:eastAsia="Times New Roman" w:hAnsi="Times New Roman" w:cs="Times New Roman"/>
          <w:b/>
          <w:sz w:val="24"/>
          <w:szCs w:val="24"/>
        </w:rPr>
      </w:pPr>
    </w:p>
    <w:p w14:paraId="00000013" w14:textId="77777777" w:rsidR="00275CA3"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Describe how a Scrum-agile approach to the SDLC helped each of the user stories come to completion.</w:t>
      </w:r>
      <w:r>
        <w:rPr>
          <w:rFonts w:ascii="Times New Roman" w:eastAsia="Times New Roman" w:hAnsi="Times New Roman" w:cs="Times New Roman"/>
          <w:sz w:val="24"/>
          <w:szCs w:val="24"/>
        </w:rPr>
        <w:t xml:space="preserve"> </w:t>
      </w:r>
    </w:p>
    <w:p w14:paraId="00000014" w14:textId="77777777" w:rsidR="00275CA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Scrum-agile approach to the SDLC helped complete the user stories because the Product Owner was in direct communication with a User Focus Group to listen to their ideas and requirements for the product and its features. This gave the Product Owner real feedback on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wants and needs.</w:t>
      </w:r>
    </w:p>
    <w:p w14:paraId="00000015" w14:textId="77777777" w:rsidR="00275CA3"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Describe how a Scrum-agile approach supported project completion when the project was interrupted and changed direction. </w:t>
      </w:r>
    </w:p>
    <w:p w14:paraId="00000016" w14:textId="77777777" w:rsidR="00275CA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Product Owner announced an adjustment to a feature, there was open communication regarding the changes and how this would impact the project. In an Agile project, the Product Owner reprioritizes the Product Backlog when changes occur so that the team can focus on the most important features without </w:t>
      </w:r>
      <w:proofErr w:type="gramStart"/>
      <w:r>
        <w:rPr>
          <w:rFonts w:ascii="Times New Roman" w:eastAsia="Times New Roman" w:hAnsi="Times New Roman" w:cs="Times New Roman"/>
          <w:sz w:val="24"/>
          <w:szCs w:val="24"/>
        </w:rPr>
        <w:t>making adjustments to</w:t>
      </w:r>
      <w:proofErr w:type="gramEnd"/>
      <w:r>
        <w:rPr>
          <w:rFonts w:ascii="Times New Roman" w:eastAsia="Times New Roman" w:hAnsi="Times New Roman" w:cs="Times New Roman"/>
          <w:sz w:val="24"/>
          <w:szCs w:val="24"/>
        </w:rPr>
        <w:t xml:space="preserve"> the project’s schedule. </w:t>
      </w:r>
    </w:p>
    <w:p w14:paraId="00000017" w14:textId="77777777" w:rsidR="00275CA3"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Demonstrate your ability to communicate effectively with your team by providing samples of your communication. </w:t>
      </w:r>
    </w:p>
    <w:p w14:paraId="00000018" w14:textId="77777777" w:rsidR="00275CA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communication between the Scrum Team allowed them to ask for feedback and clarification. For example, the Tester needed clarification from the Product Owner while creating their test cases, so they emailed them with their questions and then revised the test cases according to the Product Owner’s response. Also, after the Product Owner announced the adjustment to a feature, they spoke to the whole team and made sure that it wouldn’t be a problem for both the Tester and Developer. </w:t>
      </w:r>
    </w:p>
    <w:p w14:paraId="00000019" w14:textId="77777777" w:rsidR="00275CA3"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Evaluate the organizational tools and Scrum-agile principles that helped your team be successful. </w:t>
      </w:r>
    </w:p>
    <w:p w14:paraId="0000001A" w14:textId="77777777" w:rsidR="00275CA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Organizational tools and Scrum-agile principles that helped our team be successful were Scrum events, such as Daily Scrum Meetings, Sprint Planning, and Sprint Reviews, and a Kanban board. Scrum events help facilitate collaboration and open communication between the Scrum Team. A Kanban board helps to visualize the work being done throughout the project, helping with organization, time management, and communication. </w:t>
      </w:r>
    </w:p>
    <w:p w14:paraId="0000001B" w14:textId="77777777" w:rsidR="00275CA3"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 the effectiveness of the Scrum-agile approach for the SNHU Travel project.</w:t>
      </w:r>
    </w:p>
    <w:p w14:paraId="0000001C" w14:textId="77777777" w:rsidR="00275CA3" w:rsidRDefault="0000000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Describe the pros and cons that the Scrum-agile approach presented during the project.</w:t>
      </w:r>
    </w:p>
    <w:p w14:paraId="0000001D" w14:textId="77777777" w:rsidR="00275CA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During the SNHU Travel project, the Scrum-agile approach presented some pros and cons that I noticed. The biggest pros were the open communication between team members and users, and the adaptability to changes in requirements. For example, the Product Owner had direct communication with customers to gain insight on their opinions and requirements of the product while creating user stories. This contributed a lot to the success of the project. The adaptability to change made sure that the schedule of and work already completed to the project was not impacted despite a change in requirements. This is a positive thing, as there is no loss in time, effort, or cost. A con that I noticed throughout the project was that there was no outlook for the future involved in the project. The features of the product may become outdated, as they focus on current trends, and there was no discussion or plan for this. </w:t>
      </w:r>
    </w:p>
    <w:p w14:paraId="0000001E" w14:textId="77777777" w:rsidR="00275CA3" w:rsidRDefault="0000000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Determine </w:t>
      </w:r>
      <w:proofErr w:type="gramStart"/>
      <w:r>
        <w:rPr>
          <w:rFonts w:ascii="Times New Roman" w:eastAsia="Times New Roman" w:hAnsi="Times New Roman" w:cs="Times New Roman"/>
          <w:b/>
          <w:sz w:val="24"/>
          <w:szCs w:val="24"/>
        </w:rPr>
        <w:t>whether or not</w:t>
      </w:r>
      <w:proofErr w:type="gramEnd"/>
      <w:r>
        <w:rPr>
          <w:rFonts w:ascii="Times New Roman" w:eastAsia="Times New Roman" w:hAnsi="Times New Roman" w:cs="Times New Roman"/>
          <w:b/>
          <w:sz w:val="24"/>
          <w:szCs w:val="24"/>
        </w:rPr>
        <w:t xml:space="preserve"> a Scrum-agile approach was the best approach for the SNHU Travel development project.</w:t>
      </w:r>
    </w:p>
    <w:p w14:paraId="0000001F" w14:textId="77777777" w:rsidR="00275CA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 believe a Scrum-agile approach was the best approach for the SNHU Travel project, as it was not a very complex project, and a Scrum-agile approach is very adaptable to change and focuses on the business’s current needs.</w:t>
      </w:r>
    </w:p>
    <w:sectPr w:rsidR="00275C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03C0C"/>
    <w:multiLevelType w:val="multilevel"/>
    <w:tmpl w:val="CD20C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022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A3"/>
    <w:rsid w:val="00275CA3"/>
    <w:rsid w:val="0050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2F6C9B-349B-4314-97D2-70165104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G</cp:lastModifiedBy>
  <cp:revision>2</cp:revision>
  <dcterms:created xsi:type="dcterms:W3CDTF">2024-04-28T23:27:00Z</dcterms:created>
  <dcterms:modified xsi:type="dcterms:W3CDTF">2024-04-28T23:27:00Z</dcterms:modified>
</cp:coreProperties>
</file>