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twpww58eq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3pmi6c0nz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Yerevan  AgentPark– Armenia’s Next Frontier in Artificial Intelligence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he </w:t>
      </w:r>
      <w:r w:rsidDel="00000000" w:rsidR="00000000" w:rsidRPr="00000000">
        <w:rPr>
          <w:b w:val="1"/>
          <w:bCs w:val="1"/>
          <w:rtl w:val="0"/>
        </w:rPr>
        <w:t xml:space="preserve">Yerevan  AgentPark </w:t>
      </w:r>
      <w:r w:rsidDel="00000000" w:rsidR="00000000" w:rsidRPr="00000000">
        <w:rPr>
          <w:rtl w:val="0"/>
        </w:rPr>
        <w:t xml:space="preserve">is set to become the beating heart of Armenia’s growing AI ecosystem — a future-focused hub that brings together </w:t>
      </w:r>
      <w:r w:rsidDel="00000000" w:rsidR="00000000" w:rsidRPr="00000000">
        <w:rPr>
          <w:b w:val="1"/>
          <w:bCs w:val="1"/>
          <w:rtl w:val="0"/>
        </w:rPr>
        <w:t xml:space="preserve">innovation, entrepreneurship, and education</w:t>
      </w:r>
      <w:r w:rsidDel="00000000" w:rsidR="00000000" w:rsidRPr="00000000">
        <w:rPr>
          <w:rtl w:val="0"/>
        </w:rPr>
        <w:t xml:space="preserve">.The  AgentPark team is composed of experienced professionals who have been actively involved in the development of Armenia’s technological ecosystem, including work on the creation of high-tech clusters within the USAID CAPS program.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ur72r3kyz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h08kug5ku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xplsnxk3d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i8mekew4b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p2fnao7mk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Powered by Global Momentum: NVIDIA based AI Factory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02045" cy="2977927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2045" cy="2977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major milestone in Armenia’s technological rise will be the </w:t>
      </w:r>
      <w:r w:rsidDel="00000000" w:rsidR="00000000" w:rsidRPr="00000000">
        <w:rPr>
          <w:b w:val="1"/>
          <w:bCs w:val="1"/>
          <w:rtl w:val="0"/>
        </w:rPr>
        <w:t xml:space="preserve">2026 launch of NVIDIA’s AI factory</w:t>
      </w:r>
      <w:r w:rsidDel="00000000" w:rsidR="00000000" w:rsidRPr="00000000">
        <w:rPr>
          <w:rtl w:val="0"/>
        </w:rPr>
        <w:t xml:space="preserve">, which will serve as a transformative boost to the entire ecosystem. As a globally recognized leader in AI hardware and computing, </w:t>
      </w:r>
      <w:r w:rsidDel="00000000" w:rsidR="00000000" w:rsidRPr="00000000">
        <w:rPr>
          <w:b w:val="1"/>
          <w:bCs w:val="1"/>
          <w:rtl w:val="0"/>
        </w:rPr>
        <w:t xml:space="preserve">AI Factory presence will attract international attention</w:t>
      </w:r>
      <w:r w:rsidDel="00000000" w:rsidR="00000000" w:rsidRPr="00000000">
        <w:rPr>
          <w:rtl w:val="0"/>
        </w:rPr>
        <w:t xml:space="preserve">, inject high-performance computing capacity, and </w:t>
      </w:r>
      <w:r w:rsidDel="00000000" w:rsidR="00000000" w:rsidRPr="00000000">
        <w:rPr>
          <w:b w:val="1"/>
          <w:bCs w:val="1"/>
          <w:rtl w:val="0"/>
        </w:rPr>
        <w:t xml:space="preserve">position Yerevan as a regional tech 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o6js1ui14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6sl2x82le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f7ttvxpqv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fvmm3ye1s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ff3i2l83r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irkelakf2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tonxziecv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li7mfigsv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s9a7reigq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A Launchpad for Innovation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Yerevan  AgentPark will function as both an </w:t>
      </w:r>
      <w:r w:rsidDel="00000000" w:rsidR="00000000" w:rsidRPr="00000000">
        <w:rPr>
          <w:b w:val="1"/>
          <w:bCs w:val="1"/>
          <w:rtl w:val="0"/>
        </w:rPr>
        <w:t xml:space="preserve">AI accelerator and incubator</w:t>
      </w:r>
      <w:r w:rsidDel="00000000" w:rsidR="00000000" w:rsidRPr="00000000">
        <w:rPr>
          <w:rtl w:val="0"/>
        </w:rPr>
        <w:t xml:space="preserve">, nurturing local startups with strategic support in technology, business development, and consulting. Backed by </w:t>
      </w:r>
      <w:r w:rsidDel="00000000" w:rsidR="00000000" w:rsidRPr="00000000">
        <w:rPr>
          <w:b w:val="1"/>
          <w:bCs w:val="1"/>
          <w:rtl w:val="0"/>
        </w:rPr>
        <w:t xml:space="preserve">financial investment</w:t>
      </w:r>
      <w:r w:rsidDel="00000000" w:rsidR="00000000" w:rsidRPr="00000000">
        <w:rPr>
          <w:rtl w:val="0"/>
        </w:rPr>
        <w:t xml:space="preserve"> and an </w:t>
      </w:r>
      <w:r w:rsidDel="00000000" w:rsidR="00000000" w:rsidRPr="00000000">
        <w:rPr>
          <w:b w:val="1"/>
          <w:bCs w:val="1"/>
          <w:rtl w:val="0"/>
        </w:rPr>
        <w:t xml:space="preserve">experienced leadership team</w:t>
      </w:r>
      <w:r w:rsidDel="00000000" w:rsidR="00000000" w:rsidRPr="00000000">
        <w:rPr>
          <w:rtl w:val="0"/>
        </w:rPr>
        <w:t xml:space="preserve">, the Park will elevate Armenian innovation to the global stage.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zoeps3jn1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ak4q835jy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2g8blh6awh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409axt792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h5k6fsgnd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izl7qjn8ol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e17ebg5l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mr3nlqy5zy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ol54n2vrrw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ixt3yac4k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A Knowledge and Talent Magnet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strong ties already forged with Armenia’s leading universities, such as the </w:t>
      </w:r>
      <w:r w:rsidDel="00000000" w:rsidR="00000000" w:rsidRPr="00000000">
        <w:rPr>
          <w:b w:val="1"/>
          <w:bCs w:val="1"/>
          <w:rtl w:val="0"/>
        </w:rPr>
        <w:t xml:space="preserve">Faculty of Applied Mathematics at Yerevan State University</w:t>
      </w:r>
      <w:r w:rsidDel="00000000" w:rsidR="00000000" w:rsidRPr="00000000">
        <w:rPr>
          <w:rtl w:val="0"/>
        </w:rPr>
        <w:t xml:space="preserve">, the Park hosted its first </w:t>
      </w:r>
      <w:r w:rsidDel="00000000" w:rsidR="00000000" w:rsidRPr="00000000">
        <w:rPr>
          <w:b w:val="1"/>
          <w:bCs w:val="1"/>
          <w:rtl w:val="0"/>
        </w:rPr>
        <w:t xml:space="preserve">AI Summer School</w:t>
      </w:r>
      <w:r w:rsidDel="00000000" w:rsidR="00000000" w:rsidRPr="00000000">
        <w:rPr>
          <w:rtl w:val="0"/>
        </w:rPr>
        <w:t xml:space="preserve"> in July, 2025. Ongoing collaborations with academic institutions ensure that young talent will find a home for growth, experimentation, and learning.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2zakhts8n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A Cross-Sector Platform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technology, the Park will be building bridges across sectors — integrating </w:t>
      </w:r>
      <w:r w:rsidDel="00000000" w:rsidR="00000000" w:rsidRPr="00000000">
        <w:rPr>
          <w:b w:val="1"/>
          <w:bCs w:val="1"/>
          <w:rtl w:val="0"/>
        </w:rPr>
        <w:t xml:space="preserve">healthcare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agriculture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cultural institutions</w:t>
      </w:r>
      <w:r w:rsidDel="00000000" w:rsidR="00000000" w:rsidRPr="00000000">
        <w:rPr>
          <w:rtl w:val="0"/>
        </w:rPr>
        <w:t xml:space="preserve"> into its innovation framework. It aims to become a </w:t>
      </w:r>
      <w:r w:rsidDel="00000000" w:rsidR="00000000" w:rsidRPr="00000000">
        <w:rPr>
          <w:b w:val="1"/>
          <w:bCs w:val="1"/>
          <w:rtl w:val="0"/>
        </w:rPr>
        <w:t xml:space="preserve">platform for cross-disciplinary projects</w:t>
      </w:r>
      <w:r w:rsidDel="00000000" w:rsidR="00000000" w:rsidRPr="00000000">
        <w:rPr>
          <w:rtl w:val="0"/>
        </w:rPr>
        <w:t xml:space="preserve">, making AI more accessible and relevant to everyday challenges.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8lmgmfq49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A Cultural and Creative Nexus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AgentPark</w:t>
      </w:r>
      <w:r w:rsidDel="00000000" w:rsidR="00000000" w:rsidRPr="00000000">
        <w:rPr>
          <w:rtl w:val="0"/>
        </w:rPr>
        <w:t xml:space="preserve">is more than a tech hub — it's also envisioned as a </w:t>
      </w:r>
      <w:r w:rsidDel="00000000" w:rsidR="00000000" w:rsidRPr="00000000">
        <w:rPr>
          <w:b w:val="1"/>
          <w:bCs w:val="1"/>
          <w:rtl w:val="0"/>
        </w:rPr>
        <w:t xml:space="preserve">platform for art and design</w:t>
      </w:r>
      <w:r w:rsidDel="00000000" w:rsidR="00000000" w:rsidRPr="00000000">
        <w:rPr>
          <w:rtl w:val="0"/>
        </w:rPr>
        <w:t xml:space="preserve">, where creative minds collaborate with technical experts to redefine the boundaries of expression, interaction, and intelligence.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ie6zmk8fv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185x2axxel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j2kgij71ry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5ge6ddvc5r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dbddurkxlr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lxs989j74x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i5ohv4r9cn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azgxgmpn3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Building Community Connections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Park will serve as a </w:t>
      </w:r>
      <w:r w:rsidDel="00000000" w:rsidR="00000000" w:rsidRPr="00000000">
        <w:rPr>
          <w:b w:val="1"/>
          <w:bCs w:val="1"/>
          <w:rtl w:val="0"/>
        </w:rPr>
        <w:t xml:space="preserve">community space</w:t>
      </w:r>
      <w:r w:rsidDel="00000000" w:rsidR="00000000" w:rsidRPr="00000000">
        <w:rPr>
          <w:rtl w:val="0"/>
        </w:rPr>
        <w:t xml:space="preserve">, inviting </w:t>
      </w:r>
      <w:r w:rsidDel="00000000" w:rsidR="00000000" w:rsidRPr="00000000">
        <w:rPr>
          <w:b w:val="1"/>
          <w:bCs w:val="1"/>
          <w:rtl w:val="0"/>
        </w:rPr>
        <w:t xml:space="preserve">local residents and students</w:t>
      </w:r>
      <w:r w:rsidDel="00000000" w:rsidR="00000000" w:rsidRPr="00000000">
        <w:rPr>
          <w:rtl w:val="0"/>
        </w:rPr>
        <w:t xml:space="preserve"> to participate in AI-related events and educational programs. By bridging the gap between </w:t>
      </w:r>
      <w:r w:rsidDel="00000000" w:rsidR="00000000" w:rsidRPr="00000000">
        <w:rPr>
          <w:b w:val="1"/>
          <w:bCs w:val="1"/>
          <w:rtl w:val="0"/>
        </w:rPr>
        <w:t xml:space="preserve">seasoned professionals and young enthusiasts</w:t>
      </w:r>
      <w:r w:rsidDel="00000000" w:rsidR="00000000" w:rsidRPr="00000000">
        <w:rPr>
          <w:rtl w:val="0"/>
        </w:rPr>
        <w:t xml:space="preserve">, it aims to foster a </w:t>
      </w:r>
      <w:r w:rsidDel="00000000" w:rsidR="00000000" w:rsidRPr="00000000">
        <w:rPr>
          <w:b w:val="1"/>
          <w:bCs w:val="1"/>
          <w:rtl w:val="0"/>
        </w:rPr>
        <w:t xml:space="preserve">culture of mentorship and mutual 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sjor9qfj1z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fcze9x2822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i4oag5ykdj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3u0xs71j88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tmznod4y06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iko5w2cmc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gjyan03kmi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0m4u2knmo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Global Events, Local Impact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 </w:t>
      </w:r>
      <w:r w:rsidDel="00000000" w:rsidR="00000000" w:rsidRPr="00000000">
        <w:rPr>
          <w:b w:val="1"/>
          <w:bCs w:val="1"/>
          <w:rtl w:val="0"/>
        </w:rPr>
        <w:t xml:space="preserve">international conferences and hackathons</w:t>
      </w:r>
      <w:r w:rsidDel="00000000" w:rsidR="00000000" w:rsidRPr="00000000">
        <w:rPr>
          <w:rtl w:val="0"/>
        </w:rPr>
        <w:t xml:space="preserve"> will bring together leading minds from Armenia and abroad, turning Yerevan  AgentPar kinto a </w:t>
      </w:r>
      <w:r w:rsidDel="00000000" w:rsidR="00000000" w:rsidRPr="00000000">
        <w:rPr>
          <w:b w:val="1"/>
          <w:bCs w:val="1"/>
          <w:rtl w:val="0"/>
        </w:rPr>
        <w:t xml:space="preserve">regional hub for innovation and dialogue</w:t>
      </w:r>
      <w:r w:rsidDel="00000000" w:rsidR="00000000" w:rsidRPr="00000000">
        <w:rPr>
          <w:rtl w:val="0"/>
        </w:rPr>
        <w:t xml:space="preserve">. These events will spark new ideas, partnerships, and research, strengthening Armenia’s position on the global tech map.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Yerevan  AgentParkis not just a building — it’s the birthplace of Armenia’s AI future.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48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It’s where startups scale, communities connect, and ideas become impact.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2.jpg"/><Relationship Id="rId12" Type="http://schemas.openxmlformats.org/officeDocument/2006/relationships/image" Target="media/image1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4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