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QE-02-04 樣品入庫歸還單</w:t>
      </w:r>
    </w:p>
    <w:p>
      <w:r>
        <w:rPr>
          <w:sz w:val="24"/>
        </w:rPr>
        <w:t>客戶名稱：</w:t>
      </w:r>
      <w:r>
        <w:rPr>
          <w:sz w:val="24"/>
        </w:rPr>
        <w:t>[[customerName]]</w:t>
      </w:r>
    </w:p>
    <w:p>
      <w:r>
        <w:rPr>
          <w:sz w:val="24"/>
        </w:rPr>
        <w:t>樣品總編號：</w:t>
      </w:r>
      <w:r>
        <w:rPr>
          <w:sz w:val="24"/>
        </w:rPr>
        <w:t>[[caseNo]]</w:t>
      </w:r>
    </w:p>
    <w:p>
      <w:r>
        <w:rPr>
          <w:sz w:val="24"/>
        </w:rPr>
        <w:t>總數量：</w:t>
      </w:r>
      <w:r>
        <w:rPr>
          <w:sz w:val="24"/>
        </w:rPr>
        <w:t>[[totalInQty]]</w:t>
      </w:r>
    </w:p>
    <w:p>
      <w:r>
        <w:rPr>
          <w:sz w:val="24"/>
        </w:rPr>
        <w:t>入庫人：</w:t>
      </w:r>
      <w:r>
        <w:rPr>
          <w:sz w:val="24"/>
        </w:rPr>
        <w:t>[[inOperator]]</w:t>
      </w:r>
    </w:p>
    <w:p>
      <w:r>
        <w:rPr>
          <w:sz w:val="24"/>
        </w:rPr>
        <w:t>入庫日期：</w:t>
      </w:r>
      <w:r>
        <w:rPr>
          <w:sz w:val="24"/>
        </w:rPr>
        <w:t>[[inDate]]</w:t>
      </w:r>
    </w:p>
    <w:p>
      <w:r>
        <w:rPr>
          <w:sz w:val="24"/>
        </w:rPr>
        <w:t>歸還人：</w:t>
      </w:r>
      <w:r>
        <w:rPr>
          <w:sz w:val="24"/>
        </w:rPr>
        <w:t>[[returnOperator]]</w:t>
      </w:r>
    </w:p>
    <w:p>
      <w:r>
        <w:rPr>
          <w:sz w:val="24"/>
        </w:rPr>
        <w:t>歸還日期：</w:t>
      </w:r>
      <w:r>
        <w:rPr>
          <w:sz w:val="24"/>
        </w:rPr>
        <w:t>[[returnDate]]</w:t>
      </w:r>
    </w:p>
    <w:p>
      <w:r>
        <w:t>樣品列表：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樣品編號</w:t>
            </w:r>
          </w:p>
        </w:tc>
        <w:tc>
          <w:tcPr>
            <w:tcW w:type="dxa" w:w="2880"/>
          </w:tcPr>
          <w:p>
            <w:r>
              <w:t>樣品名稱</w:t>
            </w:r>
          </w:p>
        </w:tc>
        <w:tc>
          <w:tcPr>
            <w:tcW w:type="dxa" w:w="2880"/>
          </w:tcPr>
          <w:p>
            <w:r>
              <w:t>備註</w:t>
            </w:r>
          </w:p>
        </w:tc>
      </w:tr>
      <w:tr>
        <w:tc>
          <w:tcPr>
            <w:tcW w:type="dxa" w:w="2880"/>
          </w:tcPr>
          <w:p>
            <w:r>
              <w:t>[[#samples]][[sampleNo]]</w:t>
            </w:r>
          </w:p>
        </w:tc>
        <w:tc>
          <w:tcPr>
            <w:tcW w:type="dxa" w:w="2880"/>
          </w:tcPr>
          <w:p>
            <w:r>
              <w:t>[[sampleName]]</w:t>
            </w:r>
          </w:p>
        </w:tc>
        <w:tc>
          <w:tcPr>
            <w:tcW w:type="dxa" w:w="2880"/>
          </w:tcPr>
          <w:p>
            <w:r>
              <w:t>[[remark]][[/samples]]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