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139700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002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projectName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Communications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PHASE 2: FEASIBILITY AND FOUNDATIONS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Purpose of this document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Quality criteria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Document sign-off</w:t>
      </w:r>
    </w:p>
    <w:tbl>
      <w:tblPr>
        <w:tblStyle w:val="Table1"/>
        <w:tblW w:w="9013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030"/>
        <w:gridCol w:w="2273"/>
        <w:gridCol w:w="3225"/>
        <w:gridCol w:w="1485"/>
        <w:tblGridChange w:id="0">
          <w:tblGrid>
            <w:gridCol w:w="2030"/>
            <w:gridCol w:w="2273"/>
            <w:gridCol w:w="3225"/>
            <w:gridCol w:w="1485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RACI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analyst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Accountable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sponsor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Verified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visionary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 coordinator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2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803"/>
        <w:gridCol w:w="1027"/>
        <w:gridCol w:w="3261"/>
        <w:gridCol w:w="1470"/>
        <w:gridCol w:w="1455"/>
        <w:tblGridChange w:id="0">
          <w:tblGrid>
            <w:gridCol w:w="1803"/>
            <w:gridCol w:w="1027"/>
            <w:gridCol w:w="3261"/>
            <w:gridCol w:w="1470"/>
            <w:gridCol w:w="1455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for change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0.1.0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4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b w:val="1"/>
          <w:i w:val="1"/>
          <w:color w:val="c00000"/>
          <w:rtl w:val="0"/>
        </w:rPr>
        <w:t xml:space="preserve">Explain why...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Purpose…</w:t>
      </w:r>
    </w:p>
    <w:p w:rsidR="00000000" w:rsidDel="00000000" w:rsidP="00000000" w:rsidRDefault="00000000" w:rsidRPr="00000000" w14:paraId="000000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Key messages</w:t>
      </w:r>
    </w:p>
    <w:p w:rsidR="00000000" w:rsidDel="00000000" w:rsidP="00000000" w:rsidRDefault="00000000" w:rsidRPr="00000000" w14:paraId="0000004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b w:val="1"/>
          <w:i w:val="1"/>
          <w:color w:val="c00000"/>
          <w:rtl w:val="0"/>
        </w:rPr>
        <w:t xml:space="preserve">Description...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 messages...</w:t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Audiences</w:t>
      </w:r>
    </w:p>
    <w:p w:rsidR="00000000" w:rsidDel="00000000" w:rsidP="00000000" w:rsidRDefault="00000000" w:rsidRPr="00000000" w14:paraId="0000004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b w:val="1"/>
          <w:i w:val="1"/>
          <w:color w:val="c00000"/>
          <w:rtl w:val="0"/>
        </w:rPr>
        <w:t xml:space="preserve">Who...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Audiences...</w:t>
      </w:r>
    </w:p>
    <w:p w:rsidR="00000000" w:rsidDel="00000000" w:rsidP="00000000" w:rsidRDefault="00000000" w:rsidRPr="00000000" w14:paraId="000000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Tactics</w:t>
      </w:r>
    </w:p>
    <w:p w:rsidR="00000000" w:rsidDel="00000000" w:rsidP="00000000" w:rsidRDefault="00000000" w:rsidRPr="00000000" w14:paraId="0000004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rPr/>
      </w:pPr>
      <w:r w:rsidDel="00000000" w:rsidR="00000000" w:rsidRPr="00000000">
        <w:rPr>
          <w:b w:val="1"/>
          <w:i w:val="1"/>
          <w:color w:val="c00000"/>
          <w:rtl w:val="0"/>
        </w:rPr>
        <w:t xml:space="preserve">Description...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Tactics...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contextualSpacing w:val="0"/>
        <w:rPr/>
      </w:pPr>
      <w:bookmarkStart w:colFirst="0" w:colLast="0" w:name="_ri8w0e2vogkn" w:id="0"/>
      <w:bookmarkEnd w:id="0"/>
      <w:r w:rsidDel="00000000" w:rsidR="00000000" w:rsidRPr="00000000">
        <w:rPr>
          <w:rtl w:val="0"/>
        </w:rPr>
        <w:t xml:space="preserve">5. Evaluation success</w:t>
      </w:r>
    </w:p>
    <w:p w:rsidR="00000000" w:rsidDel="00000000" w:rsidP="00000000" w:rsidRDefault="00000000" w:rsidRPr="00000000" w14:paraId="0000004D">
      <w:pPr>
        <w:keepNext w:val="1"/>
        <w:keepLines w:val="1"/>
        <w:spacing w:after="120" w:line="240" w:lineRule="auto"/>
        <w:contextualSpacing w:val="0"/>
        <w:rPr/>
      </w:pPr>
      <w:r w:rsidDel="00000000" w:rsidR="00000000" w:rsidRPr="00000000">
        <w:rPr>
          <w:b w:val="1"/>
          <w:i w:val="1"/>
          <w:color w:val="c00000"/>
          <w:rtl w:val="0"/>
        </w:rPr>
        <w:t xml:space="preserve">Description...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Evaluation success...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40" w:line="259" w:lineRule="auto"/>
      <w:contextualSpacing w:val="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80" w:line="259" w:lineRule="auto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bfbfb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