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/>
        <w:drawing>
          <wp:inline distB="0" distT="0" distL="114300" distR="114300">
            <wp:extent cx="1390650" cy="68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042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projectName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Timebox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PHASE 3: EXPLORATION, ENGINEERING AND DEPLOYMENT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Purpose of this document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DSDM handbook 8.5.4 Timebox Plan; Appendix C 4.4 Timebox Plan</w:t>
        <w:br w:type="textWrapping"/>
        <w:t xml:space="preserve">Document template version 0.3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Define the product(s) of an individual development timebox. Created prior to each timebox, and updated throughout the timebox.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Define key milestones, e.g. technical or user review dates, within a timebox.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Agree the prioritisation of products and activities within a development timebox.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Identify resources required for the timebox.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Quality criteria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Are the estimates of effort reasonable? Were they produced by the people doing the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Have acceptance criteria been agreed for the products of the development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imebox? If they have not, is it clear when these will be available?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Are the identified human resources committed to the appropriate level of involvement?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Is there a high degree of certainty that the must</w:t>
      </w:r>
      <w:r w:rsidDel="00000000" w:rsidR="00000000" w:rsidRPr="00000000">
        <w:rPr>
          <w:rtl w:val="0"/>
        </w:rPr>
        <w:t xml:space="preserve">-h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aves will be created, developed and tested to the required standard?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Are the review dates agreed with all key personnel?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Have lessons learnt in previous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evelopment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imeboxes been applied?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Can the team commit to delivering at least the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ust</w:t>
      </w:r>
      <w:r w:rsidDel="00000000" w:rsidR="00000000" w:rsidRPr="00000000">
        <w:rPr>
          <w:rtl w:val="0"/>
        </w:rPr>
        <w:t xml:space="preserve">-h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aves by the agreed end date? (i.e. the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inimum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sable subset for this timebox)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Document sign-off</w:t>
      </w:r>
    </w:p>
    <w:tbl>
      <w:tblPr>
        <w:tblStyle w:val="Table1"/>
        <w:tblW w:w="9135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470"/>
        <w:gridCol w:w="2895"/>
        <w:gridCol w:w="3315"/>
        <w:gridCol w:w="1455"/>
        <w:tblGridChange w:id="0">
          <w:tblGrid>
            <w:gridCol w:w="1470"/>
            <w:gridCol w:w="2895"/>
            <w:gridCol w:w="3315"/>
            <w:gridCol w:w="1455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RACI</w:t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Responsible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yyyy-mm-dd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Accountable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coordinator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Consulted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Solutions development team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Verified</w:t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Solutions development team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2"/>
        <w:tblW w:w="901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803"/>
        <w:gridCol w:w="1027"/>
        <w:gridCol w:w="3261"/>
        <w:gridCol w:w="1440"/>
        <w:gridCol w:w="1485"/>
        <w:tblGridChange w:id="0">
          <w:tblGrid>
            <w:gridCol w:w="1803"/>
            <w:gridCol w:w="1027"/>
            <w:gridCol w:w="3261"/>
            <w:gridCol w:w="1440"/>
            <w:gridCol w:w="1485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 for change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0.1.0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yyyy-mm-dd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Timebox plan</w:t>
      </w:r>
    </w:p>
    <w:p w:rsidR="00000000" w:rsidDel="00000000" w:rsidP="00000000" w:rsidRDefault="00000000" w:rsidRPr="00000000" w14:paraId="0000005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The Timebox Plan elaborates on the objectives provided for each development </w:t>
      </w:r>
      <w:r w:rsidDel="00000000" w:rsidR="00000000" w:rsidRPr="00000000">
        <w:rPr>
          <w:b w:val="1"/>
          <w:i w:val="1"/>
          <w:color w:val="c00000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imebox in the </w:t>
      </w:r>
      <w:r w:rsidDel="00000000" w:rsidR="00000000" w:rsidRPr="00000000">
        <w:rPr>
          <w:b w:val="1"/>
          <w:i w:val="1"/>
          <w:color w:val="c0000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elivery </w:t>
      </w:r>
      <w:r w:rsidDel="00000000" w:rsidR="00000000" w:rsidRPr="00000000">
        <w:rPr>
          <w:b w:val="1"/>
          <w:i w:val="1"/>
          <w:color w:val="c00000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lan element of the </w:t>
      </w:r>
      <w:r w:rsidDel="00000000" w:rsidR="00000000" w:rsidRPr="00000000">
        <w:rPr>
          <w:b w:val="1"/>
          <w:i w:val="1"/>
          <w:color w:val="c00000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anagement </w:t>
      </w:r>
      <w:r w:rsidDel="00000000" w:rsidR="00000000" w:rsidRPr="00000000">
        <w:rPr>
          <w:b w:val="1"/>
          <w:i w:val="1"/>
          <w:color w:val="c00000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oundations. It details the deliverables of a specific </w:t>
      </w:r>
      <w:r w:rsidDel="00000000" w:rsidR="00000000" w:rsidRPr="00000000">
        <w:rPr>
          <w:b w:val="1"/>
          <w:i w:val="1"/>
          <w:color w:val="c0000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evelopment </w:t>
      </w:r>
      <w:r w:rsidDel="00000000" w:rsidR="00000000" w:rsidRPr="00000000">
        <w:rPr>
          <w:b w:val="1"/>
          <w:i w:val="1"/>
          <w:color w:val="c00000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imebox, along with the activities to produce those deliverables and the resources to do the work. Think 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Planned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Business 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Prioritisation (MoSCoW)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Key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Review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Timebox plan…</w:t>
      </w:r>
    </w:p>
    <w:sectPr>
      <w:footerReference r:id="rId7" w:type="default"/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708" w:before="0" w:line="240" w:lineRule="auto"/>
      <w:contextualSpacing w:val="0"/>
      <w:jc w:val="center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708" w:before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40" w:line="259" w:lineRule="auto"/>
      <w:contextualSpacing w:val="0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80" w:line="259" w:lineRule="auto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  <w:contextualSpacing w:val="0"/>
    </w:pPr>
    <w:rPr>
      <w:rFonts w:ascii="Calibri" w:cs="Calibri" w:eastAsia="Calibri" w:hAnsi="Calibri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contextualSpacing w:val="0"/>
    </w:pPr>
    <w:rPr>
      <w:rFonts w:ascii="Calibri" w:cs="Calibri" w:eastAsia="Calibri" w:hAnsi="Calibri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bfbfb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bfbfb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