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jc w:val="center"/>
        <w:spacing w:after="80"/>
        <w:rPr>
          <w:sz w:val="20"/>
          <w:szCs w:val="20"/>
        </w:rPr>
      </w:pPr>
      <w:r>
        <w:rPr>
          <w:lang w:eastAsia="ko-KR"/>
          <w:rFonts w:ascii="Arial" w:eastAsia="Arial" w:hAnsi="Arial" w:cs="Arial"/>
          <w:color w:val="2E75B6"/>
          <w:sz w:val="38"/>
          <w:szCs w:val="38"/>
          <w:rtl w:val="off"/>
        </w:rPr>
        <w:t>▣</w:t>
      </w:r>
      <w:r>
        <w:rPr>
          <w:rFonts w:ascii="Arial" w:eastAsia="Arial" w:hAnsi="Arial" w:cs="Arial"/>
          <w:color w:val="2E75B6"/>
          <w:sz w:val="38"/>
          <w:szCs w:val="38"/>
        </w:rPr>
        <w:t>후쿠오카 현 숙박업소 리뷰 데이터 감성분석 및 시각화</w:t>
      </w:r>
    </w:p>
    <w:p>
      <w:pPr>
        <w:spacing w:after="60"/>
        <w:rPr>
          <w:sz w:val="20"/>
          <w:szCs w:val="20"/>
        </w:rPr>
      </w:pPr>
    </w:p>
    <w:p>
      <w:pPr>
        <w:jc w:val="right"/>
        <w:spacing w:after="60"/>
        <w:rPr>
          <w:sz w:val="20"/>
          <w:szCs w:val="20"/>
        </w:rPr>
      </w:pPr>
      <w:r>
        <w:rPr>
          <w:rFonts w:ascii="Arial" w:eastAsia="Arial" w:hAnsi="Arial" w:cs="Arial"/>
          <w:color w:val="666666"/>
          <w:sz w:val="20"/>
          <w:szCs w:val="20"/>
        </w:rPr>
        <w:t>작성일: 2026년 6월</w:t>
      </w:r>
      <w:r>
        <w:rPr>
          <w:lang w:eastAsia="ko-KR"/>
          <w:rFonts w:ascii="Arial" w:eastAsia="Arial" w:hAnsi="Arial" w:cs="Arial"/>
          <w:color w:val="666666"/>
          <w:sz w:val="20"/>
          <w:szCs w:val="20"/>
          <w:rtl w:val="off"/>
        </w:rPr>
        <w:t xml:space="preserve"> 25일</w:t>
      </w:r>
    </w:p>
    <w:p>
      <w:pPr>
        <w:jc w:val="right"/>
        <w:spacing w:after="60"/>
        <w:rPr>
          <w:sz w:val="20"/>
          <w:szCs w:val="20"/>
        </w:rPr>
      </w:pPr>
      <w:r>
        <w:rPr>
          <w:rFonts w:ascii="Arial" w:eastAsia="Arial" w:hAnsi="Arial" w:cs="Arial"/>
          <w:color w:val="666666"/>
          <w:sz w:val="20"/>
          <w:szCs w:val="20"/>
        </w:rPr>
        <w:t>목적: 포트폴리오 / 학술 프로젝트</w:t>
      </w:r>
    </w:p>
    <w:p>
      <w:pPr>
        <w:pStyle w:val="Heading1"/>
        <w:rPr>
          <w:lang w:eastAsia="ko-KR"/>
          <w:rFonts w:ascii="Arial" w:eastAsia="Arial" w:hAnsi="Arial" w:cs="Arial" w:hint="eastAsia"/>
          <w:sz w:val="24"/>
          <w:szCs w:val="24"/>
          <w:rtl w:val="off"/>
        </w:rPr>
      </w:pPr>
      <w:r>
        <w:rPr>
          <w:rFonts w:ascii="Arial" w:eastAsia="Arial" w:hAnsi="Arial" w:cs="Arial"/>
          <w:sz w:val="24"/>
          <w:szCs w:val="24"/>
        </w:rPr>
        <w:t>1</w:t>
      </w:r>
      <w:r>
        <w:rPr>
          <w:rFonts w:ascii="Arial" w:eastAsia="Arial" w:hAnsi="Arial" w:cs="Arial"/>
          <w:sz w:val="24"/>
          <w:szCs w:val="24"/>
        </w:rPr>
        <w:t>. 프로젝트 개요</w:t>
      </w:r>
    </w:p>
    <w:p>
      <w:pPr>
        <w:pStyle w:val="Title"/>
        <w:rPr>
          <w:sz w:val="20"/>
          <w:szCs w:val="20"/>
        </w:rPr>
      </w:pPr>
    </w:p>
    <w:p>
      <w:pPr>
        <w:spacing w:after="160" w:line="360"/>
        <w:rPr>
          <w:sz w:val="20"/>
          <w:szCs w:val="20"/>
        </w:rPr>
      </w:pPr>
      <w:r>
        <w:rPr>
          <w:rFonts w:ascii="Arial" w:eastAsia="Arial" w:hAnsi="Arial" w:cs="Arial"/>
          <w:b w:val="0"/>
          <w:bCs w:val="0"/>
          <w:color w:val="000000"/>
          <w:sz w:val="20"/>
          <w:szCs w:val="20"/>
        </w:rPr>
        <w:t>본 프로젝트는 일본 후쿠오카 현 소재 숙박업소(호텔·료칸·게스트하우스)에 대한 한국어 이용자 리뷰를 수집하고, 자연어처리 기반 감성분석을 통해 숙소 유형별·시계열 트렌드를 분석한다. 최종 결과는 Streamlit 기반 인터랙티브 대시보드로 시각화한다.</w:t>
      </w:r>
    </w:p>
    <w:p>
      <w:pPr>
        <w:pStyle w:val="Heading1"/>
        <w:rPr>
          <w:lang w:eastAsia="ko-KR"/>
          <w:rFonts w:ascii="Arial" w:eastAsia="Arial" w:hAnsi="Arial" w:cs="Arial" w:hint="eastAsia"/>
          <w:sz w:val="24"/>
          <w:szCs w:val="24"/>
          <w:rtl w:val="off"/>
        </w:rPr>
      </w:pPr>
      <w:r>
        <w:rPr>
          <w:rFonts w:ascii="Arial" w:eastAsia="Arial" w:hAnsi="Arial" w:cs="Arial"/>
          <w:sz w:val="24"/>
          <w:szCs w:val="24"/>
        </w:rPr>
        <w:t>2. 연구 질문 (Research Questions)</w:t>
      </w:r>
    </w:p>
    <w:p>
      <w:pPr>
        <w:pStyle w:val="Title"/>
        <w:rPr>
          <w:sz w:val="20"/>
          <w:szCs w:val="20"/>
        </w:rPr>
      </w:pPr>
    </w:p>
    <w:p>
      <w:pPr>
        <w:pStyle w:val="Heading2"/>
        <w:rPr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RQ1. 평점과 감성분석 결과는 얼마나 일치하는가?</w:t>
      </w:r>
    </w:p>
    <w:p>
      <w:pPr>
        <w:spacing w:after="160" w:line="360"/>
        <w:rPr>
          <w:sz w:val="20"/>
          <w:szCs w:val="20"/>
        </w:rPr>
      </w:pPr>
      <w:r>
        <w:rPr>
          <w:rFonts w:ascii="Arial" w:eastAsia="Arial" w:hAnsi="Arial" w:cs="Arial"/>
          <w:b w:val="0"/>
          <w:bCs w:val="0"/>
          <w:color w:val="000000"/>
          <w:sz w:val="20"/>
          <w:szCs w:val="20"/>
        </w:rPr>
        <w:t>별점은 높지만 텍스트엔 불만이 담긴 '불일치 케이스'를 식별하여 평점 시스템의 한계를 분석한다.</w:t>
      </w:r>
    </w:p>
    <w:p>
      <w:pPr>
        <w:pStyle w:val="Heading2"/>
        <w:rPr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RQ2. 숙소 유형·업소별 감성과 키워드는 어떻게 다른가?</w:t>
      </w:r>
    </w:p>
    <w:p>
      <w:pPr>
        <w:spacing w:after="160" w:line="360"/>
        <w:rPr>
          <w:sz w:val="20"/>
          <w:szCs w:val="20"/>
        </w:rPr>
      </w:pPr>
      <w:r>
        <w:rPr>
          <w:rFonts w:ascii="Arial" w:eastAsia="Arial" w:hAnsi="Arial" w:cs="Arial"/>
          <w:b w:val="0"/>
          <w:bCs w:val="0"/>
          <w:color w:val="000000"/>
          <w:sz w:val="20"/>
          <w:szCs w:val="20"/>
        </w:rPr>
        <w:t>호텔/료칸/게스트하우스 3종 및 204개 업소 단위로 감성 비율과 주요 키워드를 비교한다.</w:t>
      </w:r>
    </w:p>
    <w:p>
      <w:pPr>
        <w:pStyle w:val="Heading2"/>
        <w:rPr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RQ3. 시간 흐름에 따라 감성과 평점은 어떻게 변화했는가?</w:t>
      </w:r>
    </w:p>
    <w:p>
      <w:pPr>
        <w:spacing w:after="160" w:line="360"/>
        <w:rPr>
          <w:sz w:val="20"/>
          <w:szCs w:val="20"/>
        </w:rPr>
      </w:pPr>
      <w:r>
        <w:rPr>
          <w:rFonts w:ascii="Arial" w:eastAsia="Arial" w:hAnsi="Arial" w:cs="Arial"/>
          <w:b w:val="0"/>
          <w:bCs w:val="0"/>
          <w:color w:val="000000"/>
          <w:sz w:val="20"/>
          <w:szCs w:val="20"/>
        </w:rPr>
        <w:t>코로나19 전후(2020~2021) 감성 변화 및 2022년 이후 여행 재개 시 회복 패턴을 분석한다.</w:t>
      </w:r>
    </w:p>
    <w:p>
      <w:pPr>
        <w:pStyle w:val="Heading2"/>
        <w:rPr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RQ4. 리뷰 길이·플랫폼은 감성 표현과 관련이 있는가?</w:t>
      </w:r>
    </w:p>
    <w:p>
      <w:pPr>
        <w:spacing w:after="160" w:line="360"/>
        <w:rPr>
          <w:sz w:val="20"/>
          <w:szCs w:val="20"/>
        </w:rPr>
      </w:pPr>
      <w:r>
        <w:rPr>
          <w:rFonts w:ascii="Arial" w:eastAsia="Arial" w:hAnsi="Arial" w:cs="Arial"/>
          <w:b w:val="0"/>
          <w:bCs w:val="0"/>
          <w:color w:val="000000"/>
          <w:sz w:val="20"/>
          <w:szCs w:val="20"/>
        </w:rPr>
        <w:t>텍스트 길이가 길수록 부정 표현이 많은지, 플랫폼별 감성 차이가 있는지 보조 분석한다</w:t>
      </w:r>
      <w:r>
        <w:rPr>
          <w:lang w:eastAsia="ko-KR"/>
          <w:rFonts w:ascii="Arial" w:eastAsia="Arial" w:hAnsi="Arial" w:cs="Arial"/>
          <w:b w:val="0"/>
          <w:bCs w:val="0"/>
          <w:color w:val="000000"/>
          <w:sz w:val="20"/>
          <w:szCs w:val="20"/>
          <w:rtl w:val="off"/>
        </w:rPr>
        <w:t>.</w:t>
      </w:r>
    </w:p>
    <w:p>
      <w:pPr>
        <w:pStyle w:val="Heading1"/>
        <w:rPr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3. 데이터 수집 및 전처리 계획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0"/>
        <w:gridCol w:w="6960"/>
      </w:tblGrid>
      <w:t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항목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내용</w:t>
            </w:r>
          </w:p>
        </w:tc>
      </w:tr>
      <w:t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수집 방법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Selenium 기반 Google Maps 크롤러 자체 개발</w:t>
            </w:r>
          </w:p>
        </w:tc>
      </w:tr>
      <w:t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목표 건수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10만 건 이상 (1인 기준)</w:t>
            </w:r>
          </w:p>
        </w:tc>
      </w:tr>
      <w:t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컬럼 구성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category, place_name, reviewer, rating, date, text</w:t>
            </w:r>
          </w:p>
        </w:tc>
      </w:tr>
      <w:t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수집 기간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2026년 6월 기준 (크롤링 시작일 기준)</w:t>
            </w:r>
          </w:p>
        </w:tc>
      </w:tr>
      <w:t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전처리 항목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빈 행/중복 제거, Trip.com 평점 이상치 처리, date → review_month 환산, reviewer 해시 익명화</w:t>
            </w:r>
          </w:p>
        </w:tc>
      </w:tr>
    </w:tbl>
    <w:p>
      <w:pPr>
        <w:pStyle w:val="Heading1"/>
        <w:rPr>
          <w:lang w:eastAsia="ko-KR"/>
          <w:rFonts w:ascii="Arial" w:eastAsia="Arial" w:hAnsi="Arial" w:cs="Arial" w:hint="eastAsia"/>
          <w:sz w:val="24"/>
          <w:szCs w:val="24"/>
          <w:rtl w:val="off"/>
        </w:rPr>
      </w:pPr>
    </w:p>
    <w:p>
      <w:pPr>
        <w:pStyle w:val="Heading1"/>
        <w:rPr>
          <w:lang w:eastAsia="ko-KR"/>
          <w:rFonts w:ascii="Arial" w:eastAsia="Arial" w:hAnsi="Arial" w:cs="Arial" w:hint="eastAsia"/>
          <w:sz w:val="24"/>
          <w:szCs w:val="24"/>
          <w:rtl w:val="off"/>
        </w:rPr>
      </w:pPr>
      <w:r>
        <w:rPr>
          <w:rFonts w:ascii="Arial" w:eastAsia="Arial" w:hAnsi="Arial" w:cs="Arial"/>
          <w:sz w:val="24"/>
          <w:szCs w:val="24"/>
        </w:rPr>
        <w:t>4. 감성분석 모델 계획</w:t>
      </w:r>
    </w:p>
    <w:p>
      <w:pPr>
        <w:pStyle w:val="Title"/>
        <w:rPr>
          <w:sz w:val="20"/>
          <w:szCs w:val="20"/>
        </w:rPr>
      </w:pPr>
    </w:p>
    <w:p>
      <w:pPr>
        <w:pStyle w:val="Heading2"/>
        <w:rPr>
          <w:lang w:eastAsia="ko-KR"/>
          <w:rFonts w:ascii="Arial" w:eastAsia="Arial" w:hAnsi="Arial" w:cs="Arial" w:hint="eastAsia"/>
          <w:sz w:val="24"/>
          <w:szCs w:val="24"/>
          <w:rtl w:val="off"/>
        </w:rPr>
      </w:pPr>
      <w:r>
        <w:rPr>
          <w:rFonts w:ascii="Arial" w:eastAsia="Arial" w:hAnsi="Arial" w:cs="Arial"/>
          <w:sz w:val="24"/>
          <w:szCs w:val="24"/>
        </w:rPr>
        <w:t>4.1 모델 선정 과정</w:t>
      </w:r>
    </w:p>
    <w:p>
      <w:pPr>
        <w:pStyle w:val="Title"/>
        <w:rPr>
          <w:sz w:val="20"/>
          <w:szCs w:val="20"/>
        </w:rPr>
      </w:pPr>
    </w:p>
    <w:p>
      <w:pPr>
        <w:spacing w:after="160" w:line="360"/>
        <w:rPr>
          <w:lang w:eastAsia="ko-KR"/>
          <w:rFonts w:ascii="Arial" w:eastAsia="Arial" w:hAnsi="Arial" w:cs="Arial" w:hint="eastAsia"/>
          <w:b w:val="0"/>
          <w:bCs w:val="0"/>
          <w:color w:val="000000"/>
          <w:sz w:val="20"/>
          <w:szCs w:val="20"/>
          <w:rtl w:val="off"/>
        </w:rPr>
      </w:pPr>
      <w:r>
        <w:rPr>
          <w:rFonts w:ascii="Arial" w:eastAsia="Arial" w:hAnsi="Arial" w:cs="Arial"/>
          <w:b w:val="0"/>
          <w:bCs w:val="0"/>
          <w:color w:val="000000"/>
          <w:sz w:val="20"/>
          <w:szCs w:val="20"/>
        </w:rPr>
        <w:t xml:space="preserve">5종 후보 모델을 동일 테스트 문장으로 직접 검증(validate_model.py)하여 호텔 리뷰 도메인에 </w:t>
      </w:r>
    </w:p>
    <w:p>
      <w:pPr>
        <w:spacing w:after="160" w:line="360"/>
        <w:rPr>
          <w:sz w:val="20"/>
          <w:szCs w:val="20"/>
        </w:rPr>
      </w:pPr>
      <w:r>
        <w:rPr>
          <w:rFonts w:ascii="Arial" w:eastAsia="Arial" w:hAnsi="Arial" w:cs="Arial"/>
          <w:b w:val="0"/>
          <w:bCs w:val="0"/>
          <w:color w:val="000000"/>
          <w:sz w:val="20"/>
          <w:szCs w:val="20"/>
        </w:rPr>
        <w:t>적합한 모델을 선정한다.</w:t>
      </w:r>
    </w:p>
    <w:p>
      <w:pPr>
        <w:pStyle w:val="ListParagraph"/>
        <w:numPr>
          <w:ilvl w:val="0"/>
          <w:numId w:val="1"/>
        </w:numPr>
        <w:spacing w:after="100" w:line="340"/>
        <w:rPr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snunlp/KR-FinBert-SC — 금융 도메인 (비교군, 이전 실패 모델)</w:t>
      </w:r>
    </w:p>
    <w:p>
      <w:pPr>
        <w:pStyle w:val="ListParagraph"/>
        <w:numPr>
          <w:ilvl w:val="0"/>
          <w:numId w:val="1"/>
        </w:numPr>
        <w:spacing w:after="100" w:line="340"/>
        <w:rPr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alsgyu/sentiment-analysis-fine-tuned-model — AI허브 감정 데이터 기반, 3분류</w:t>
      </w:r>
    </w:p>
    <w:p>
      <w:pPr>
        <w:pStyle w:val="ListParagraph"/>
        <w:numPr>
          <w:ilvl w:val="0"/>
          <w:numId w:val="1"/>
        </w:numPr>
        <w:spacing w:after="100" w:line="340"/>
        <w:rPr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Copycats/koelectra-base-v3-generalized-sentiment-analysis — 상품 리뷰 기반</w:t>
      </w:r>
    </w:p>
    <w:p>
      <w:pPr>
        <w:pStyle w:val="ListParagraph"/>
        <w:numPr>
          <w:ilvl w:val="0"/>
          <w:numId w:val="1"/>
        </w:numPr>
        <w:spacing w:after="100" w:line="340"/>
        <w:rPr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WhitePeak/bert-base-cased-Korean-sentiment — F1 92.3% 보고</w:t>
      </w:r>
    </w:p>
    <w:p>
      <w:pPr>
        <w:pStyle w:val="ListParagraph"/>
        <w:numPr>
          <w:ilvl w:val="0"/>
          <w:numId w:val="1"/>
        </w:numPr>
        <w:spacing w:after="100" w:line="340"/>
        <w:rPr>
          <w:lang w:eastAsia="ko-KR"/>
          <w:rFonts w:hint="eastAsia"/>
          <w:sz w:val="20"/>
          <w:szCs w:val="20"/>
          <w:rtl w:val="off"/>
        </w:rPr>
      </w:pPr>
      <w:r>
        <w:rPr>
          <w:rFonts w:ascii="Arial" w:eastAsia="Arial" w:hAnsi="Arial" w:cs="Arial"/>
          <w:sz w:val="20"/>
          <w:szCs w:val="20"/>
        </w:rPr>
        <w:t>monologg/koelectra-base-finetuned-sentiment — NSMC 영화리뷰 기반</w:t>
      </w:r>
    </w:p>
    <w:p>
      <w:pPr>
        <w:ind w:leftChars="0" w:left="360"/>
        <w:spacing w:after="100" w:line="340"/>
        <w:rPr>
          <w:sz w:val="20"/>
          <w:szCs w:val="20"/>
        </w:rPr>
      </w:pPr>
    </w:p>
    <w:p>
      <w:pPr>
        <w:pStyle w:val="Heading2"/>
        <w:rPr>
          <w:lang w:eastAsia="ko-KR"/>
          <w:rFonts w:ascii="Arial" w:eastAsia="Arial" w:hAnsi="Arial" w:cs="Arial" w:hint="eastAsia"/>
          <w:sz w:val="24"/>
          <w:szCs w:val="24"/>
          <w:rtl w:val="off"/>
        </w:rPr>
      </w:pPr>
      <w:r>
        <w:rPr>
          <w:rFonts w:ascii="Arial" w:eastAsia="Arial" w:hAnsi="Arial" w:cs="Arial"/>
          <w:sz w:val="24"/>
          <w:szCs w:val="24"/>
        </w:rPr>
        <w:t>4.2 파인튜닝 전략</w:t>
      </w:r>
    </w:p>
    <w:p>
      <w:pPr>
        <w:pStyle w:val="Title"/>
        <w:rPr>
          <w:sz w:val="20"/>
          <w:szCs w:val="20"/>
        </w:rPr>
      </w:pPr>
    </w:p>
    <w:p>
      <w:pPr>
        <w:pStyle w:val="ListParagraph"/>
        <w:numPr>
          <w:ilvl w:val="0"/>
          <w:numId w:val="1"/>
        </w:numPr>
        <w:spacing w:after="100" w:line="340"/>
        <w:rPr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1단계: 선정 모델로 베이스라인 F1 측정</w:t>
      </w:r>
    </w:p>
    <w:p>
      <w:pPr>
        <w:pStyle w:val="ListParagraph"/>
        <w:numPr>
          <w:ilvl w:val="0"/>
          <w:numId w:val="1"/>
        </w:numPr>
        <w:spacing w:after="100" w:line="340"/>
        <w:rPr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2단계: 직접 레이블링(500건) → 도메인 특화 파인튜닝</w:t>
      </w:r>
    </w:p>
    <w:p>
      <w:pPr>
        <w:pStyle w:val="ListParagraph"/>
        <w:numPr>
          <w:ilvl w:val="0"/>
          <w:numId w:val="1"/>
        </w:numPr>
        <w:spacing w:after="100" w:line="340"/>
        <w:rPr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3단계: 의사 레이블링(Pseudo-Labeling)으로 학습 데이터 확장 → 재파인튜닝</w:t>
      </w:r>
    </w:p>
    <w:p>
      <w:pPr>
        <w:spacing w:after="200"/>
        <w:rPr>
          <w:sz w:val="20"/>
          <w:szCs w:val="20"/>
        </w:rPr>
      </w:pPr>
    </w:p>
    <w:p>
      <w:pPr>
        <w:pStyle w:val="Heading1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5. 시각화 및 대시보드 계획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00"/>
        <w:gridCol w:w="3680"/>
        <w:gridCol w:w="3680"/>
      </w:tblGrid>
      <w:t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탭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차트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분석 목적</w:t>
            </w:r>
          </w:p>
        </w:tc>
      </w:tr>
      <w:t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개요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파이차트, 평점 분포, 워드클라우드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전체 감성 현황 파악</w:t>
            </w:r>
          </w:p>
        </w:tc>
      </w:tr>
      <w:t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RQ1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평점×감성 히트맵, 불일치 테이블, 산점도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평점-감성 불일치 식별</w:t>
            </w:r>
          </w:p>
        </w:tc>
      </w:tr>
      <w:t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RQ2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유형별 누적 바차트, 업소별 랭킹, 워드클라우드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숙소 유형별 비교</w:t>
            </w:r>
          </w:p>
        </w:tc>
      </w:tr>
      <w:t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RQ3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연도별 라인차트 (코로나 구간 표시)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시계열 트렌드 분석</w:t>
            </w:r>
          </w:p>
        </w:tc>
      </w:tr>
      <w:t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RQ4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박스플롯, 플랫폼별 바차트, 길이구간별 부정률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텍스트 길이·플랫폼 보조 분석</w:t>
            </w:r>
          </w:p>
        </w:tc>
      </w:tr>
    </w:tbl>
    <w:p>
      <w:pPr>
        <w:spacing w:after="200"/>
        <w:rPr>
          <w:sz w:val="20"/>
          <w:szCs w:val="20"/>
        </w:rPr>
      </w:pPr>
    </w:p>
    <w:p>
      <w:pPr>
        <w:pStyle w:val="Heading1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6. 프로젝트 추진 일정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0"/>
        <w:gridCol w:w="4280"/>
        <w:gridCol w:w="2280"/>
      </w:tblGrid>
      <w:t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단계</w:t>
            </w:r>
          </w:p>
        </w:tc>
        <w:tc>
          <w:tcPr>
            <w:tcW w:w="4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주요 내용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rPr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  <w:rtl w:val="off"/>
              </w:rPr>
              <w:t>소요 예상일정</w:t>
            </w:r>
          </w:p>
        </w:tc>
      </w:tr>
      <w:t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1단계 — 데이터 수집</w:t>
            </w:r>
          </w:p>
        </w:tc>
        <w:tc>
          <w:tcPr>
            <w:tcW w:w="4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크롤러 개발, 13만 건 수집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rPr>
                <w:sz w:val="20"/>
                <w:szCs w:val="20"/>
              </w:rPr>
            </w:pPr>
          </w:p>
        </w:tc>
      </w:tr>
      <w:t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2단계 — EDA</w:t>
            </w:r>
          </w:p>
        </w:tc>
        <w:tc>
          <w:tcPr>
            <w:tcW w:w="4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컬럼 분포, 결측치, 이상치 분석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rPr>
                <w:sz w:val="20"/>
                <w:szCs w:val="20"/>
              </w:rPr>
            </w:pPr>
          </w:p>
        </w:tc>
      </w:tr>
      <w:t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3단계 — 설계서 작성</w:t>
            </w:r>
          </w:p>
        </w:tc>
        <w:tc>
          <w:tcPr>
            <w:tcW w:w="4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RQ 확정, 전처리 규칙, 시각화 계획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rPr>
                <w:sz w:val="20"/>
                <w:szCs w:val="20"/>
              </w:rPr>
            </w:pPr>
          </w:p>
        </w:tc>
      </w:tr>
      <w:t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4단계 — 전처리·감성분석</w:t>
            </w:r>
          </w:p>
        </w:tc>
        <w:tc>
          <w:tcPr>
            <w:tcW w:w="4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정제, 모델 검증, 파인튜닝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rPr>
                <w:sz w:val="20"/>
                <w:szCs w:val="20"/>
              </w:rPr>
            </w:pPr>
          </w:p>
        </w:tc>
      </w:tr>
      <w:t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5단계 — 시각화·대시보드</w:t>
            </w:r>
          </w:p>
        </w:tc>
        <w:tc>
          <w:tcPr>
            <w:tcW w:w="4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Streamlit 대시보드, 인사이트 도출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rPr>
                <w:sz w:val="20"/>
                <w:szCs w:val="20"/>
              </w:rPr>
            </w:pPr>
          </w:p>
        </w:tc>
      </w:tr>
      <w:t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6단계 — 문서화</w:t>
            </w:r>
          </w:p>
        </w:tc>
        <w:tc>
          <w:tcPr>
            <w:tcW w:w="4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README, 보고서, 발표자료 작성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rPr>
                <w:sz w:val="20"/>
                <w:szCs w:val="20"/>
              </w:rPr>
            </w:pPr>
          </w:p>
        </w:tc>
      </w:tr>
    </w:tbl>
    <w:p>
      <w:pPr>
        <w:spacing w:after="200"/>
        <w:rPr>
          <w:sz w:val="20"/>
          <w:szCs w:val="20"/>
        </w:rPr>
      </w:pPr>
    </w:p>
    <w:p>
      <w:pPr>
        <w:pStyle w:val="Heading1"/>
        <w:rPr>
          <w:lang w:eastAsia="ko-KR"/>
          <w:rFonts w:ascii="Arial" w:eastAsia="Arial" w:hAnsi="Arial" w:cs="Arial" w:hint="eastAsia"/>
          <w:sz w:val="24"/>
          <w:szCs w:val="24"/>
          <w:rtl w:val="off"/>
        </w:rPr>
      </w:pPr>
      <w:r>
        <w:rPr>
          <w:rFonts w:ascii="Arial" w:eastAsia="Arial" w:hAnsi="Arial" w:cs="Arial"/>
          <w:sz w:val="24"/>
          <w:szCs w:val="24"/>
        </w:rPr>
        <w:t>7. 예상 한계 및 대응 방안</w:t>
      </w:r>
    </w:p>
    <w:p>
      <w:pPr>
        <w:pStyle w:val="Title"/>
        <w:rPr>
          <w:sz w:val="20"/>
          <w:szCs w:val="20"/>
        </w:rPr>
      </w:pPr>
    </w:p>
    <w:p>
      <w:pPr>
        <w:pStyle w:val="ListParagraph"/>
        <w:numPr>
          <w:ilvl w:val="0"/>
          <w:numId w:val="1"/>
        </w:numPr>
        <w:spacing w:after="100" w:line="340"/>
        <w:rPr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Trip.com 평점 척도 불일치 → 해당 리뷰 제외 처리</w:t>
      </w:r>
    </w:p>
    <w:p>
      <w:pPr>
        <w:pStyle w:val="ListParagraph"/>
        <w:numPr>
          <w:ilvl w:val="0"/>
          <w:numId w:val="1"/>
        </w:numPr>
        <w:spacing w:after="100" w:line="340"/>
        <w:rPr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리뷰 텍스트 30% 말줄임 절단 → 한계점으로 보고서 명시</w:t>
      </w:r>
    </w:p>
    <w:p>
      <w:pPr>
        <w:pStyle w:val="ListParagraph"/>
        <w:numPr>
          <w:ilvl w:val="0"/>
          <w:numId w:val="1"/>
        </w:numPr>
        <w:spacing w:after="100" w:line="340"/>
        <w:rPr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date 상대 시간 표기 → 크롤링 기준일 기준 환산</w:t>
      </w:r>
    </w:p>
    <w:p>
      <w:pPr>
        <w:pStyle w:val="ListParagraph"/>
        <w:numPr>
          <w:ilvl w:val="0"/>
          <w:numId w:val="1"/>
        </w:numPr>
        <w:spacing w:after="100" w:line="340"/>
        <w:rPr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직접 레이블링 데이터 부족 → 의사 레이블링으로 보완</w:t>
      </w:r>
    </w:p>
    <w:p>
      <w:pPr>
        <w:pStyle w:val="ListParagraph"/>
        <w:numPr>
          <w:ilvl w:val="0"/>
          <w:numId w:val="1"/>
        </w:numPr>
        <w:spacing w:after="100" w:line="340"/>
        <w:rPr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학교 PC 보안 정책으로 PyTorch 실행 불가 → Google Colab GPU 환경 사용</w:t>
      </w:r>
    </w:p>
    <w:sectPr>
      <w:pgSz w:w="11906" w:h="16838"/>
      <w:pgMar w:top="1134" w:right="1134" w:bottom="1134" w:left="1134" w:header="708" w:footer="708" w:gutter="0"/>
      <w:cols/>
      <w:docGrid w:linePitch="360"/>
      <w:headerReference w:type="default" r:id="rId1"/>
      <w:footerReference w:type="default" r:id="rId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Arial">
    <w:panose1 w:val="020B0604020202020204"/>
    <w:notTrueType w:val="false"/>
    <w:sig w:usb0="7FFFFFFF" w:usb1="7FFFFFFF" w:usb2="00000009" w:usb3="00000001" w:csb0="400001FF" w:csb1="7FFFFFFF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Arial" w:hAnsi="Arial" w:cs="Arial"/>
        <w:color w:val="888888"/>
        <w:sz w:val="18"/>
        <w:szCs w:val="18"/>
      </w:rPr>
      <w:fldChar w:fldCharType="begin"/>
    </w:r>
    <w:r>
      <w:rPr>
        <w:rFonts w:ascii="Arial" w:eastAsia="Arial" w:hAnsi="Arial" w:cs="Arial"/>
        <w:color w:val="888888"/>
        <w:sz w:val="18"/>
        <w:szCs w:val="18"/>
      </w:rPr>
      <w:instrText>PAGE</w:instrText>
    </w:r>
    <w:r>
      <w:rPr>
        <w:rFonts w:ascii="Arial" w:eastAsia="Arial" w:hAnsi="Arial" w:cs="Arial"/>
        <w:color w:val="888888"/>
        <w:sz w:val="18"/>
        <w:szCs w:val="18"/>
      </w:rPr>
      <w:fldChar w:fldCharType="separate"/>
    </w:r>
    <w:r>
      <w:rPr>
        <w:rFonts w:ascii="Arial" w:eastAsia="Arial" w:hAnsi="Arial" w:cs="Arial"/>
        <w:color w:val="888888"/>
        <w:sz w:val="18"/>
        <w:szCs w:val="18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eastAsia="Arial" w:hAnsi="Arial" w:cs="Arial"/>
        <w:color w:val="888888"/>
        <w:sz w:val="16"/>
        <w:szCs w:val="16"/>
      </w:rPr>
      <w:t>후쿠오카 현 숙박업소 리뷰 감성분석 — 프로젝트 계획서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ffffff80"/>
    <w:multiLevelType w:val="hybridMultilevel"/>
    <w:lvl w:ilvl="0" w:tentative="on">
      <w:start w:val="1"/>
      <w:numFmt w:val="bullet"/>
      <w:lvlText w:val="•"/>
      <w:lvlJc w:val="left"/>
      <w:pPr>
        <w:ind w:left="720" w:hanging="360"/>
      </w:pPr>
    </w:lvl>
    <w:lvl w:ilvl="1" w:tentative="on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removePersonalInformation/>
  <w:displayBackgroundShape/>
  <w:bordersDontSurroundHeader/>
  <w:bordersDontSurroundFooter/>
  <w:hideGrammaticalErrors/>
  <w:proofState w:spelling="clean" w:grammar="clean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" w:eastAsia="" w:bidi="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</w:rPr>
    </w:rPrDefault>
    <w:pPrDefault>
      <w:pPr/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</w:latentStyles>
  <w:style w:type="paragraph" w:styleId="Title">
    <w:name w:val="Title"/>
    <w:next w:val="Title"/>
    <w:qFormat/>
    <w:rPr>
      <w:sz w:val="56"/>
      <w:szCs w:val="56"/>
    </w:rPr>
  </w:style>
  <w:style w:type="paragraph" w:customStyle="1" w:styleId="Heading1">
    <w:name w:val="Heading 1"/>
    <w:next w:val="Title"/>
    <w:qFormat/>
    <w:rPr>
      <w:color w:val="2E74B5"/>
      <w:sz w:val="32"/>
      <w:szCs w:val="32"/>
    </w:rPr>
  </w:style>
  <w:style w:type="paragraph" w:customStyle="1" w:styleId="Heading2">
    <w:name w:val="Heading 2"/>
    <w:next w:val="Title"/>
    <w:qFormat/>
    <w:rPr>
      <w:color w:val="2E74B5"/>
      <w:sz w:val="26"/>
      <w:szCs w:val="26"/>
    </w:rPr>
  </w:style>
  <w:style w:type="paragraph" w:customStyle="1" w:styleId="Heading3">
    <w:name w:val="Heading 3"/>
    <w:next w:val="Title"/>
    <w:qFormat/>
    <w:rPr>
      <w:color w:val="1F4D78"/>
      <w:sz w:val="24"/>
      <w:szCs w:val="24"/>
    </w:rPr>
  </w:style>
  <w:style w:type="paragraph" w:customStyle="1" w:styleId="Heading4">
    <w:name w:val="Heading 4"/>
    <w:next w:val="Title"/>
    <w:qFormat/>
    <w:rPr>
      <w:i/>
      <w:iCs/>
      <w:color w:val="2E74B5"/>
    </w:rPr>
  </w:style>
  <w:style w:type="paragraph" w:customStyle="1" w:styleId="Heading5">
    <w:name w:val="Heading 5"/>
    <w:next w:val="Title"/>
    <w:qFormat/>
    <w:rPr>
      <w:color w:val="2E74B5"/>
    </w:rPr>
  </w:style>
  <w:style w:type="paragraph" w:customStyle="1" w:styleId="Heading6">
    <w:name w:val="Heading 6"/>
    <w:next w:val="Title"/>
    <w:qFormat/>
    <w:rPr>
      <w:color w:val="1F4D78"/>
    </w:rPr>
  </w:style>
  <w:style w:type="paragraph" w:styleId="Strong">
    <w:name w:val="Strong"/>
    <w:next w:val="Title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 w:color="auto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uiPriority w:val="99"/>
    <w:link w:val="FootnoteTextChar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uiPriority w:val="99"/>
    <w:link w:val="FootnoteText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uiPriority w:val="99"/>
    <w:link w:val="EndnoteTextChar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uiPriority w:val="99"/>
    <w:link w:val="EndnoteText"/>
    <w:semiHidden/>
    <w:unhideWhenUsed/>
    <w:rPr>
      <w:sz w:val="20"/>
      <w:szCs w:val="20"/>
    </w:rPr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default="1" w:styleId="a3">
    <w:name w:val="Default Paragraph Font"/>
    <w:uiPriority w:val="1"/>
    <w:semiHidden/>
    <w:unhideWhenUsed/>
  </w:style>
  <w:style w:type="paragraph" w:default="1" w:styleId="a2">
    <w:name w:val="Normal"/>
    <w:qFormat/>
    <w:pPr>
      <w:autoSpaceDE w:val="off"/>
      <w:autoSpaceDN w:val="off"/>
      <w:widowControl w:val="off"/>
      <w:wordWrap w:val="off"/>
    </w:pPr>
  </w:style>
  <w:style w:type="numbering" w:default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header" Target="header1.xml" /><Relationship Id="rId2" Type="http://schemas.openxmlformats.org/officeDocument/2006/relationships/footer" Target="footer1.xml" /><Relationship Id="rId3" Type="http://schemas.openxmlformats.org/officeDocument/2006/relationships/styles" Target="styles.xml" /><Relationship Id="rId4" Type="http://schemas.openxmlformats.org/officeDocument/2006/relationships/settings" Target="settings.xml" /><Relationship Id="rId5" Type="http://schemas.openxmlformats.org/officeDocument/2006/relationships/fontTable" Target="fontTable.xml" /><Relationship Id="rId6" Type="http://schemas.openxmlformats.org/officeDocument/2006/relationships/webSettings" Target="webSettings.xml" /><Relationship Id="rId7" Type="http://schemas.openxmlformats.org/officeDocument/2006/relationships/numbering" Target="numbering.xml" /><Relationship Id="rId8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val="windowText" lastClr="000000"/>
      </a:dk1>
      <a:lt1>
        <a:sysClr val="window" lastClr="FFFFFF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MS Gothic"/>
        <a:font script="Hang" typeface="맑은 고딕"/>
        <a:font script="Hans" typeface="SimSun"/>
        <a:font script="Hant" typeface="PMingLiU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MS Mincho"/>
        <a:font script="Hang" typeface="맑은 고딕"/>
        <a:font script="Hans" typeface="SimSun"/>
        <a:font script="Hant" typeface="PMingLiU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kimge</cp:lastModifiedBy>
  <cp:revision>1</cp:revision>
  <dcterms:created xsi:type="dcterms:W3CDTF">2026-06-28T10:11:49Z</dcterms:created>
  <dcterms:modified xsi:type="dcterms:W3CDTF">2026-06-28T10:34:03Z</dcterms:modified>
  <cp:version>1300.0100.01</cp:version>
</cp:coreProperties>
</file>