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color w:val="000000" w:themeColor="text1"/>
        </w:rPr>
        <w:alias w:val="Title"/>
        <w:id w:val="1889911163"/>
        <w:placeholder>
          <w:docPart w:val="12BD5DF007654DDABFBE83BF52684D08"/>
        </w:placeholder>
        <w:dataBinding w:prefixMappings="xmlns:ns0='http://schemas.openxmlformats.org/package/2006/metadata/core-properties' xmlns:ns1='http://purl.org/dc/elements/1.1/'" w:xpath="/ns0:coreProperties[1]/ns1:title[1]" w:storeItemID="{6C3C8BC8-F283-45AE-878A-BAB7291924A1}"/>
        <w:text/>
      </w:sdtPr>
      <w:sdtEndPr/>
      <w:sdtContent>
        <w:p w:rsidR="0017005D" w:rsidRPr="00534D23" w:rsidRDefault="0017005D" w:rsidP="0017005D">
          <w:pPr>
            <w:pStyle w:val="Header"/>
            <w:pBdr>
              <w:between w:val="single" w:sz="4" w:space="1" w:color="4472C4" w:themeColor="accent1"/>
            </w:pBdr>
            <w:spacing w:line="276" w:lineRule="auto"/>
            <w:jc w:val="center"/>
            <w:rPr>
              <w:rFonts w:cstheme="minorHAnsi"/>
              <w:color w:val="000000" w:themeColor="text1"/>
            </w:rPr>
          </w:pPr>
          <w:r>
            <w:rPr>
              <w:rFonts w:cstheme="minorHAnsi"/>
              <w:color w:val="000000" w:themeColor="text1"/>
            </w:rPr>
            <w:t>Enterprise Database Technologies</w:t>
          </w:r>
        </w:p>
      </w:sdtContent>
    </w:sdt>
    <w:sdt>
      <w:sdtPr>
        <w:rPr>
          <w:rFonts w:cstheme="minorHAnsi"/>
          <w:color w:val="000000" w:themeColor="text1"/>
        </w:rPr>
        <w:alias w:val="Date"/>
        <w:id w:val="21822075"/>
        <w:placeholder>
          <w:docPart w:val="3AD17B30303440A081167BEBAACEE4D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17005D" w:rsidRPr="00534D23" w:rsidRDefault="0096583A" w:rsidP="0017005D">
          <w:pPr>
            <w:pStyle w:val="Header"/>
            <w:pBdr>
              <w:between w:val="single" w:sz="4" w:space="1" w:color="4472C4" w:themeColor="accent1"/>
            </w:pBdr>
            <w:spacing w:line="276" w:lineRule="auto"/>
            <w:jc w:val="center"/>
            <w:rPr>
              <w:rFonts w:cstheme="minorHAnsi"/>
              <w:color w:val="000000" w:themeColor="text1"/>
            </w:rPr>
          </w:pPr>
          <w:r>
            <w:rPr>
              <w:rFonts w:cstheme="minorHAnsi"/>
              <w:color w:val="000000" w:themeColor="text1"/>
            </w:rPr>
            <w:t>Spring, 2017</w:t>
          </w:r>
        </w:p>
      </w:sdtContent>
    </w:sdt>
    <w:p w:rsidR="0017005D" w:rsidRDefault="0017005D" w:rsidP="0017005D">
      <w:pPr>
        <w:jc w:val="center"/>
        <w:rPr>
          <w:rFonts w:cstheme="minorHAnsi"/>
        </w:rPr>
      </w:pPr>
    </w:p>
    <w:p w:rsidR="0017005D" w:rsidRDefault="0017005D" w:rsidP="0017005D">
      <w:pPr>
        <w:jc w:val="center"/>
        <w:rPr>
          <w:rFonts w:cstheme="minorHAnsi"/>
        </w:rPr>
      </w:pPr>
    </w:p>
    <w:p w:rsidR="0017005D" w:rsidRPr="00A5375D" w:rsidRDefault="0017005D" w:rsidP="0017005D">
      <w:pPr>
        <w:jc w:val="center"/>
        <w:rPr>
          <w:rFonts w:cstheme="minorHAnsi"/>
        </w:rPr>
      </w:pPr>
      <w:r w:rsidRPr="00A5375D">
        <w:rPr>
          <w:rFonts w:cstheme="minorHAnsi"/>
          <w:b/>
          <w:bCs/>
          <w:noProof/>
          <w:lang w:eastAsia="en-IE"/>
        </w:rPr>
        <w:drawing>
          <wp:inline distT="0" distB="0" distL="0" distR="0" wp14:anchorId="4934F3E4" wp14:editId="0F7D3C89">
            <wp:extent cx="3881887" cy="215641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 logo.jpg"/>
                    <pic:cNvPicPr/>
                  </pic:nvPicPr>
                  <pic:blipFill>
                    <a:blip r:embed="rId8">
                      <a:extLst>
                        <a:ext uri="{28A0092B-C50C-407E-A947-70E740481C1C}">
                          <a14:useLocalDpi xmlns:a14="http://schemas.microsoft.com/office/drawing/2010/main" val="0"/>
                        </a:ext>
                      </a:extLst>
                    </a:blip>
                    <a:stretch>
                      <a:fillRect/>
                    </a:stretch>
                  </pic:blipFill>
                  <pic:spPr>
                    <a:xfrm>
                      <a:off x="0" y="0"/>
                      <a:ext cx="3903260" cy="2168286"/>
                    </a:xfrm>
                    <a:prstGeom prst="rect">
                      <a:avLst/>
                    </a:prstGeom>
                  </pic:spPr>
                </pic:pic>
              </a:graphicData>
            </a:graphic>
          </wp:inline>
        </w:drawing>
      </w:r>
    </w:p>
    <w:p w:rsidR="003B171F" w:rsidRDefault="003B171F" w:rsidP="003B171F">
      <w:pPr>
        <w:pStyle w:val="Default"/>
      </w:pPr>
      <w:r>
        <w:rPr>
          <w:sz w:val="32"/>
        </w:rPr>
        <w:t xml:space="preserve"> </w:t>
      </w:r>
    </w:p>
    <w:p w:rsidR="003B171F" w:rsidRPr="009266A0" w:rsidRDefault="003B171F" w:rsidP="00A726E2">
      <w:pPr>
        <w:pStyle w:val="Heading2"/>
        <w:numPr>
          <w:ilvl w:val="0"/>
          <w:numId w:val="3"/>
        </w:numPr>
        <w:rPr>
          <w:color w:val="auto"/>
          <w:sz w:val="32"/>
        </w:rPr>
      </w:pPr>
      <w:r w:rsidRPr="009266A0">
        <w:rPr>
          <w:color w:val="auto"/>
          <w:sz w:val="32"/>
        </w:rPr>
        <w:t>Data Understanding</w:t>
      </w:r>
    </w:p>
    <w:p w:rsidR="003B171F" w:rsidRPr="009266A0" w:rsidRDefault="003B171F" w:rsidP="00A726E2">
      <w:pPr>
        <w:pStyle w:val="Heading2"/>
        <w:numPr>
          <w:ilvl w:val="0"/>
          <w:numId w:val="3"/>
        </w:numPr>
        <w:rPr>
          <w:color w:val="auto"/>
          <w:sz w:val="32"/>
        </w:rPr>
      </w:pPr>
      <w:r w:rsidRPr="009266A0">
        <w:rPr>
          <w:color w:val="auto"/>
          <w:sz w:val="32"/>
        </w:rPr>
        <w:t>Data Exploration</w:t>
      </w:r>
    </w:p>
    <w:p w:rsidR="003B171F" w:rsidRPr="009266A0" w:rsidRDefault="003B171F" w:rsidP="00A726E2">
      <w:pPr>
        <w:pStyle w:val="Heading2"/>
        <w:numPr>
          <w:ilvl w:val="0"/>
          <w:numId w:val="3"/>
        </w:numPr>
        <w:rPr>
          <w:color w:val="auto"/>
          <w:sz w:val="32"/>
        </w:rPr>
      </w:pPr>
      <w:r w:rsidRPr="009266A0">
        <w:rPr>
          <w:color w:val="auto"/>
          <w:sz w:val="32"/>
        </w:rPr>
        <w:t>Data Mining</w:t>
      </w:r>
    </w:p>
    <w:p w:rsidR="003B171F" w:rsidRPr="003B171F" w:rsidRDefault="003B171F" w:rsidP="003B171F">
      <w:pPr>
        <w:pStyle w:val="ListParagraph"/>
        <w:ind w:left="5283"/>
        <w:rPr>
          <w:sz w:val="20"/>
          <w:szCs w:val="20"/>
        </w:rPr>
      </w:pPr>
    </w:p>
    <w:p w:rsidR="003B171F" w:rsidRDefault="003B171F" w:rsidP="003B171F">
      <w:pPr>
        <w:jc w:val="center"/>
        <w:rPr>
          <w:sz w:val="20"/>
          <w:szCs w:val="20"/>
        </w:rPr>
      </w:pPr>
    </w:p>
    <w:p w:rsidR="003B171F" w:rsidRDefault="003B171F" w:rsidP="00A726E2">
      <w:pPr>
        <w:rPr>
          <w:sz w:val="20"/>
          <w:szCs w:val="20"/>
        </w:rPr>
      </w:pPr>
    </w:p>
    <w:p w:rsidR="003B171F" w:rsidRPr="003B171F" w:rsidRDefault="003B171F" w:rsidP="003B171F">
      <w:pPr>
        <w:jc w:val="center"/>
        <w:rPr>
          <w:sz w:val="20"/>
          <w:szCs w:val="20"/>
        </w:rPr>
      </w:pPr>
    </w:p>
    <w:p w:rsidR="0017005D" w:rsidRDefault="0017005D" w:rsidP="0017005D">
      <w:pPr>
        <w:jc w:val="center"/>
        <w:rPr>
          <w:sz w:val="32"/>
        </w:rPr>
      </w:pPr>
      <w:r>
        <w:rPr>
          <w:sz w:val="32"/>
        </w:rPr>
        <w:t>By Gareth Quirke X00108966</w:t>
      </w:r>
    </w:p>
    <w:p w:rsidR="0017005D" w:rsidRDefault="0017005D" w:rsidP="0017005D"/>
    <w:p w:rsidR="0017005D" w:rsidRDefault="0017005D" w:rsidP="0017005D"/>
    <w:p w:rsidR="0017005D" w:rsidRDefault="0017005D"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A0653F" w:rsidRDefault="00A0653F" w:rsidP="007A3954">
      <w:pPr>
        <w:pStyle w:val="NoSpacing"/>
      </w:pPr>
      <w:r>
        <w:lastRenderedPageBreak/>
        <w:t>Part 1.</w:t>
      </w:r>
    </w:p>
    <w:p w:rsidR="007A3954" w:rsidRDefault="007A3954" w:rsidP="00F1152C">
      <w:pPr>
        <w:pStyle w:val="NoSpacing"/>
        <w:jc w:val="both"/>
      </w:pPr>
      <w:r>
        <w:t xml:space="preserve">Preforming data pre-processing methods on the data set. Neglecting to do this process before the data modelling process would likely lead to models that are unreliable and results/findings that are inaccurate. </w:t>
      </w:r>
      <w:r w:rsidR="008C7F3E">
        <w:t xml:space="preserve">To do this we will replace null values (NA) for the median of that column. </w:t>
      </w:r>
      <w:r w:rsidR="005A0F29">
        <w:t xml:space="preserve"> Here </w:t>
      </w:r>
      <w:r w:rsidR="008F1309">
        <w:t>I</w:t>
      </w:r>
      <w:r w:rsidR="005A0F29">
        <w:t xml:space="preserve"> search</w:t>
      </w:r>
      <w:r w:rsidR="008F1309">
        <w:t>ed</w:t>
      </w:r>
      <w:r w:rsidR="005A0F29">
        <w:t xml:space="preserve"> for missing values and replace them correctly.</w:t>
      </w:r>
      <w:r w:rsidR="008F1309">
        <w:t xml:space="preserve"> Some of the columns have no missing values. I also had to include missing string values in my search to ensure that the data mining will be effective.</w:t>
      </w:r>
    </w:p>
    <w:p w:rsidR="00070849" w:rsidRDefault="008513F5" w:rsidP="00F1152C">
      <w:pPr>
        <w:jc w:val="both"/>
      </w:pPr>
      <w:r>
        <w:t>Appendix: 1A.</w:t>
      </w:r>
    </w:p>
    <w:p w:rsidR="00552167" w:rsidRDefault="00552167"/>
    <w:p w:rsidR="0033059C" w:rsidRDefault="006C1EFE" w:rsidP="00F1152C">
      <w:pPr>
        <w:pStyle w:val="NoSpacing"/>
        <w:jc w:val="both"/>
      </w:pPr>
      <w:r>
        <w:t xml:space="preserve">This Process was repeated for </w:t>
      </w:r>
      <w:r w:rsidR="00F318F0">
        <w:t>all</w:t>
      </w:r>
      <w:r>
        <w:t xml:space="preserve"> the </w:t>
      </w:r>
      <w:r w:rsidR="00070849">
        <w:t>columns</w:t>
      </w:r>
      <w:r>
        <w:t xml:space="preserve"> in the data set. Another phase of question one was to check for duplicate records which I found in the correct column to check, Customer ID. I found one record which was a duplicate and removed it from the dataset. </w:t>
      </w:r>
    </w:p>
    <w:p w:rsidR="00552167" w:rsidRDefault="00552167" w:rsidP="00F1152C">
      <w:pPr>
        <w:pStyle w:val="NoSpacing"/>
        <w:jc w:val="both"/>
      </w:pPr>
      <w:r>
        <w:t>Appendix 1B.</w:t>
      </w:r>
    </w:p>
    <w:p w:rsidR="0033059C" w:rsidRDefault="0033059C"/>
    <w:p w:rsidR="00B52E86" w:rsidRDefault="00070849" w:rsidP="00C814EA">
      <w:pPr>
        <w:pStyle w:val="NoSpacing"/>
        <w:jc w:val="both"/>
      </w:pPr>
      <w:r>
        <w:t xml:space="preserve">In this part of the assignment I found the columns that had NULL value for the categorical data value of which phone plan each customer had. As you can see 4 of the records did not exist. To determine the most common plan for each gender I created a table, this broke down the stats neatly and from here I Identified which value to place in this empty rows. </w:t>
      </w:r>
      <w:r w:rsidR="000D2C32">
        <w:t>I again repeated this same process for education which had some missing values also.</w:t>
      </w:r>
    </w:p>
    <w:p w:rsidR="00B86D90" w:rsidRPr="00BD6A6A" w:rsidRDefault="009C28C1" w:rsidP="00BD6A6A">
      <w:pPr>
        <w:jc w:val="both"/>
      </w:pPr>
      <w:r>
        <w:t>Appendix 1C.</w:t>
      </w:r>
    </w:p>
    <w:p w:rsidR="0089595F" w:rsidRDefault="001E3063" w:rsidP="00E6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Part 2.</w:t>
      </w:r>
    </w:p>
    <w:p w:rsidR="00A001F2" w:rsidRPr="00E63149" w:rsidRDefault="00A001F2" w:rsidP="00E6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E"/>
        </w:rPr>
      </w:pPr>
      <w:r>
        <w:t xml:space="preserve">In this </w:t>
      </w:r>
      <w:r w:rsidR="0041503E">
        <w:t>part,</w:t>
      </w:r>
      <w:r>
        <w:t xml:space="preserve"> we create 3 categories for Income, I used this command.</w:t>
      </w:r>
    </w:p>
    <w:p w:rsidR="00FD6107" w:rsidRDefault="00FD6107" w:rsidP="00FD6107">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data$INCOMEBRACKET&lt;-cut(data$INCOME, c(0,38000,88000,321000))</w:t>
      </w:r>
    </w:p>
    <w:p w:rsidR="0033059C" w:rsidRDefault="0033059C"/>
    <w:p w:rsidR="0033059C" w:rsidRDefault="00172A61">
      <w:r>
        <w:t>Part 3.</w:t>
      </w:r>
    </w:p>
    <w:p w:rsidR="00172A61" w:rsidRDefault="008D60D0">
      <w:pPr>
        <w:rPr>
          <w:u w:val="single"/>
        </w:rPr>
      </w:pPr>
      <w:r w:rsidRPr="008D60D0">
        <w:rPr>
          <w:u w:val="single"/>
        </w:rPr>
        <w:t>Predictor Variables</w:t>
      </w:r>
    </w:p>
    <w:p w:rsidR="008D60D0" w:rsidRPr="008D60D0" w:rsidRDefault="008D60D0" w:rsidP="008D60D0">
      <w:pPr>
        <w:pStyle w:val="ListParagraph"/>
        <w:numPr>
          <w:ilvl w:val="0"/>
          <w:numId w:val="4"/>
        </w:numPr>
      </w:pPr>
      <w:r w:rsidRPr="008D60D0">
        <w:t>Gender</w:t>
      </w:r>
    </w:p>
    <w:p w:rsidR="008D60D0" w:rsidRDefault="008D60D0" w:rsidP="008D60D0">
      <w:pPr>
        <w:pStyle w:val="ListParagraph"/>
        <w:numPr>
          <w:ilvl w:val="0"/>
          <w:numId w:val="4"/>
        </w:numPr>
      </w:pPr>
      <w:r w:rsidRPr="008D60D0">
        <w:t>Education</w:t>
      </w:r>
    </w:p>
    <w:p w:rsidR="008D60D0" w:rsidRDefault="008D60D0" w:rsidP="008D60D0">
      <w:pPr>
        <w:pStyle w:val="ListParagraph"/>
        <w:numPr>
          <w:ilvl w:val="0"/>
          <w:numId w:val="4"/>
        </w:numPr>
      </w:pPr>
      <w:r>
        <w:t>Total Minutes Usage</w:t>
      </w:r>
    </w:p>
    <w:p w:rsidR="008D60D0" w:rsidRDefault="008D60D0" w:rsidP="008D60D0">
      <w:pPr>
        <w:pStyle w:val="ListParagraph"/>
        <w:numPr>
          <w:ilvl w:val="0"/>
          <w:numId w:val="4"/>
        </w:numPr>
      </w:pPr>
      <w:r>
        <w:t>Mobile Plan</w:t>
      </w:r>
    </w:p>
    <w:p w:rsidR="00F06A75" w:rsidRDefault="008D60D0" w:rsidP="00F06A75">
      <w:pPr>
        <w:pStyle w:val="ListParagraph"/>
        <w:numPr>
          <w:ilvl w:val="0"/>
          <w:numId w:val="4"/>
        </w:numPr>
      </w:pPr>
      <w:r>
        <w:t>Convergent Billing</w:t>
      </w:r>
    </w:p>
    <w:p w:rsidR="00F06A75" w:rsidRDefault="00746652" w:rsidP="000B1EE5">
      <w:pPr>
        <w:jc w:val="both"/>
      </w:pPr>
      <w:r>
        <w:t>These variables will help determine factors that contribute to the churn rate of the company.</w:t>
      </w:r>
    </w:p>
    <w:p w:rsidR="006B603B" w:rsidRDefault="00F06A75" w:rsidP="000B1EE5">
      <w:pPr>
        <w:pStyle w:val="NoSpacing"/>
        <w:jc w:val="both"/>
      </w:pPr>
      <w:r>
        <w:t xml:space="preserve">By running this </w:t>
      </w:r>
      <w:r w:rsidR="00BA423A">
        <w:t>command,</w:t>
      </w:r>
      <w:r>
        <w:t xml:space="preserve"> I found the percentage of missing values for every column. I used this to find part B for</w:t>
      </w:r>
      <w:r w:rsidR="006B603B">
        <w:t xml:space="preserve"> each of my predictor variables.</w:t>
      </w:r>
    </w:p>
    <w:p w:rsidR="0041503E" w:rsidRDefault="006B603B" w:rsidP="000B1EE5">
      <w:pPr>
        <w:pStyle w:val="NoSpacing"/>
        <w:jc w:val="both"/>
      </w:pPr>
      <w:r>
        <w:t>App</w:t>
      </w:r>
      <w:r w:rsidR="00C814EA">
        <w:t>endix 1</w:t>
      </w:r>
      <w:r w:rsidR="00BB0C78">
        <w:t>D</w:t>
      </w:r>
      <w:r>
        <w:t>.</w:t>
      </w:r>
    </w:p>
    <w:p w:rsidR="000B1EE5" w:rsidRDefault="000B1EE5" w:rsidP="00BD6A6A">
      <w:pPr>
        <w:pStyle w:val="NoSpacing"/>
      </w:pPr>
    </w:p>
    <w:p w:rsidR="00F418B0" w:rsidRDefault="00F418B0" w:rsidP="00746652">
      <w:r>
        <w:t>Gender</w:t>
      </w:r>
    </w:p>
    <w:p w:rsidR="00F418B0" w:rsidRDefault="00F418B0" w:rsidP="00BD6A6A">
      <w:pPr>
        <w:pStyle w:val="NoSpacing"/>
      </w:pPr>
      <w:r>
        <w:t xml:space="preserve">a) </w:t>
      </w:r>
      <w:r w:rsidR="00EA7B76">
        <w:t>Nominal</w:t>
      </w:r>
    </w:p>
    <w:p w:rsidR="00EA7B76" w:rsidRDefault="00EA7B76" w:rsidP="00BD6A6A">
      <w:pPr>
        <w:pStyle w:val="NoSpacing"/>
      </w:pPr>
      <w:r>
        <w:t xml:space="preserve">b) </w:t>
      </w:r>
      <w:r w:rsidR="00CC2C4E">
        <w:t xml:space="preserve"> 0%</w:t>
      </w:r>
    </w:p>
    <w:p w:rsidR="00FE772F" w:rsidRDefault="00FE772F" w:rsidP="00BD6A6A">
      <w:pPr>
        <w:pStyle w:val="NoSpacing"/>
      </w:pPr>
      <w:r>
        <w:t>C)</w:t>
      </w:r>
      <w:r w:rsidR="00C749A1">
        <w:t xml:space="preserve"> NA</w:t>
      </w:r>
    </w:p>
    <w:p w:rsidR="00D57777" w:rsidRDefault="00D57777" w:rsidP="00BD6A6A">
      <w:pPr>
        <w:pStyle w:val="NoSpacing"/>
      </w:pPr>
      <w:r>
        <w:t xml:space="preserve">D) </w:t>
      </w:r>
      <w:r w:rsidR="005D46A8">
        <w:t>NA</w:t>
      </w:r>
    </w:p>
    <w:p w:rsidR="00094D42" w:rsidRDefault="00D57777" w:rsidP="004D2BA1">
      <w:pPr>
        <w:jc w:val="both"/>
      </w:pPr>
      <w:r>
        <w:t xml:space="preserve">E) </w:t>
      </w:r>
      <w:r w:rsidR="007351C3" w:rsidRPr="007351C3">
        <w:rPr>
          <w:rFonts w:ascii="Lucida Console" w:eastAsia="Times New Roman" w:hAnsi="Lucida Console" w:cs="Courier New"/>
          <w:color w:val="0000FF"/>
          <w:sz w:val="20"/>
          <w:szCs w:val="20"/>
          <w:lang w:eastAsia="en-IE"/>
        </w:rPr>
        <w:t>ggplot(data, aes(x = data$CHURNER, fill = data$GENDER)) + geom_bar(position = "fill")</w:t>
      </w:r>
    </w:p>
    <w:p w:rsidR="00DF056B" w:rsidRDefault="00D87DAC" w:rsidP="00DF056B">
      <w:pPr>
        <w:jc w:val="both"/>
      </w:pPr>
      <w:r>
        <w:t>From looking at this histogram I can see that Male members of the dataset lean slightly on the churn rate. This can impact the churn rate as there a higher count of males in the entire data set.</w:t>
      </w:r>
    </w:p>
    <w:p w:rsidR="00A3470E" w:rsidRDefault="00A3470E" w:rsidP="00DF056B">
      <w:pPr>
        <w:jc w:val="both"/>
      </w:pPr>
      <w:r>
        <w:lastRenderedPageBreak/>
        <w:t>Education</w:t>
      </w:r>
    </w:p>
    <w:p w:rsidR="00361E3B" w:rsidRDefault="00361E3B" w:rsidP="0048644A">
      <w:pPr>
        <w:pStyle w:val="NoSpacing"/>
      </w:pPr>
      <w:r>
        <w:t>A)</w:t>
      </w:r>
      <w:r w:rsidR="00791B27">
        <w:t xml:space="preserve"> </w:t>
      </w:r>
      <w:r w:rsidR="00AF4C38">
        <w:t>Ordinal</w:t>
      </w:r>
    </w:p>
    <w:p w:rsidR="00361E3B" w:rsidRDefault="00361E3B" w:rsidP="0048644A">
      <w:pPr>
        <w:pStyle w:val="NoSpacing"/>
      </w:pPr>
      <w:r>
        <w:t xml:space="preserve">B) </w:t>
      </w:r>
      <w:r w:rsidR="00EA6ABD">
        <w:t>0.0028971%</w:t>
      </w:r>
    </w:p>
    <w:p w:rsidR="00361E3B" w:rsidRDefault="00361E3B" w:rsidP="0048644A">
      <w:pPr>
        <w:pStyle w:val="NoSpacing"/>
      </w:pPr>
      <w:r>
        <w:t>C)</w:t>
      </w:r>
      <w:r w:rsidR="00AF4C38">
        <w:t xml:space="preserve"> NA</w:t>
      </w:r>
    </w:p>
    <w:p w:rsidR="00361E3B" w:rsidRDefault="00361E3B" w:rsidP="0048644A">
      <w:pPr>
        <w:pStyle w:val="NoSpacing"/>
      </w:pPr>
      <w:r>
        <w:t>D)</w:t>
      </w:r>
      <w:r w:rsidR="00705DF4">
        <w:t xml:space="preserve"> NA</w:t>
      </w:r>
    </w:p>
    <w:p w:rsidR="005B0661" w:rsidRDefault="005B0661" w:rsidP="0048644A">
      <w:pPr>
        <w:pStyle w:val="NoSpacing"/>
        <w:rPr>
          <w:rFonts w:ascii="Lucida Console" w:hAnsi="Lucida Console"/>
          <w:color w:val="0000FF"/>
        </w:rPr>
      </w:pPr>
      <w:r>
        <w:t xml:space="preserve">E) </w:t>
      </w:r>
      <w:r w:rsidRPr="005B0661">
        <w:rPr>
          <w:rFonts w:ascii="Lucida Console" w:hAnsi="Lucida Console"/>
          <w:color w:val="0000FF"/>
        </w:rPr>
        <w:t>ggplot(data, aes(x = data$CHURNER, fill = data$EDUCATION)) + geom_bar(position = "fill")</w:t>
      </w:r>
    </w:p>
    <w:p w:rsidR="0048644A" w:rsidRPr="005B0661" w:rsidRDefault="0048644A" w:rsidP="0048644A">
      <w:pPr>
        <w:pStyle w:val="NoSpacing"/>
        <w:rPr>
          <w:rFonts w:ascii="Lucida Console" w:hAnsi="Lucida Console"/>
          <w:color w:val="000000"/>
        </w:rPr>
      </w:pPr>
    </w:p>
    <w:p w:rsidR="005B0661" w:rsidRDefault="004D2BA1" w:rsidP="0048644A">
      <w:pPr>
        <w:pStyle w:val="NoSpacing"/>
      </w:pPr>
      <w:r>
        <w:t>High levels of education</w:t>
      </w:r>
      <w:r w:rsidR="000636FB">
        <w:t xml:space="preserve"> (B</w:t>
      </w:r>
      <w:r>
        <w:t>achelors and Masters</w:t>
      </w:r>
      <w:r w:rsidR="000636FB">
        <w:t>)</w:t>
      </w:r>
      <w:r>
        <w:t xml:space="preserve"> have a high level of churn rate. </w:t>
      </w:r>
    </w:p>
    <w:p w:rsidR="00A7722B" w:rsidRDefault="00A7722B" w:rsidP="00A3470E"/>
    <w:p w:rsidR="00A7722B" w:rsidRDefault="00A7722B" w:rsidP="00A7722B">
      <w:r>
        <w:t>Total Minutes Usage</w:t>
      </w:r>
    </w:p>
    <w:p w:rsidR="00C036C5" w:rsidRDefault="00C036C5" w:rsidP="00A7722B">
      <w:r>
        <w:t>A)</w:t>
      </w:r>
      <w:r w:rsidR="00817ECA">
        <w:t xml:space="preserve"> Numeric</w:t>
      </w:r>
    </w:p>
    <w:p w:rsidR="00C036C5" w:rsidRDefault="00C036C5" w:rsidP="00A7722B">
      <w:r>
        <w:t>B)</w:t>
      </w:r>
      <w:r w:rsidR="00CA6197">
        <w:t xml:space="preserve"> 0.001931%</w:t>
      </w:r>
    </w:p>
    <w:p w:rsidR="00C036C5" w:rsidRDefault="00C036C5" w:rsidP="00A7722B">
      <w:r>
        <w:t>C)</w:t>
      </w:r>
      <w:r w:rsidR="003A1C4C">
        <w:t xml:space="preserve"> </w:t>
      </w:r>
    </w:p>
    <w:p w:rsidR="003A1C4C" w:rsidRDefault="003A1C4C" w:rsidP="00A7722B">
      <w:r>
        <w:rPr>
          <w:noProof/>
          <w:lang w:eastAsia="en-IE"/>
        </w:rPr>
        <w:drawing>
          <wp:inline distT="0" distB="0" distL="0" distR="0" wp14:anchorId="04F07025" wp14:editId="4EA02E11">
            <wp:extent cx="381952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457200"/>
                    </a:xfrm>
                    <a:prstGeom prst="rect">
                      <a:avLst/>
                    </a:prstGeom>
                  </pic:spPr>
                </pic:pic>
              </a:graphicData>
            </a:graphic>
          </wp:inline>
        </w:drawing>
      </w:r>
    </w:p>
    <w:p w:rsidR="00C036C5" w:rsidRDefault="00C036C5" w:rsidP="00A7722B">
      <w:r>
        <w:t>D)</w:t>
      </w:r>
      <w:r w:rsidR="006A3159">
        <w:t xml:space="preserve"> </w:t>
      </w:r>
      <w:r w:rsidR="00D9407A">
        <w:t>Positive</w:t>
      </w:r>
    </w:p>
    <w:p w:rsidR="00C036C5" w:rsidRDefault="00C036C5" w:rsidP="00A7722B">
      <w:r>
        <w:t>E)</w:t>
      </w:r>
      <w:r w:rsidR="00D50FDA">
        <w:t xml:space="preserve"> Higher total minutes tends to have a </w:t>
      </w:r>
      <w:r w:rsidR="00D9407A">
        <w:t>tendency</w:t>
      </w:r>
      <w:r w:rsidR="00D50FDA">
        <w:t xml:space="preserve"> to be on the yes side of the churn rate.</w:t>
      </w:r>
    </w:p>
    <w:p w:rsidR="00C036C5" w:rsidRDefault="00C036C5" w:rsidP="00A7722B">
      <w:r>
        <w:t>F)</w:t>
      </w:r>
      <w:r w:rsidR="00F75BB1">
        <w:t xml:space="preserve"> S</w:t>
      </w:r>
      <w:r w:rsidR="00F75BB1" w:rsidRPr="00F75BB1">
        <w:t>kewness = (3 * (mean - median)) / standard deviation</w:t>
      </w:r>
    </w:p>
    <w:p w:rsidR="001A59C8" w:rsidRDefault="000F0079" w:rsidP="000F0079">
      <w:r>
        <w:t xml:space="preserve">     </w:t>
      </w:r>
      <w:r w:rsidR="001A59C8">
        <w:t xml:space="preserve">= </w:t>
      </w:r>
      <w:r w:rsidR="001A59C8" w:rsidRPr="001A59C8">
        <w:t>4.234245</w:t>
      </w:r>
      <w:r>
        <w:t xml:space="preserve"> (Positively Skewed)</w:t>
      </w:r>
    </w:p>
    <w:p w:rsidR="009F2B8E" w:rsidRDefault="007A3954" w:rsidP="002835A1">
      <w:pPr>
        <w:pStyle w:val="NoSpacing"/>
        <w:jc w:val="both"/>
      </w:pPr>
      <w:r>
        <w:t>G)</w:t>
      </w:r>
      <w:r w:rsidR="00082908">
        <w:t xml:space="preserve"> I used boxpl</w:t>
      </w:r>
      <w:r w:rsidR="009F2B8E">
        <w:t xml:space="preserve">ot to identify outliers for this data set. It made it easy to find the outliers. As we can see from the graph below there are a few high outliers </w:t>
      </w:r>
      <w:r w:rsidR="00D2440D">
        <w:t>whose</w:t>
      </w:r>
      <w:r w:rsidR="009F2B8E">
        <w:t xml:space="preserve"> overall usage is extremely high in comparison to the majority of the data which ranges between less than 10,000 and less than 20,000.</w:t>
      </w:r>
    </w:p>
    <w:p w:rsidR="00FC2C8B" w:rsidRDefault="008B162D" w:rsidP="00043C02">
      <w:pPr>
        <w:pStyle w:val="NoSpacing"/>
        <w:jc w:val="both"/>
      </w:pPr>
      <w:r>
        <w:t>Appendix 1E</w:t>
      </w:r>
      <w:r w:rsidR="002835A1">
        <w:t>.</w:t>
      </w:r>
    </w:p>
    <w:p w:rsidR="002C4AF5" w:rsidRDefault="002C4AF5" w:rsidP="00043C02">
      <w:pPr>
        <w:pStyle w:val="NoSpacing"/>
        <w:jc w:val="both"/>
      </w:pPr>
    </w:p>
    <w:p w:rsidR="002C4AF5" w:rsidRDefault="002C4AF5" w:rsidP="00043C02">
      <w:pPr>
        <w:pStyle w:val="NoSpacing"/>
        <w:jc w:val="both"/>
      </w:pPr>
    </w:p>
    <w:p w:rsidR="00A7722B" w:rsidRDefault="00FC2C8B" w:rsidP="00874521">
      <w:pPr>
        <w:pStyle w:val="NoSpacing"/>
      </w:pPr>
      <w:r>
        <w:t>Mobile Plan</w:t>
      </w:r>
    </w:p>
    <w:p w:rsidR="00874521" w:rsidRDefault="00874521" w:rsidP="00874521">
      <w:pPr>
        <w:pStyle w:val="NoSpacing"/>
      </w:pPr>
    </w:p>
    <w:p w:rsidR="00874521" w:rsidRDefault="00874521" w:rsidP="00874521">
      <w:pPr>
        <w:pStyle w:val="NoSpacing"/>
      </w:pPr>
      <w:r>
        <w:t xml:space="preserve">A) </w:t>
      </w:r>
      <w:r w:rsidR="00FC2C8B">
        <w:t>Ordinal</w:t>
      </w:r>
    </w:p>
    <w:p w:rsidR="00874521" w:rsidRDefault="00874521" w:rsidP="00874521">
      <w:pPr>
        <w:pStyle w:val="NoSpacing"/>
      </w:pPr>
      <w:r>
        <w:t>B) 0%</w:t>
      </w:r>
    </w:p>
    <w:p w:rsidR="00874521" w:rsidRDefault="00874521" w:rsidP="00874521">
      <w:pPr>
        <w:pStyle w:val="NoSpacing"/>
      </w:pPr>
      <w:r>
        <w:t>C) NA</w:t>
      </w:r>
    </w:p>
    <w:p w:rsidR="00874521" w:rsidRDefault="00874521" w:rsidP="00874521">
      <w:pPr>
        <w:pStyle w:val="NoSpacing"/>
      </w:pPr>
      <w:r>
        <w:t>D) NA</w:t>
      </w:r>
    </w:p>
    <w:p w:rsidR="00591826" w:rsidRDefault="00EB2E38" w:rsidP="00591826">
      <w:pPr>
        <w:pStyle w:val="HTMLPreformatted"/>
        <w:shd w:val="clear" w:color="auto" w:fill="FFFFFF"/>
        <w:wordWrap w:val="0"/>
        <w:spacing w:line="225" w:lineRule="atLeast"/>
        <w:rPr>
          <w:rStyle w:val="gghfmyibcob"/>
          <w:rFonts w:ascii="Lucida Console" w:hAnsi="Lucida Console"/>
          <w:color w:val="0000FF"/>
        </w:rPr>
      </w:pPr>
      <w:r>
        <w:t>E</w:t>
      </w:r>
      <w:r w:rsidR="00874521">
        <w:t xml:space="preserve">) </w:t>
      </w:r>
      <w:r w:rsidR="00591826">
        <w:rPr>
          <w:rStyle w:val="gghfmyibcob"/>
          <w:rFonts w:ascii="Lucida Console" w:hAnsi="Lucida Console"/>
          <w:color w:val="0000FF"/>
        </w:rPr>
        <w:t>ggplot(data, aes(x = data$PHONE_PLAN, fill = data$CHURNER)) + geom_bar(position = "fill")</w:t>
      </w:r>
    </w:p>
    <w:p w:rsidR="004B4E63" w:rsidRDefault="004B4E63" w:rsidP="00591826">
      <w:pPr>
        <w:pStyle w:val="HTMLPreformatted"/>
        <w:shd w:val="clear" w:color="auto" w:fill="FFFFFF"/>
        <w:wordWrap w:val="0"/>
        <w:spacing w:line="225" w:lineRule="atLeast"/>
        <w:rPr>
          <w:rFonts w:ascii="Lucida Console" w:hAnsi="Lucida Console"/>
          <w:color w:val="000000"/>
        </w:rPr>
      </w:pPr>
    </w:p>
    <w:p w:rsidR="00A06F3A" w:rsidRPr="006F2ADE" w:rsidRDefault="00497AE6" w:rsidP="00D20BDF">
      <w:pPr>
        <w:pStyle w:val="HTMLPreformatted"/>
        <w:shd w:val="clear" w:color="auto" w:fill="FFFFFF"/>
        <w:wordWrap w:val="0"/>
        <w:spacing w:line="225" w:lineRule="atLeast"/>
        <w:rPr>
          <w:rFonts w:asciiTheme="minorHAnsi" w:hAnsiTheme="minorHAnsi" w:cstheme="minorHAnsi"/>
          <w:color w:val="000000"/>
          <w:sz w:val="22"/>
        </w:rPr>
      </w:pPr>
      <w:r>
        <w:rPr>
          <w:rFonts w:asciiTheme="minorHAnsi" w:hAnsiTheme="minorHAnsi" w:cstheme="minorHAnsi"/>
          <w:color w:val="000000"/>
          <w:sz w:val="22"/>
        </w:rPr>
        <w:t>Appendix 1</w:t>
      </w:r>
      <w:r w:rsidR="004E6FF5">
        <w:rPr>
          <w:rFonts w:asciiTheme="minorHAnsi" w:hAnsiTheme="minorHAnsi" w:cstheme="minorHAnsi"/>
          <w:color w:val="000000"/>
          <w:sz w:val="22"/>
        </w:rPr>
        <w:t>F</w:t>
      </w:r>
      <w:r w:rsidR="004B4E63" w:rsidRPr="00FF19DB">
        <w:rPr>
          <w:rFonts w:asciiTheme="minorHAnsi" w:hAnsiTheme="minorHAnsi" w:cstheme="minorHAnsi"/>
          <w:color w:val="000000"/>
          <w:sz w:val="22"/>
        </w:rPr>
        <w:t>.</w:t>
      </w:r>
    </w:p>
    <w:p w:rsidR="00874521" w:rsidRDefault="00A06F3A" w:rsidP="00703D0E">
      <w:pPr>
        <w:pStyle w:val="NoSpacing"/>
        <w:jc w:val="both"/>
      </w:pPr>
      <w:r>
        <w:t xml:space="preserve">From this </w:t>
      </w:r>
      <w:r w:rsidR="00703D0E">
        <w:t>graph,</w:t>
      </w:r>
      <w:r>
        <w:t xml:space="preserve"> I could tell that the promotional plan had a very low number in the churn rate. </w:t>
      </w:r>
      <w:r w:rsidR="0002443C">
        <w:t xml:space="preserve"> Both Euro-Zone and International had high levels of churn rates. This may be because of the level of competition given the scale of the market in these areas.</w:t>
      </w:r>
    </w:p>
    <w:p w:rsidR="00D15A31" w:rsidRDefault="00D15A31" w:rsidP="00703D0E">
      <w:pPr>
        <w:pStyle w:val="NoSpacing"/>
        <w:jc w:val="both"/>
      </w:pPr>
    </w:p>
    <w:p w:rsidR="005813C3" w:rsidRDefault="005813C3" w:rsidP="00703D0E">
      <w:pPr>
        <w:pStyle w:val="NoSpacing"/>
        <w:jc w:val="both"/>
      </w:pPr>
    </w:p>
    <w:p w:rsidR="005813C3" w:rsidRDefault="005813C3" w:rsidP="00703D0E">
      <w:pPr>
        <w:pStyle w:val="NoSpacing"/>
        <w:jc w:val="both"/>
      </w:pPr>
    </w:p>
    <w:p w:rsidR="005813C3" w:rsidRDefault="005813C3" w:rsidP="00703D0E">
      <w:pPr>
        <w:pStyle w:val="NoSpacing"/>
        <w:jc w:val="both"/>
      </w:pPr>
    </w:p>
    <w:p w:rsidR="005813C3" w:rsidRDefault="005813C3" w:rsidP="00703D0E">
      <w:pPr>
        <w:pStyle w:val="NoSpacing"/>
        <w:jc w:val="both"/>
      </w:pPr>
    </w:p>
    <w:p w:rsidR="00D15A31" w:rsidRDefault="00D15A31" w:rsidP="00703D0E">
      <w:pPr>
        <w:pStyle w:val="NoSpacing"/>
        <w:jc w:val="both"/>
      </w:pPr>
      <w:r>
        <w:lastRenderedPageBreak/>
        <w:t>Convergent Billing</w:t>
      </w:r>
    </w:p>
    <w:p w:rsidR="00084FA1" w:rsidRDefault="00084FA1" w:rsidP="00703D0E">
      <w:pPr>
        <w:pStyle w:val="NoSpacing"/>
        <w:jc w:val="both"/>
      </w:pPr>
      <w:r>
        <w:t>A) Nominal</w:t>
      </w:r>
    </w:p>
    <w:p w:rsidR="00084FA1" w:rsidRDefault="00084FA1" w:rsidP="00703D0E">
      <w:pPr>
        <w:pStyle w:val="NoSpacing"/>
        <w:jc w:val="both"/>
      </w:pPr>
      <w:r>
        <w:t>B)</w:t>
      </w:r>
      <w:r w:rsidR="00A35562">
        <w:t xml:space="preserve"> 0%</w:t>
      </w:r>
    </w:p>
    <w:p w:rsidR="00084FA1" w:rsidRDefault="00084FA1" w:rsidP="00703D0E">
      <w:pPr>
        <w:pStyle w:val="NoSpacing"/>
        <w:jc w:val="both"/>
      </w:pPr>
      <w:r>
        <w:t>C)</w:t>
      </w:r>
      <w:r w:rsidR="00A35562">
        <w:t xml:space="preserve"> NA</w:t>
      </w:r>
    </w:p>
    <w:p w:rsidR="00084FA1" w:rsidRDefault="00084FA1" w:rsidP="00703D0E">
      <w:pPr>
        <w:pStyle w:val="NoSpacing"/>
        <w:jc w:val="both"/>
      </w:pPr>
      <w:r>
        <w:t>D)</w:t>
      </w:r>
      <w:r w:rsidR="00A35562">
        <w:t xml:space="preserve"> NA</w:t>
      </w:r>
    </w:p>
    <w:p w:rsidR="00946BB8" w:rsidRDefault="00A35562" w:rsidP="00946BB8">
      <w:pPr>
        <w:pStyle w:val="HTMLPreformatted"/>
        <w:shd w:val="clear" w:color="auto" w:fill="FFFFFF"/>
        <w:wordWrap w:val="0"/>
        <w:spacing w:line="225" w:lineRule="atLeast"/>
        <w:rPr>
          <w:rFonts w:ascii="Lucida Console" w:hAnsi="Lucida Console"/>
          <w:color w:val="000000"/>
        </w:rPr>
      </w:pPr>
      <w:r>
        <w:t xml:space="preserve">E) </w:t>
      </w:r>
      <w:r w:rsidR="00946BB8">
        <w:rPr>
          <w:rStyle w:val="gghfmyibcob"/>
          <w:rFonts w:ascii="Lucida Console" w:hAnsi="Lucida Console"/>
          <w:color w:val="0000FF"/>
        </w:rPr>
        <w:t>ggplot(data, aes(x = data$CONVERGENT_BILLING, fill = data$CHURNER)) + geom_bar(position = "fill")</w:t>
      </w:r>
    </w:p>
    <w:p w:rsidR="00A35562" w:rsidRDefault="00A35562" w:rsidP="0061413D">
      <w:pPr>
        <w:pStyle w:val="NoSpacing"/>
      </w:pPr>
    </w:p>
    <w:p w:rsidR="009F6988" w:rsidRDefault="00BA04C0" w:rsidP="0061413D">
      <w:pPr>
        <w:pStyle w:val="NoSpacing"/>
      </w:pPr>
      <w:r>
        <w:t>Appendix 1</w:t>
      </w:r>
      <w:r w:rsidR="0040403A">
        <w:t>G.</w:t>
      </w:r>
    </w:p>
    <w:p w:rsidR="00084FA1" w:rsidRDefault="00DF35F2" w:rsidP="00703D0E">
      <w:pPr>
        <w:pStyle w:val="NoSpacing"/>
        <w:jc w:val="both"/>
      </w:pPr>
      <w:r>
        <w:t>Convergent billing led t</w:t>
      </w:r>
      <w:r w:rsidR="00271CC6">
        <w:t>o a higher churn rate than no type of this billing.</w:t>
      </w:r>
    </w:p>
    <w:p w:rsidR="00B34500" w:rsidRDefault="00B34500" w:rsidP="00703D0E">
      <w:pPr>
        <w:pStyle w:val="NoSpacing"/>
        <w:jc w:val="both"/>
      </w:pPr>
    </w:p>
    <w:p w:rsidR="00B34500" w:rsidRDefault="00B34500" w:rsidP="00703D0E">
      <w:pPr>
        <w:pStyle w:val="NoSpacing"/>
        <w:jc w:val="both"/>
      </w:pPr>
    </w:p>
    <w:p w:rsidR="00B34500" w:rsidRDefault="00B34500" w:rsidP="00703D0E">
      <w:pPr>
        <w:pStyle w:val="NoSpacing"/>
        <w:jc w:val="both"/>
      </w:pPr>
    </w:p>
    <w:p w:rsidR="00D11E87" w:rsidRDefault="00D11E87" w:rsidP="00DE306F">
      <w:pPr>
        <w:pStyle w:val="NoSpacing"/>
      </w:pPr>
      <w:r>
        <w:t>Income</w:t>
      </w:r>
    </w:p>
    <w:p w:rsidR="00D11E87" w:rsidRDefault="00D11E87" w:rsidP="00DE306F">
      <w:pPr>
        <w:pStyle w:val="NoSpacing"/>
      </w:pPr>
      <w:r>
        <w:t>A)</w:t>
      </w:r>
      <w:r w:rsidR="00B1602D">
        <w:t xml:space="preserve"> Numeric</w:t>
      </w:r>
    </w:p>
    <w:p w:rsidR="00D11E87" w:rsidRDefault="00D11E87" w:rsidP="00DE306F">
      <w:pPr>
        <w:pStyle w:val="NoSpacing"/>
      </w:pPr>
      <w:r>
        <w:t>B)</w:t>
      </w:r>
      <w:r w:rsidR="00B1602D">
        <w:t xml:space="preserve"> </w:t>
      </w:r>
      <w:r w:rsidR="006E4CB6">
        <w:t>0%</w:t>
      </w:r>
    </w:p>
    <w:p w:rsidR="00D11E87" w:rsidRDefault="00D11E87" w:rsidP="00DE306F">
      <w:pPr>
        <w:pStyle w:val="NoSpacing"/>
      </w:pPr>
      <w:r>
        <w:t>C)</w:t>
      </w:r>
      <w:r w:rsidR="002F4CA1">
        <w:t xml:space="preserve"> </w:t>
      </w:r>
    </w:p>
    <w:p w:rsidR="003817A7" w:rsidRDefault="003817A7" w:rsidP="00DE306F">
      <w:pPr>
        <w:pStyle w:val="NoSpacing"/>
      </w:pPr>
      <w:r>
        <w:rPr>
          <w:noProof/>
          <w:lang w:eastAsia="en-IE"/>
        </w:rPr>
        <w:drawing>
          <wp:inline distT="0" distB="0" distL="0" distR="0" wp14:anchorId="30EF0281" wp14:editId="763070C0">
            <wp:extent cx="3771900" cy="44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447675"/>
                    </a:xfrm>
                    <a:prstGeom prst="rect">
                      <a:avLst/>
                    </a:prstGeom>
                  </pic:spPr>
                </pic:pic>
              </a:graphicData>
            </a:graphic>
          </wp:inline>
        </w:drawing>
      </w:r>
    </w:p>
    <w:p w:rsidR="00D11E87" w:rsidRDefault="00D11E87" w:rsidP="00DE306F">
      <w:pPr>
        <w:pStyle w:val="NoSpacing"/>
      </w:pPr>
      <w:r>
        <w:t>D)</w:t>
      </w:r>
      <w:r w:rsidR="00870309">
        <w:t xml:space="preserve"> </w:t>
      </w:r>
      <w:r w:rsidR="00A52392">
        <w:t>Evenly</w:t>
      </w:r>
    </w:p>
    <w:p w:rsidR="00D11E87" w:rsidRDefault="00D11E87" w:rsidP="00DE306F">
      <w:pPr>
        <w:pStyle w:val="NoSpacing"/>
      </w:pPr>
      <w:r>
        <w:t>E)</w:t>
      </w:r>
      <w:r w:rsidR="00726F4C">
        <w:t xml:space="preserve"> </w:t>
      </w:r>
    </w:p>
    <w:p w:rsidR="00D11E87" w:rsidRDefault="00D11E87" w:rsidP="00DE306F">
      <w:pPr>
        <w:pStyle w:val="NoSpacing"/>
      </w:pPr>
      <w:r>
        <w:t>F)</w:t>
      </w:r>
      <w:r w:rsidR="00726F4C">
        <w:t xml:space="preserve"> Positively Skewed</w:t>
      </w:r>
      <w:r w:rsidR="00280D7C">
        <w:t xml:space="preserve"> (</w:t>
      </w:r>
      <w:r w:rsidR="00BD321B" w:rsidRPr="00BD321B">
        <w:t>2.117082</w:t>
      </w:r>
      <w:r w:rsidR="00BD321B">
        <w:t>)</w:t>
      </w:r>
    </w:p>
    <w:p w:rsidR="00D11E87" w:rsidRDefault="00D11E87" w:rsidP="00DE306F">
      <w:pPr>
        <w:pStyle w:val="NoSpacing"/>
      </w:pPr>
      <w:r>
        <w:t>G)</w:t>
      </w:r>
      <w:r w:rsidR="00280D7C">
        <w:t xml:space="preserve"> </w:t>
      </w:r>
    </w:p>
    <w:p w:rsidR="00D11E87" w:rsidRDefault="00BA04C0" w:rsidP="00DE306F">
      <w:pPr>
        <w:pStyle w:val="NoSpacing"/>
      </w:pPr>
      <w:r>
        <w:t>Appendix 1</w:t>
      </w:r>
      <w:r w:rsidR="00B059E9">
        <w:t>H.</w:t>
      </w:r>
    </w:p>
    <w:p w:rsidR="00D11E87" w:rsidRDefault="00A74D0C" w:rsidP="00DE306F">
      <w:pPr>
        <w:pStyle w:val="NoSpacing"/>
      </w:pPr>
      <w:r>
        <w:t xml:space="preserve">There are skewed income records in the data set. They are skewed positively as </w:t>
      </w:r>
      <w:r w:rsidR="00F949DB">
        <w:t>I can tell from the graph above</w:t>
      </w:r>
    </w:p>
    <w:p w:rsidR="00523C48" w:rsidRDefault="00523C48" w:rsidP="00DE306F">
      <w:pPr>
        <w:pStyle w:val="NoSpacing"/>
      </w:pPr>
    </w:p>
    <w:p w:rsidR="00DE306F" w:rsidRDefault="00DE306F" w:rsidP="00DE306F">
      <w:pPr>
        <w:pStyle w:val="NoSpacing"/>
      </w:pPr>
      <w:r>
        <w:t>Part 4.</w:t>
      </w:r>
    </w:p>
    <w:p w:rsidR="0096182D" w:rsidRDefault="0096182D" w:rsidP="00BC17F4">
      <w:pPr>
        <w:pStyle w:val="NoSpacing"/>
        <w:jc w:val="both"/>
      </w:pPr>
      <w:r>
        <w:t xml:space="preserve">I will use the Interquartile range method and Z-Score standardization methods to identify outliers based on my inspections made on the </w:t>
      </w:r>
      <w:r w:rsidR="00F83C33">
        <w:t>numerical</w:t>
      </w:r>
      <w:r>
        <w:t xml:space="preserve"> predictor variable – </w:t>
      </w:r>
      <w:r w:rsidR="00EB0D05">
        <w:t>income</w:t>
      </w:r>
      <w:r>
        <w:t>, in step 2.</w:t>
      </w:r>
      <w:r w:rsidR="009613CB">
        <w:t xml:space="preserve"> First I find the IQR.</w:t>
      </w:r>
    </w:p>
    <w:p w:rsidR="002E614A" w:rsidRDefault="002E614A" w:rsidP="009613CB">
      <w:pPr>
        <w:pStyle w:val="NoSpacing"/>
      </w:pPr>
    </w:p>
    <w:p w:rsidR="002E614A" w:rsidRDefault="002E614A" w:rsidP="009613CB">
      <w:pPr>
        <w:pStyle w:val="NoSpacing"/>
        <w:jc w:val="center"/>
      </w:pPr>
      <w:r>
        <w:rPr>
          <w:noProof/>
          <w:lang w:eastAsia="en-IE"/>
        </w:rPr>
        <w:drawing>
          <wp:inline distT="0" distB="0" distL="0" distR="0" wp14:anchorId="4C903E14" wp14:editId="37C5AB9D">
            <wp:extent cx="4419600" cy="42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428625"/>
                    </a:xfrm>
                    <a:prstGeom prst="rect">
                      <a:avLst/>
                    </a:prstGeom>
                  </pic:spPr>
                </pic:pic>
              </a:graphicData>
            </a:graphic>
          </wp:inline>
        </w:drawing>
      </w:r>
    </w:p>
    <w:p w:rsidR="000B6954" w:rsidRDefault="000B6954" w:rsidP="000B6954">
      <w:pPr>
        <w:pStyle w:val="NoSpacing"/>
      </w:pPr>
    </w:p>
    <w:p w:rsidR="000B6954" w:rsidRDefault="008519ED" w:rsidP="00BC17F4">
      <w:pPr>
        <w:pStyle w:val="NoSpacing"/>
        <w:jc w:val="both"/>
      </w:pPr>
      <w:r>
        <w:t>Now my upper outlier bound and my lowe</w:t>
      </w:r>
      <w:r w:rsidR="00285830">
        <w:t>r outlier bounds are as follows. This shows that there are outliers in the upper region as some income figures are well above 176,000.</w:t>
      </w:r>
      <w:r w:rsidR="00FF339E">
        <w:t xml:space="preserve"> There are no lower outliers in this set.</w:t>
      </w:r>
      <w:r w:rsidR="00EF286A">
        <w:t xml:space="preserve"> I did the same for Z-score standardization and found the same results, outliers in the upper or positive section of the data set.</w:t>
      </w:r>
    </w:p>
    <w:p w:rsidR="00285830" w:rsidRDefault="00285830" w:rsidP="000B6954">
      <w:pPr>
        <w:pStyle w:val="NoSpacing"/>
      </w:pPr>
    </w:p>
    <w:p w:rsidR="008519ED" w:rsidRDefault="008519ED" w:rsidP="008519ED">
      <w:pPr>
        <w:pStyle w:val="NoSpacing"/>
        <w:jc w:val="center"/>
      </w:pPr>
      <w:r>
        <w:rPr>
          <w:noProof/>
          <w:lang w:eastAsia="en-IE"/>
        </w:rPr>
        <w:drawing>
          <wp:inline distT="0" distB="0" distL="0" distR="0" wp14:anchorId="31BBE8D6" wp14:editId="116C3457">
            <wp:extent cx="2943225" cy="876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876300"/>
                    </a:xfrm>
                    <a:prstGeom prst="rect">
                      <a:avLst/>
                    </a:prstGeom>
                  </pic:spPr>
                </pic:pic>
              </a:graphicData>
            </a:graphic>
          </wp:inline>
        </w:drawing>
      </w:r>
    </w:p>
    <w:p w:rsidR="009067B7" w:rsidRDefault="009067B7" w:rsidP="008519ED">
      <w:pPr>
        <w:pStyle w:val="NoSpacing"/>
        <w:jc w:val="center"/>
      </w:pPr>
    </w:p>
    <w:p w:rsidR="00B3653A" w:rsidRDefault="009067B7" w:rsidP="00B3653A">
      <w:pPr>
        <w:pStyle w:val="NoSpacing"/>
        <w:jc w:val="center"/>
      </w:pPr>
      <w:r>
        <w:rPr>
          <w:noProof/>
          <w:lang w:eastAsia="en-IE"/>
        </w:rPr>
        <w:drawing>
          <wp:inline distT="0" distB="0" distL="0" distR="0" wp14:anchorId="47C9308E" wp14:editId="197E8E03">
            <wp:extent cx="521970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619125"/>
                    </a:xfrm>
                    <a:prstGeom prst="rect">
                      <a:avLst/>
                    </a:prstGeom>
                  </pic:spPr>
                </pic:pic>
              </a:graphicData>
            </a:graphic>
          </wp:inline>
        </w:drawing>
      </w:r>
    </w:p>
    <w:p w:rsidR="00285830" w:rsidRDefault="00285830" w:rsidP="00285830">
      <w:pPr>
        <w:pStyle w:val="NoSpacing"/>
      </w:pPr>
    </w:p>
    <w:p w:rsidR="00CF504E" w:rsidRDefault="00CF504E" w:rsidP="00285830">
      <w:pPr>
        <w:pStyle w:val="NoSpacing"/>
      </w:pPr>
      <w:r>
        <w:lastRenderedPageBreak/>
        <w:t xml:space="preserve">Part 5. </w:t>
      </w:r>
    </w:p>
    <w:p w:rsidR="009B4D1C" w:rsidRDefault="00B3653A" w:rsidP="00BC17F4">
      <w:pPr>
        <w:pStyle w:val="NoSpacing"/>
        <w:jc w:val="both"/>
      </w:pPr>
      <w:r>
        <w:t xml:space="preserve">I have chosen to transform total minutes to achieve normality and determine how skewed the data is within this </w:t>
      </w:r>
      <w:r w:rsidR="00BC17F4">
        <w:t>column.</w:t>
      </w:r>
      <w:r w:rsidR="002039AD">
        <w:t xml:space="preserve"> I found very skewed values in the graph produced as part of section 3 of the data mining phase for this assignment.</w:t>
      </w:r>
      <w:r w:rsidR="00BA5034">
        <w:t xml:space="preserve"> </w:t>
      </w:r>
      <w:r w:rsidR="0067297E">
        <w:t xml:space="preserve"> </w:t>
      </w:r>
      <w:r w:rsidR="00316812">
        <w:t>The initial skewed values were on the positive side. The best ways to deal with this type of skewness is to use either root or log transformation of the data. I found that the data was evenly spread and showed a clear patter when using the square root transformation.</w:t>
      </w:r>
    </w:p>
    <w:p w:rsidR="001E5A8B" w:rsidRDefault="001E5A8B" w:rsidP="00BC17F4">
      <w:pPr>
        <w:pStyle w:val="NoSpacing"/>
        <w:jc w:val="both"/>
      </w:pPr>
      <w:r>
        <w:t>A)</w:t>
      </w:r>
    </w:p>
    <w:p w:rsidR="00AA0C14" w:rsidRDefault="00AA0C14" w:rsidP="00BC17F4">
      <w:pPr>
        <w:pStyle w:val="NoSpacing"/>
        <w:jc w:val="both"/>
      </w:pPr>
      <w:r>
        <w:rPr>
          <w:noProof/>
          <w:lang w:eastAsia="en-IE"/>
        </w:rPr>
        <w:drawing>
          <wp:inline distT="0" distB="0" distL="0" distR="0" wp14:anchorId="605C5CB4" wp14:editId="2B9AE746">
            <wp:extent cx="5988744" cy="425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3491" cy="434162"/>
                    </a:xfrm>
                    <a:prstGeom prst="rect">
                      <a:avLst/>
                    </a:prstGeom>
                  </pic:spPr>
                </pic:pic>
              </a:graphicData>
            </a:graphic>
          </wp:inline>
        </w:drawing>
      </w:r>
    </w:p>
    <w:p w:rsidR="001E5A8B" w:rsidRDefault="001E5A8B" w:rsidP="00BC17F4">
      <w:pPr>
        <w:pStyle w:val="NoSpacing"/>
        <w:jc w:val="both"/>
      </w:pPr>
      <w:r>
        <w:t>B)</w:t>
      </w:r>
    </w:p>
    <w:p w:rsidR="005B75B8" w:rsidRDefault="005B75B8" w:rsidP="00BD3828">
      <w:pPr>
        <w:pStyle w:val="NoSpacing"/>
      </w:pPr>
      <w:r>
        <w:rPr>
          <w:noProof/>
          <w:lang w:eastAsia="en-IE"/>
        </w:rPr>
        <w:drawing>
          <wp:inline distT="0" distB="0" distL="0" distR="0" wp14:anchorId="0B345042" wp14:editId="4743161C">
            <wp:extent cx="3177540" cy="457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7203" cy="460029"/>
                    </a:xfrm>
                    <a:prstGeom prst="rect">
                      <a:avLst/>
                    </a:prstGeom>
                  </pic:spPr>
                </pic:pic>
              </a:graphicData>
            </a:graphic>
          </wp:inline>
        </w:drawing>
      </w:r>
    </w:p>
    <w:p w:rsidR="001E5A8B" w:rsidRDefault="001E5A8B" w:rsidP="00BC17F4">
      <w:pPr>
        <w:pStyle w:val="NoSpacing"/>
        <w:jc w:val="both"/>
      </w:pPr>
      <w:r>
        <w:t>C)</w:t>
      </w:r>
    </w:p>
    <w:p w:rsidR="000D7EAB" w:rsidRDefault="000D7EAB" w:rsidP="00BC17F4">
      <w:pPr>
        <w:pStyle w:val="NoSpacing"/>
        <w:jc w:val="both"/>
      </w:pPr>
      <w:r>
        <w:rPr>
          <w:noProof/>
          <w:lang w:eastAsia="en-IE"/>
        </w:rPr>
        <w:drawing>
          <wp:inline distT="0" distB="0" distL="0" distR="0" wp14:anchorId="04FCEA53" wp14:editId="34934A49">
            <wp:extent cx="4274288" cy="484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7686" cy="495389"/>
                    </a:xfrm>
                    <a:prstGeom prst="rect">
                      <a:avLst/>
                    </a:prstGeom>
                  </pic:spPr>
                </pic:pic>
              </a:graphicData>
            </a:graphic>
          </wp:inline>
        </w:drawing>
      </w:r>
    </w:p>
    <w:p w:rsidR="006346AD" w:rsidRDefault="006346AD" w:rsidP="00BC17F4">
      <w:pPr>
        <w:pStyle w:val="NoSpacing"/>
        <w:jc w:val="both"/>
      </w:pPr>
    </w:p>
    <w:p w:rsidR="00507AAD" w:rsidRDefault="00507AAD" w:rsidP="00BC17F4">
      <w:pPr>
        <w:pStyle w:val="NoSpacing"/>
        <w:jc w:val="both"/>
      </w:pPr>
    </w:p>
    <w:p w:rsidR="006346AD" w:rsidRDefault="006346AD" w:rsidP="00BC17F4">
      <w:pPr>
        <w:pStyle w:val="NoSpacing"/>
        <w:jc w:val="both"/>
      </w:pPr>
      <w:r>
        <w:t>Part 6.</w:t>
      </w:r>
    </w:p>
    <w:p w:rsidR="00084945" w:rsidRDefault="00084945" w:rsidP="00BC17F4">
      <w:pPr>
        <w:pStyle w:val="NoSpacing"/>
        <w:jc w:val="both"/>
      </w:pPr>
      <w:r>
        <w:t>A)</w:t>
      </w:r>
    </w:p>
    <w:p w:rsidR="00750993" w:rsidRDefault="00750993" w:rsidP="00BC17F4">
      <w:pPr>
        <w:pStyle w:val="NoSpacing"/>
        <w:jc w:val="both"/>
      </w:pPr>
      <w:r>
        <w:t>For my two numerical variables, I constructed histograms with overlay of the response variable yes or no in terms of churn rate of a customer.</w:t>
      </w:r>
      <w:r w:rsidR="00FD03E0">
        <w:t xml:space="preserve"> As I’ve already mentioned before those who tend to have a higher demand for services are those who are most likely to be influential to the overall churn rate of the company. </w:t>
      </w:r>
      <w:r w:rsidR="00BB47BE">
        <w:t>Those with a higher income and total minutes used overall tend to be likely key member of the churn rate.</w:t>
      </w:r>
    </w:p>
    <w:p w:rsidR="00C062CC" w:rsidRDefault="00C062CC" w:rsidP="00BC17F4">
      <w:pPr>
        <w:pStyle w:val="NoSpacing"/>
        <w:jc w:val="both"/>
      </w:pPr>
    </w:p>
    <w:p w:rsidR="00C91F10" w:rsidRDefault="00401E8F" w:rsidP="005A6130">
      <w:pPr>
        <w:pStyle w:val="NoSpacing"/>
        <w:jc w:val="both"/>
      </w:pPr>
      <w:r>
        <w:t>Appendix 1I.</w:t>
      </w:r>
    </w:p>
    <w:p w:rsidR="00750993" w:rsidRDefault="00750993" w:rsidP="00C91F10">
      <w:pPr>
        <w:pStyle w:val="NoSpacing"/>
        <w:jc w:val="center"/>
      </w:pPr>
    </w:p>
    <w:p w:rsidR="00084945" w:rsidRDefault="00084945" w:rsidP="005E1B5E">
      <w:pPr>
        <w:pStyle w:val="NoSpacing"/>
      </w:pPr>
      <w:r>
        <w:t>B)</w:t>
      </w:r>
      <w:r w:rsidR="005E1B5E">
        <w:t xml:space="preserve"> I believe that Income would make a significant difference in the CART data mining classification model. I feel that this variable would be promine</w:t>
      </w:r>
      <w:r w:rsidR="008163D6">
        <w:t xml:space="preserve">nt in the model since it would be a main decision node that really defines the data based on the level of income of the customer. As we can see from above the data is quite split particularly in the lower incomes. </w:t>
      </w:r>
    </w:p>
    <w:p w:rsidR="007571E8" w:rsidRDefault="007571E8" w:rsidP="005E1B5E">
      <w:pPr>
        <w:pStyle w:val="NoSpacing"/>
      </w:pPr>
    </w:p>
    <w:p w:rsidR="007571E8" w:rsidRDefault="007571E8" w:rsidP="005E1B5E">
      <w:pPr>
        <w:pStyle w:val="NoSpacing"/>
      </w:pPr>
    </w:p>
    <w:p w:rsidR="007571E8" w:rsidRDefault="007571E8" w:rsidP="005E1B5E">
      <w:pPr>
        <w:pStyle w:val="NoSpacing"/>
      </w:pPr>
      <w:r>
        <w:t>Part 7.</w:t>
      </w:r>
    </w:p>
    <w:p w:rsidR="005877E2" w:rsidRDefault="005877E2" w:rsidP="005E1B5E">
      <w:pPr>
        <w:pStyle w:val="NoSpacing"/>
      </w:pPr>
      <w:r>
        <w:t xml:space="preserve">Scatter plot for Income and Total </w:t>
      </w:r>
      <w:r w:rsidR="002D4B58">
        <w:t>Minutes</w:t>
      </w:r>
      <w:r>
        <w:t xml:space="preserve"> Usage to </w:t>
      </w:r>
      <w:r w:rsidR="0066096E">
        <w:t>investigate</w:t>
      </w:r>
      <w:r>
        <w:t xml:space="preserve"> any </w:t>
      </w:r>
      <w:r w:rsidR="0066096E">
        <w:t>correlations</w:t>
      </w:r>
      <w:r>
        <w:t xml:space="preserve"> between the pair.</w:t>
      </w:r>
      <w:r w:rsidR="00D302FE">
        <w:t xml:space="preserve"> </w:t>
      </w:r>
    </w:p>
    <w:p w:rsidR="00D302FE" w:rsidRDefault="00D302FE" w:rsidP="005E1B5E">
      <w:pPr>
        <w:pStyle w:val="NoSpacing"/>
      </w:pPr>
    </w:p>
    <w:p w:rsidR="00D302FE" w:rsidRDefault="00D302FE" w:rsidP="005E1B5E">
      <w:pPr>
        <w:pStyle w:val="NoSpacing"/>
      </w:pPr>
      <w:r>
        <w:t>A)</w:t>
      </w:r>
    </w:p>
    <w:p w:rsidR="00386E52" w:rsidRDefault="00C517EA" w:rsidP="00C517EA">
      <w:pPr>
        <w:pStyle w:val="NoSpacing"/>
      </w:pPr>
      <w:r>
        <w:rPr>
          <w:noProof/>
          <w:lang w:eastAsia="en-IE"/>
        </w:rPr>
        <w:t>Appendix 1J.</w:t>
      </w:r>
    </w:p>
    <w:p w:rsidR="00084945" w:rsidRDefault="000B7B1E" w:rsidP="00BC17F4">
      <w:pPr>
        <w:pStyle w:val="NoSpacing"/>
        <w:jc w:val="both"/>
      </w:pPr>
      <w:r>
        <w:t xml:space="preserve">The correlation is strong in the lower areas of the data section. </w:t>
      </w:r>
      <w:r w:rsidR="006A0529">
        <w:t>As the values increase the ties between the two variables decrease dramatically.</w:t>
      </w:r>
      <w:r w:rsidR="00916A7F">
        <w:t xml:space="preserve"> This may be due to the large number of customers in between these mean values for both </w:t>
      </w:r>
      <w:r w:rsidR="00ED1459">
        <w:t>columns</w:t>
      </w:r>
      <w:r w:rsidR="00916A7F">
        <w:t xml:space="preserve">. </w:t>
      </w:r>
    </w:p>
    <w:p w:rsidR="005004B5" w:rsidRDefault="005004B5" w:rsidP="00BC17F4">
      <w:pPr>
        <w:pStyle w:val="NoSpacing"/>
        <w:jc w:val="both"/>
      </w:pPr>
    </w:p>
    <w:p w:rsidR="0012281E" w:rsidRDefault="005004B5" w:rsidP="00BC17F4">
      <w:pPr>
        <w:pStyle w:val="NoSpacing"/>
        <w:jc w:val="both"/>
      </w:pPr>
      <w:r>
        <w:t>B)</w:t>
      </w:r>
    </w:p>
    <w:p w:rsidR="00D16B1D" w:rsidRDefault="00D16B1D" w:rsidP="00BC17F4">
      <w:pPr>
        <w:pStyle w:val="NoSpacing"/>
        <w:jc w:val="both"/>
      </w:pPr>
      <w:r>
        <w:t xml:space="preserve">I created a graph </w:t>
      </w:r>
      <w:r w:rsidR="00AF3321">
        <w:t>and</w:t>
      </w:r>
      <w:r>
        <w:t xml:space="preserve"> used a correlation command to verify the results above.</w:t>
      </w:r>
      <w:r w:rsidR="00FC37CA">
        <w:t xml:space="preserve"> It was interesting to see the line heavily related in the lower areas of the graph.</w:t>
      </w:r>
      <w:r w:rsidR="004A7866">
        <w:t xml:space="preserve"> The second command computes the correlation coefficient. </w:t>
      </w:r>
    </w:p>
    <w:p w:rsidR="003E2863" w:rsidRPr="003E2863" w:rsidRDefault="003E2863" w:rsidP="000B1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n-IE"/>
        </w:rPr>
      </w:pPr>
      <w:r w:rsidRPr="003E2863">
        <w:rPr>
          <w:rFonts w:ascii="Lucida Console" w:eastAsia="Times New Roman" w:hAnsi="Lucida Console" w:cs="Courier New"/>
          <w:color w:val="0000FF"/>
          <w:sz w:val="20"/>
          <w:szCs w:val="20"/>
          <w:lang w:eastAsia="en-IE"/>
        </w:rPr>
        <w:t>ggqqplot(data$income, data$TOT_MINUTES_USAGE,ylab = "income", xlab = "Total Minutes Usage")</w:t>
      </w:r>
    </w:p>
    <w:p w:rsidR="003E2863" w:rsidRDefault="003E2863" w:rsidP="00BC17F4">
      <w:pPr>
        <w:pStyle w:val="NoSpacing"/>
        <w:jc w:val="both"/>
      </w:pPr>
    </w:p>
    <w:p w:rsidR="000E5C69" w:rsidRDefault="000E5C69" w:rsidP="00BC17F4">
      <w:pPr>
        <w:pStyle w:val="NoSpacing"/>
        <w:jc w:val="both"/>
      </w:pPr>
      <w:r>
        <w:t>Appendix 1K.</w:t>
      </w:r>
    </w:p>
    <w:p w:rsidR="003F1144" w:rsidRDefault="003F1144" w:rsidP="00BC17F4">
      <w:pPr>
        <w:pStyle w:val="NoSpacing"/>
        <w:jc w:val="both"/>
      </w:pPr>
    </w:p>
    <w:p w:rsidR="00DB3B71" w:rsidRDefault="00696672" w:rsidP="00BC17F4">
      <w:pPr>
        <w:pStyle w:val="NoSpacing"/>
        <w:jc w:val="both"/>
      </w:pPr>
      <w:r>
        <w:t>C)</w:t>
      </w:r>
    </w:p>
    <w:p w:rsidR="00696672" w:rsidRDefault="00CC57BD" w:rsidP="00BC17F4">
      <w:pPr>
        <w:pStyle w:val="NoSpacing"/>
        <w:jc w:val="both"/>
      </w:pPr>
      <w:r>
        <w:t>I find that total minutes used by a customer is highly involved in the rate of churning for this company.</w:t>
      </w:r>
      <w:r w:rsidR="003F1144">
        <w:t xml:space="preserve"> </w:t>
      </w:r>
    </w:p>
    <w:p w:rsidR="003F1144" w:rsidRDefault="00BA0114" w:rsidP="00BC17F4">
      <w:pPr>
        <w:pStyle w:val="NoSpacing"/>
        <w:jc w:val="both"/>
      </w:pPr>
      <w:r>
        <w:rPr>
          <w:noProof/>
          <w:lang w:eastAsia="en-IE"/>
        </w:rPr>
        <w:drawing>
          <wp:inline distT="0" distB="0" distL="0" distR="0" wp14:anchorId="0CBAE0F5" wp14:editId="2B09AD1D">
            <wp:extent cx="4676775" cy="42906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0911" cy="436781"/>
                    </a:xfrm>
                    <a:prstGeom prst="rect">
                      <a:avLst/>
                    </a:prstGeom>
                  </pic:spPr>
                </pic:pic>
              </a:graphicData>
            </a:graphic>
          </wp:inline>
        </w:drawing>
      </w:r>
    </w:p>
    <w:p w:rsidR="00E13A37" w:rsidRDefault="00885119" w:rsidP="00BC17F4">
      <w:pPr>
        <w:pStyle w:val="NoSpacing"/>
        <w:jc w:val="both"/>
      </w:pPr>
      <w:r>
        <w:t>As we can clearly see from above the number of records on the yes side for churning greatly exceeds the no side.</w:t>
      </w:r>
    </w:p>
    <w:p w:rsidR="00CD3394" w:rsidRDefault="00CD3394" w:rsidP="00BC17F4">
      <w:pPr>
        <w:pStyle w:val="NoSpacing"/>
        <w:jc w:val="both"/>
      </w:pPr>
    </w:p>
    <w:p w:rsidR="0023652C" w:rsidRDefault="00714BE0" w:rsidP="00BC17F4">
      <w:pPr>
        <w:pStyle w:val="NoSpacing"/>
        <w:jc w:val="both"/>
      </w:pPr>
      <w:r>
        <w:t xml:space="preserve">D) The two numerical values I chose Income and total </w:t>
      </w:r>
      <w:r w:rsidR="00B941AB">
        <w:t>minutes’</w:t>
      </w:r>
      <w:r>
        <w:t xml:space="preserve"> usage are important so no I don’t need to remove any variables. These two variables are influential in the churn rate as I have</w:t>
      </w:r>
      <w:r w:rsidR="00537082">
        <w:t xml:space="preserve"> discovered up until this point.</w:t>
      </w:r>
    </w:p>
    <w:p w:rsidR="00A70B55" w:rsidRDefault="00A70B55" w:rsidP="00BC17F4">
      <w:pPr>
        <w:pStyle w:val="NoSpacing"/>
        <w:jc w:val="both"/>
      </w:pPr>
    </w:p>
    <w:p w:rsidR="00A70B55" w:rsidRDefault="00A70B55" w:rsidP="00BC17F4">
      <w:pPr>
        <w:pStyle w:val="NoSpacing"/>
        <w:jc w:val="both"/>
      </w:pPr>
    </w:p>
    <w:p w:rsidR="009116D7" w:rsidRDefault="009116D7" w:rsidP="00BC17F4">
      <w:pPr>
        <w:pStyle w:val="NoSpacing"/>
        <w:jc w:val="both"/>
      </w:pPr>
    </w:p>
    <w:p w:rsidR="00A70B55" w:rsidRDefault="00A70B55" w:rsidP="00BC17F4">
      <w:pPr>
        <w:pStyle w:val="NoSpacing"/>
        <w:jc w:val="both"/>
      </w:pPr>
    </w:p>
    <w:p w:rsidR="0023652C" w:rsidRDefault="0023652C" w:rsidP="00BC17F4">
      <w:pPr>
        <w:pStyle w:val="NoSpacing"/>
        <w:jc w:val="both"/>
      </w:pPr>
      <w:r>
        <w:t>Section 2</w:t>
      </w:r>
    </w:p>
    <w:p w:rsidR="00803B8C" w:rsidRDefault="00803B8C" w:rsidP="00BC17F4">
      <w:pPr>
        <w:pStyle w:val="NoSpacing"/>
        <w:jc w:val="both"/>
      </w:pPr>
    </w:p>
    <w:p w:rsidR="00803B8C" w:rsidRDefault="00803B8C" w:rsidP="00BC17F4">
      <w:pPr>
        <w:pStyle w:val="NoSpacing"/>
        <w:jc w:val="both"/>
      </w:pPr>
      <w:r>
        <w:t>Weka is a data mining tool that improves decision making. The knowledge is attained through machine learning algorithms. This is a form of artificial intelligence to allow the company for example to find a set of rules that determine the most likely paths that lead to good or bad response variables.</w:t>
      </w:r>
      <w:r w:rsidR="009120DF">
        <w:t xml:space="preserve"> According to The Weka Workbench book published in 2016, ‘</w:t>
      </w:r>
      <w:r w:rsidR="009120DF" w:rsidRPr="00B52A6C">
        <w:rPr>
          <w:i/>
        </w:rPr>
        <w:t>pre-process a dataset, feed it into a learning scheme, and analyse the resulting classifier and its performance</w:t>
      </w:r>
      <w:r w:rsidR="009120DF">
        <w:t>‘</w:t>
      </w:r>
      <w:r w:rsidR="006D6775">
        <w:t>.</w:t>
      </w:r>
    </w:p>
    <w:p w:rsidR="00A4643B" w:rsidRDefault="00A4643B" w:rsidP="00BC17F4">
      <w:pPr>
        <w:pStyle w:val="NoSpacing"/>
        <w:jc w:val="both"/>
      </w:pPr>
    </w:p>
    <w:p w:rsidR="00A4643B" w:rsidRDefault="00A4643B" w:rsidP="00BC17F4">
      <w:pPr>
        <w:pStyle w:val="NoSpacing"/>
        <w:jc w:val="both"/>
      </w:pPr>
      <w:r>
        <w:t xml:space="preserve">I will use the following </w:t>
      </w:r>
      <w:r w:rsidR="00E16BD5">
        <w:t>schemes to analyse this data set: PART, JRip and J48.</w:t>
      </w:r>
      <w:r w:rsidR="00B84651">
        <w:t xml:space="preserve"> I used ZeroR as my baseline classifier as a comparison to the other learning schemes used in this section.</w:t>
      </w:r>
    </w:p>
    <w:p w:rsidR="00AC4309" w:rsidRDefault="00AC4309" w:rsidP="00BC17F4">
      <w:pPr>
        <w:pStyle w:val="NoSpacing"/>
        <w:jc w:val="both"/>
      </w:pPr>
    </w:p>
    <w:p w:rsidR="00AC4309" w:rsidRDefault="00AC4309" w:rsidP="00BC17F4">
      <w:pPr>
        <w:pStyle w:val="NoSpacing"/>
        <w:jc w:val="both"/>
        <w:rPr>
          <w:b/>
        </w:rPr>
      </w:pPr>
      <w:r w:rsidRPr="00AC4309">
        <w:rPr>
          <w:b/>
        </w:rPr>
        <w:t>PART</w:t>
      </w:r>
    </w:p>
    <w:p w:rsidR="00281336" w:rsidRPr="00ED039B" w:rsidRDefault="00534018" w:rsidP="00BC17F4">
      <w:pPr>
        <w:pStyle w:val="NoSpacing"/>
        <w:jc w:val="both"/>
      </w:pPr>
      <w:r>
        <w:t>This learning scheme c</w:t>
      </w:r>
      <w:r w:rsidR="00453164">
        <w:t xml:space="preserve">reates a PART decision list. It </w:t>
      </w:r>
      <w:r w:rsidR="00ED039B">
        <w:t xml:space="preserve">uses </w:t>
      </w:r>
      <w:r w:rsidR="001E265B">
        <w:t>divide</w:t>
      </w:r>
      <w:r w:rsidR="00ED039B">
        <w:t xml:space="preserve"> and conquer</w:t>
      </w:r>
      <w:r w:rsidR="00B91CA4">
        <w:t xml:space="preserve"> algorithm to recursively break down a problem into sub-problems until they are simple enough to separate and solve</w:t>
      </w:r>
      <w:r w:rsidR="00ED039B">
        <w:t>. It builds a partial C4.5 decision tree in each iteration and makes the best leaf into a rule.</w:t>
      </w:r>
    </w:p>
    <w:p w:rsidR="00ED039B" w:rsidRDefault="00ED039B" w:rsidP="00BC17F4">
      <w:pPr>
        <w:pStyle w:val="NoSpacing"/>
        <w:jc w:val="both"/>
        <w:rPr>
          <w:b/>
        </w:rPr>
      </w:pPr>
    </w:p>
    <w:p w:rsidR="00AC4309" w:rsidRDefault="00AC4309" w:rsidP="00BC17F4">
      <w:pPr>
        <w:pStyle w:val="NoSpacing"/>
        <w:jc w:val="both"/>
        <w:rPr>
          <w:b/>
        </w:rPr>
      </w:pPr>
      <w:r>
        <w:rPr>
          <w:b/>
        </w:rPr>
        <w:t>JRip</w:t>
      </w:r>
    </w:p>
    <w:p w:rsidR="001968C7" w:rsidRPr="001968C7" w:rsidRDefault="001968C7" w:rsidP="00BC17F4">
      <w:pPr>
        <w:pStyle w:val="NoSpacing"/>
        <w:jc w:val="both"/>
      </w:pPr>
      <w:r>
        <w:t>This learning scheme is based on RIPPER (repeated incremental pruning to produce error reduction)</w:t>
      </w:r>
      <w:r w:rsidR="00B563B8">
        <w:t xml:space="preserve">. </w:t>
      </w:r>
      <w:r w:rsidR="005D0E39">
        <w:t xml:space="preserve"> </w:t>
      </w:r>
      <w:r w:rsidR="005F1AB9">
        <w:t>The algorithm is a rule based learner that generates a set of rules that identify classes. At each stage the rule with the highest rate of possible errors is pruned recursively until the set of rules is created with a high rate of accuracy.</w:t>
      </w:r>
    </w:p>
    <w:p w:rsidR="00281336" w:rsidRDefault="00281336" w:rsidP="00BC17F4">
      <w:pPr>
        <w:pStyle w:val="NoSpacing"/>
        <w:jc w:val="both"/>
        <w:rPr>
          <w:b/>
        </w:rPr>
      </w:pPr>
    </w:p>
    <w:p w:rsidR="00AC4309" w:rsidRPr="00AC4309" w:rsidRDefault="00AC4309" w:rsidP="00BC17F4">
      <w:pPr>
        <w:pStyle w:val="NoSpacing"/>
        <w:jc w:val="both"/>
        <w:rPr>
          <w:b/>
        </w:rPr>
      </w:pPr>
      <w:r>
        <w:rPr>
          <w:b/>
        </w:rPr>
        <w:t>J48</w:t>
      </w:r>
    </w:p>
    <w:p w:rsidR="00803B8C" w:rsidRDefault="00CF3BEF" w:rsidP="00BC17F4">
      <w:pPr>
        <w:pStyle w:val="NoSpacing"/>
        <w:jc w:val="both"/>
      </w:pPr>
      <w:r>
        <w:t xml:space="preserve">This learning scheme is the implementation of the algorithm ID3 which stands for Iterative </w:t>
      </w:r>
      <w:r w:rsidR="001A1791">
        <w:t>Dichotomiser 3</w:t>
      </w:r>
      <w:r>
        <w:t>.</w:t>
      </w:r>
      <w:r w:rsidR="0053171C">
        <w:t xml:space="preserve"> This is a precursor to the C4.5 algorithm. </w:t>
      </w:r>
      <w:r w:rsidR="00302372">
        <w:t>Its</w:t>
      </w:r>
      <w:r w:rsidR="00956801">
        <w:t xml:space="preserve"> main characteristics are to select nodes with the highest amount of information gain. </w:t>
      </w:r>
      <w:r w:rsidR="00302372">
        <w:t>It uses information gain to help it decide which attribute goes into a decision node</w:t>
      </w:r>
    </w:p>
    <w:p w:rsidR="001732E0" w:rsidRDefault="001732E0" w:rsidP="00BC17F4">
      <w:pPr>
        <w:pStyle w:val="NoSpacing"/>
        <w:jc w:val="both"/>
      </w:pPr>
    </w:p>
    <w:p w:rsidR="001732E0" w:rsidRDefault="001732E0" w:rsidP="00BC17F4">
      <w:pPr>
        <w:pStyle w:val="NoSpacing"/>
        <w:jc w:val="both"/>
      </w:pPr>
    </w:p>
    <w:p w:rsidR="007671CB" w:rsidRDefault="00A7303B" w:rsidP="00BC17F4">
      <w:pPr>
        <w:pStyle w:val="NoSpacing"/>
        <w:jc w:val="both"/>
      </w:pPr>
      <w:r>
        <w:t>I fi</w:t>
      </w:r>
      <w:r w:rsidR="008C59D1">
        <w:t>rst imported the data set into W</w:t>
      </w:r>
      <w:r>
        <w:t xml:space="preserve">eka and removed the </w:t>
      </w:r>
      <w:r w:rsidR="008C59D1">
        <w:t>columns</w:t>
      </w:r>
      <w:r>
        <w:t xml:space="preserve"> deemed to be </w:t>
      </w:r>
      <w:r w:rsidR="005B08B4">
        <w:t>redundant as part of the data mining task.</w:t>
      </w:r>
      <w:r w:rsidR="00E11B52">
        <w:t xml:space="preserve"> After this I normalised all the numerical data by adding a filter to the data set.</w:t>
      </w:r>
    </w:p>
    <w:p w:rsidR="00206CE2" w:rsidRDefault="00206CE2" w:rsidP="00206CE2">
      <w:pPr>
        <w:pStyle w:val="NoSpacing"/>
      </w:pPr>
      <w:r>
        <w:t>Appendix 2A.</w:t>
      </w:r>
    </w:p>
    <w:p w:rsidR="00206CE2" w:rsidRDefault="00206CE2" w:rsidP="008C59D1">
      <w:pPr>
        <w:pStyle w:val="NoSpacing"/>
        <w:jc w:val="center"/>
      </w:pPr>
    </w:p>
    <w:p w:rsidR="008E4044" w:rsidRDefault="008E4044" w:rsidP="008C59D1">
      <w:pPr>
        <w:pStyle w:val="NoSpacing"/>
        <w:jc w:val="center"/>
      </w:pPr>
    </w:p>
    <w:p w:rsidR="009116D7" w:rsidRDefault="009116D7" w:rsidP="008C59D1">
      <w:pPr>
        <w:pStyle w:val="NoSpacing"/>
        <w:jc w:val="center"/>
      </w:pPr>
    </w:p>
    <w:p w:rsidR="009E3D82" w:rsidRDefault="008E4044" w:rsidP="00261059">
      <w:pPr>
        <w:pStyle w:val="NoSpacing"/>
        <w:rPr>
          <w:sz w:val="32"/>
        </w:rPr>
      </w:pPr>
      <w:r>
        <w:rPr>
          <w:sz w:val="32"/>
        </w:rPr>
        <w:lastRenderedPageBreak/>
        <w:t>Using the learning schemes on the data</w:t>
      </w:r>
    </w:p>
    <w:p w:rsidR="00261059" w:rsidRDefault="0050214F" w:rsidP="00261059">
      <w:pPr>
        <w:pStyle w:val="NoSpacing"/>
      </w:pPr>
      <w:r>
        <w:t>PART</w:t>
      </w:r>
    </w:p>
    <w:p w:rsidR="0050214F" w:rsidRDefault="001354C4" w:rsidP="00314346">
      <w:pPr>
        <w:pStyle w:val="NoSpacing"/>
      </w:pPr>
      <w:r>
        <w:rPr>
          <w:noProof/>
          <w:lang w:eastAsia="en-IE"/>
        </w:rPr>
        <w:t>Appendix 2B.</w:t>
      </w:r>
    </w:p>
    <w:p w:rsidR="007E519D" w:rsidRDefault="007E519D" w:rsidP="00314346">
      <w:pPr>
        <w:pStyle w:val="NoSpacing"/>
      </w:pPr>
    </w:p>
    <w:p w:rsidR="007E519D" w:rsidRDefault="00F96387" w:rsidP="001A26E7">
      <w:pPr>
        <w:pStyle w:val="NoSpacing"/>
        <w:jc w:val="both"/>
      </w:pPr>
      <w:r>
        <w:t>I used a percentage split for 66/34% for each of the learning algorithms used for the dataset.</w:t>
      </w:r>
      <w:r w:rsidR="005A2D62">
        <w:t xml:space="preserve">  </w:t>
      </w:r>
      <w:r w:rsidR="00545039">
        <w:t>First,</w:t>
      </w:r>
      <w:r w:rsidR="005A2D62">
        <w:t xml:space="preserve"> I will look at PART and determine </w:t>
      </w:r>
      <w:r w:rsidR="007D399A">
        <w:t>its</w:t>
      </w:r>
      <w:r w:rsidR="005A2D62">
        <w:t xml:space="preserve"> accuracy from the out</w:t>
      </w:r>
      <w:r w:rsidR="00DE1000">
        <w:t>put panel after clicking start. The number of rules produced was 20.</w:t>
      </w:r>
    </w:p>
    <w:p w:rsidR="00B62C75" w:rsidRDefault="00B62C75" w:rsidP="00CA432B">
      <w:pPr>
        <w:pStyle w:val="NoSpacing"/>
      </w:pPr>
    </w:p>
    <w:p w:rsidR="00B62C75" w:rsidRDefault="00B62C75" w:rsidP="00CA432B">
      <w:pPr>
        <w:pStyle w:val="NoSpacing"/>
      </w:pPr>
    </w:p>
    <w:p w:rsidR="00B62C75" w:rsidRDefault="00B62C75" w:rsidP="00CA432B">
      <w:pPr>
        <w:pStyle w:val="NoSpacing"/>
      </w:pPr>
      <w:r>
        <w:t>PART</w:t>
      </w:r>
    </w:p>
    <w:p w:rsidR="002520F3" w:rsidRDefault="002520F3" w:rsidP="00CA432B">
      <w:pPr>
        <w:pStyle w:val="NoSpacing"/>
      </w:pPr>
    </w:p>
    <w:p w:rsidR="00C6574E" w:rsidRDefault="00C6574E" w:rsidP="00CA432B">
      <w:pPr>
        <w:pStyle w:val="NoSpacing"/>
        <w:rPr>
          <w:i/>
        </w:rPr>
      </w:pPr>
      <w:r w:rsidRPr="000E4D20">
        <w:rPr>
          <w:i/>
        </w:rPr>
        <w:t xml:space="preserve">how does the classifier determine whether a customer is a churner or not? </w:t>
      </w:r>
    </w:p>
    <w:p w:rsidR="00367ED4" w:rsidRPr="000E4D20" w:rsidRDefault="00367ED4" w:rsidP="00CA432B">
      <w:pPr>
        <w:pStyle w:val="NoSpacing"/>
        <w:rPr>
          <w:i/>
        </w:rPr>
      </w:pPr>
    </w:p>
    <w:p w:rsidR="00F36787" w:rsidRDefault="00367ED4" w:rsidP="00D04247">
      <w:pPr>
        <w:pStyle w:val="NoSpacing"/>
        <w:jc w:val="both"/>
      </w:pPr>
      <w:r>
        <w:t>PART algorithm determines whether a customer is a churner or not by</w:t>
      </w:r>
      <w:r w:rsidR="00F36787">
        <w:t xml:space="preserve"> creating different paths to the to the set target variable which is CHURNER. It bases this of </w:t>
      </w:r>
      <w:r w:rsidR="006E1898">
        <w:t>several</w:t>
      </w:r>
      <w:r w:rsidR="00F36787">
        <w:t xml:space="preserve"> resulting rules which lead to the highest overall accuracy of determine if the customer is a churner or not. The number of rules in this case is 20.</w:t>
      </w:r>
    </w:p>
    <w:p w:rsidR="00C6574E" w:rsidRDefault="00C6574E" w:rsidP="00CA432B">
      <w:pPr>
        <w:pStyle w:val="NoSpacing"/>
      </w:pPr>
    </w:p>
    <w:p w:rsidR="00C6574E" w:rsidRDefault="00C6574E" w:rsidP="00CA432B">
      <w:pPr>
        <w:pStyle w:val="NoSpacing"/>
        <w:rPr>
          <w:i/>
        </w:rPr>
      </w:pPr>
      <w:r w:rsidRPr="000E4D20">
        <w:rPr>
          <w:i/>
        </w:rPr>
        <w:t>Do the decisions made by the classifiers make sense to you?</w:t>
      </w:r>
    </w:p>
    <w:p w:rsidR="006E316E" w:rsidRDefault="006E316E" w:rsidP="00CA432B">
      <w:pPr>
        <w:pStyle w:val="NoSpacing"/>
        <w:rPr>
          <w:i/>
        </w:rPr>
      </w:pPr>
    </w:p>
    <w:p w:rsidR="00576E6D" w:rsidRDefault="00576E6D" w:rsidP="00331BC0">
      <w:pPr>
        <w:pStyle w:val="NoSpacing"/>
        <w:jc w:val="center"/>
      </w:pPr>
      <w:r>
        <w:rPr>
          <w:noProof/>
          <w:lang w:eastAsia="en-IE"/>
        </w:rPr>
        <w:drawing>
          <wp:inline distT="0" distB="0" distL="0" distR="0" wp14:anchorId="478AF4A2" wp14:editId="6098F21E">
            <wp:extent cx="2581275" cy="390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390525"/>
                    </a:xfrm>
                    <a:prstGeom prst="rect">
                      <a:avLst/>
                    </a:prstGeom>
                  </pic:spPr>
                </pic:pic>
              </a:graphicData>
            </a:graphic>
          </wp:inline>
        </w:drawing>
      </w:r>
    </w:p>
    <w:p w:rsidR="00331BC0" w:rsidRPr="00576E6D" w:rsidRDefault="00331BC0" w:rsidP="0027590F">
      <w:pPr>
        <w:pStyle w:val="NoSpacing"/>
        <w:jc w:val="both"/>
      </w:pPr>
      <w:r>
        <w:t xml:space="preserve">Yes, the decisions made by the classifier does make sense and looking at this rule </w:t>
      </w:r>
      <w:r w:rsidR="00CC3BE8">
        <w:t>it seems very sensible given the amount of data processing done in the previous section. Rules such that include for example area code and women make less sense to me. I don’t think it makes much sense to generalise a customer in these areas.</w:t>
      </w:r>
    </w:p>
    <w:p w:rsidR="00C6574E" w:rsidRDefault="00C6574E" w:rsidP="00CA432B">
      <w:pPr>
        <w:pStyle w:val="NoSpacing"/>
      </w:pPr>
    </w:p>
    <w:p w:rsidR="00C6574E" w:rsidRDefault="00C6574E" w:rsidP="00CA432B">
      <w:pPr>
        <w:pStyle w:val="NoSpacing"/>
      </w:pPr>
    </w:p>
    <w:p w:rsidR="00C6574E" w:rsidRDefault="00C6574E" w:rsidP="00CA432B">
      <w:pPr>
        <w:pStyle w:val="NoSpacing"/>
        <w:rPr>
          <w:i/>
        </w:rPr>
      </w:pPr>
      <w:r w:rsidRPr="000E4D20">
        <w:rPr>
          <w:i/>
        </w:rPr>
        <w:t xml:space="preserve"> What are the key predictors of churn?</w:t>
      </w:r>
    </w:p>
    <w:p w:rsidR="0031210B" w:rsidRPr="0031210B" w:rsidRDefault="0031210B" w:rsidP="001C21C8">
      <w:pPr>
        <w:pStyle w:val="NoSpacing"/>
        <w:jc w:val="both"/>
      </w:pPr>
      <w:r>
        <w:t xml:space="preserve">Education, Gender, Income, Total </w:t>
      </w:r>
      <w:r w:rsidR="00DD29E0">
        <w:t>minutes’</w:t>
      </w:r>
      <w:r>
        <w:t xml:space="preserve"> </w:t>
      </w:r>
      <w:r w:rsidR="00321C7D">
        <w:t>usage</w:t>
      </w:r>
      <w:r>
        <w:t xml:space="preserve"> </w:t>
      </w:r>
      <w:r w:rsidR="003F47AE">
        <w:t>and</w:t>
      </w:r>
      <w:r>
        <w:t xml:space="preserve"> the number of months a customer is with the provider are key predictors that show up most commonly in this model.</w:t>
      </w:r>
    </w:p>
    <w:p w:rsidR="00C6574E" w:rsidRDefault="00C6574E" w:rsidP="00CA432B">
      <w:pPr>
        <w:pStyle w:val="NoSpacing"/>
      </w:pPr>
    </w:p>
    <w:p w:rsidR="00C6574E" w:rsidRDefault="00C6574E" w:rsidP="00CA432B">
      <w:pPr>
        <w:pStyle w:val="NoSpacing"/>
      </w:pPr>
    </w:p>
    <w:p w:rsidR="002520F3" w:rsidRPr="000E4D20" w:rsidRDefault="00C6574E" w:rsidP="00CA432B">
      <w:pPr>
        <w:pStyle w:val="NoSpacing"/>
        <w:rPr>
          <w:i/>
        </w:rPr>
      </w:pPr>
      <w:r w:rsidRPr="000E4D20">
        <w:rPr>
          <w:i/>
        </w:rPr>
        <w:t xml:space="preserve"> What are the significant rules\decision tree paths? Provide evidence for your assertions.</w:t>
      </w:r>
    </w:p>
    <w:p w:rsidR="002520F3" w:rsidRDefault="00014DA9" w:rsidP="00CA432B">
      <w:pPr>
        <w:pStyle w:val="NoSpacing"/>
      </w:pPr>
      <w:r>
        <w:t>Convergent Billing = NO,</w:t>
      </w:r>
    </w:p>
    <w:p w:rsidR="00014DA9" w:rsidRDefault="003F23AA" w:rsidP="00CA432B">
      <w:pPr>
        <w:pStyle w:val="NoSpacing"/>
      </w:pPr>
      <w:r>
        <w:t>Customer months greater than 44,</w:t>
      </w:r>
    </w:p>
    <w:p w:rsidR="003F23AA" w:rsidRDefault="003F23AA" w:rsidP="00CA432B">
      <w:pPr>
        <w:pStyle w:val="NoSpacing"/>
      </w:pPr>
      <w:r>
        <w:t>Educ</w:t>
      </w:r>
      <w:r w:rsidR="00FD54F0">
        <w:t>ation = Masters, PHD, Bachelors,</w:t>
      </w:r>
    </w:p>
    <w:p w:rsidR="00FD54F0" w:rsidRDefault="00FD54F0" w:rsidP="00CA432B">
      <w:pPr>
        <w:pStyle w:val="NoSpacing"/>
      </w:pPr>
    </w:p>
    <w:p w:rsidR="00FD54F0" w:rsidRDefault="00FD54F0" w:rsidP="00285BFF">
      <w:pPr>
        <w:pStyle w:val="NoSpacing"/>
        <w:jc w:val="both"/>
      </w:pPr>
      <w:r>
        <w:t xml:space="preserve">Each of these rules had many records for each determining if the customer was a churner or not. </w:t>
      </w:r>
      <w:r w:rsidR="00790793">
        <w:t>Those with a higher degree of education tended to be a part of the churn rate being on the yes side.</w:t>
      </w:r>
      <w:r w:rsidR="00DF0134">
        <w:t xml:space="preserve"> While convergent billing was no it also tended to have a large number of customers who didn’t churn.</w:t>
      </w:r>
    </w:p>
    <w:p w:rsidR="002520F3" w:rsidRDefault="002520F3" w:rsidP="00CA432B">
      <w:pPr>
        <w:pStyle w:val="NoSpacing"/>
      </w:pPr>
    </w:p>
    <w:p w:rsidR="002520F3" w:rsidRDefault="002520F3" w:rsidP="00CA432B">
      <w:pPr>
        <w:pStyle w:val="NoSpacing"/>
      </w:pPr>
    </w:p>
    <w:p w:rsidR="00CA692C" w:rsidRDefault="00CA692C" w:rsidP="00CA432B">
      <w:pPr>
        <w:pStyle w:val="NoSpacing"/>
      </w:pPr>
      <w:r>
        <w:t>i)</w:t>
      </w:r>
      <w:r w:rsidR="007B4B45">
        <w:t xml:space="preserve"> Proportion of false positives:</w:t>
      </w:r>
      <w:r w:rsidR="002A47AE">
        <w:t xml:space="preserve"> </w:t>
      </w:r>
      <w:r w:rsidR="006C78D2">
        <w:t>25</w:t>
      </w:r>
    </w:p>
    <w:p w:rsidR="00CA692C" w:rsidRDefault="00CA692C" w:rsidP="00CA432B">
      <w:pPr>
        <w:pStyle w:val="NoSpacing"/>
      </w:pPr>
      <w:r>
        <w:t>ii)</w:t>
      </w:r>
      <w:r w:rsidR="007B4B45">
        <w:t xml:space="preserve"> Proportion of false negatives:</w:t>
      </w:r>
      <w:r w:rsidR="006D2A2A">
        <w:t xml:space="preserve"> 103</w:t>
      </w:r>
      <w:r w:rsidR="007B4B45">
        <w:t xml:space="preserve"> </w:t>
      </w:r>
    </w:p>
    <w:p w:rsidR="00CA692C" w:rsidRDefault="00CA692C" w:rsidP="00CA432B">
      <w:pPr>
        <w:pStyle w:val="NoSpacing"/>
      </w:pPr>
      <w:r>
        <w:t>iii)</w:t>
      </w:r>
      <w:r w:rsidR="007B4B45">
        <w:t xml:space="preserve"> Overall error rate and accuracy of model:</w:t>
      </w:r>
      <w:r w:rsidR="002F4EB2">
        <w:t xml:space="preserve"> </w:t>
      </w:r>
      <w:r w:rsidR="002E4CC2">
        <w:t>Error rate:</w:t>
      </w:r>
      <w:r w:rsidR="00947739">
        <w:t xml:space="preserve"> 18%</w:t>
      </w:r>
      <w:r w:rsidR="002E4CC2">
        <w:t xml:space="preserve">, Accuracy rate: </w:t>
      </w:r>
      <w:r w:rsidR="00C3009B">
        <w:t>81%</w:t>
      </w:r>
    </w:p>
    <w:p w:rsidR="00CA692C" w:rsidRDefault="00CA692C" w:rsidP="00CA432B">
      <w:pPr>
        <w:pStyle w:val="NoSpacing"/>
      </w:pPr>
      <w:r>
        <w:t>iv)</w:t>
      </w:r>
      <w:r w:rsidR="007B4B45">
        <w:t xml:space="preserve"> Precision:</w:t>
      </w:r>
      <w:r w:rsidR="00FE0B39">
        <w:t xml:space="preserve"> 83%</w:t>
      </w:r>
    </w:p>
    <w:p w:rsidR="00B62C75" w:rsidRDefault="00B62C75" w:rsidP="00CA432B">
      <w:pPr>
        <w:pStyle w:val="NoSpacing"/>
      </w:pPr>
      <w:r>
        <w:t>v)</w:t>
      </w:r>
      <w:r w:rsidR="007B4B45">
        <w:t xml:space="preserve"> True positive rate:</w:t>
      </w:r>
      <w:r w:rsidR="00980D16">
        <w:t xml:space="preserve"> 0.818</w:t>
      </w:r>
    </w:p>
    <w:p w:rsidR="00B62C75" w:rsidRDefault="00B62C75" w:rsidP="00CA432B">
      <w:pPr>
        <w:pStyle w:val="NoSpacing"/>
      </w:pPr>
      <w:r>
        <w:t>vi)</w:t>
      </w:r>
      <w:r w:rsidR="007B4B45">
        <w:t xml:space="preserve"> False positive rate:</w:t>
      </w:r>
      <w:r w:rsidR="00980D16">
        <w:t xml:space="preserve"> 0.192</w:t>
      </w:r>
    </w:p>
    <w:p w:rsidR="00B62C75" w:rsidRDefault="00B62C75" w:rsidP="00CA432B">
      <w:pPr>
        <w:pStyle w:val="NoSpacing"/>
      </w:pPr>
      <w:r>
        <w:t>vii)</w:t>
      </w:r>
      <w:r w:rsidR="007B4B45">
        <w:t xml:space="preserve"> ROC: </w:t>
      </w:r>
      <w:r w:rsidR="00973CDC">
        <w:t>0.857 (1 is perfect, so this model is highly accurate).</w:t>
      </w:r>
    </w:p>
    <w:p w:rsidR="00B84651" w:rsidRDefault="00B84651" w:rsidP="00CA432B">
      <w:pPr>
        <w:pStyle w:val="NoSpacing"/>
      </w:pPr>
    </w:p>
    <w:p w:rsidR="00B84651" w:rsidRDefault="00B6778B" w:rsidP="00CA432B">
      <w:pPr>
        <w:pStyle w:val="NoSpacing"/>
      </w:pPr>
      <w:r>
        <w:lastRenderedPageBreak/>
        <w:t>JRip</w:t>
      </w:r>
    </w:p>
    <w:p w:rsidR="00B60ADD" w:rsidRDefault="003B60C8" w:rsidP="00CA432B">
      <w:pPr>
        <w:pStyle w:val="NoSpacing"/>
      </w:pPr>
      <w:r>
        <w:t>Appendix 2C.</w:t>
      </w:r>
    </w:p>
    <w:p w:rsidR="00F861E7" w:rsidRDefault="00F861E7" w:rsidP="00CA432B">
      <w:pPr>
        <w:pStyle w:val="NoSpacing"/>
      </w:pPr>
    </w:p>
    <w:p w:rsidR="001B2BCD" w:rsidRDefault="001B2BCD" w:rsidP="00CA432B">
      <w:pPr>
        <w:pStyle w:val="NoSpacing"/>
      </w:pPr>
    </w:p>
    <w:p w:rsidR="00C826DC" w:rsidRDefault="00C826DC" w:rsidP="00950EDC">
      <w:pPr>
        <w:pStyle w:val="NoSpacing"/>
        <w:jc w:val="both"/>
      </w:pPr>
    </w:p>
    <w:p w:rsidR="00C826DC" w:rsidRDefault="00C826DC" w:rsidP="00950EDC">
      <w:pPr>
        <w:pStyle w:val="NoSpacing"/>
        <w:jc w:val="both"/>
      </w:pPr>
      <w:r>
        <w:t>Using JRip with the training set.</w:t>
      </w:r>
      <w:r w:rsidR="00812CD2">
        <w:t xml:space="preserve"> It created less rule</w:t>
      </w:r>
      <w:r w:rsidR="00BD0567">
        <w:t>s than previously seen in PART</w:t>
      </w:r>
      <w:r w:rsidR="00B273B8">
        <w:t>, just 7.</w:t>
      </w:r>
      <w:r w:rsidR="001B2BCD">
        <w:t xml:space="preserve"> </w:t>
      </w:r>
      <w:r w:rsidR="00F67D66">
        <w:t xml:space="preserve"> This is also highly accurate and I like that the number of rules is much lower, it is easier to determine the process of the learning scheme in this scenario.</w:t>
      </w:r>
    </w:p>
    <w:p w:rsidR="00B84651" w:rsidRDefault="00B84651" w:rsidP="00CA432B">
      <w:pPr>
        <w:pStyle w:val="NoSpacing"/>
      </w:pPr>
    </w:p>
    <w:p w:rsidR="001E51A5" w:rsidRDefault="001E51A5" w:rsidP="00CA432B">
      <w:pPr>
        <w:pStyle w:val="NoSpacing"/>
      </w:pPr>
    </w:p>
    <w:p w:rsidR="00AE4A81" w:rsidRDefault="00AE4A81" w:rsidP="00CA432B">
      <w:pPr>
        <w:pStyle w:val="NoSpacing"/>
      </w:pPr>
    </w:p>
    <w:p w:rsidR="00AE4A81" w:rsidRDefault="00AE4A81" w:rsidP="00AE4A81">
      <w:pPr>
        <w:pStyle w:val="NoSpacing"/>
        <w:rPr>
          <w:i/>
        </w:rPr>
      </w:pPr>
      <w:r w:rsidRPr="000E4D20">
        <w:rPr>
          <w:i/>
        </w:rPr>
        <w:t xml:space="preserve">how does the classifier determine whether a customer is a churner or not? </w:t>
      </w:r>
    </w:p>
    <w:p w:rsidR="009617D2" w:rsidRDefault="009617D2" w:rsidP="00AE4A81">
      <w:pPr>
        <w:pStyle w:val="NoSpacing"/>
        <w:rPr>
          <w:i/>
        </w:rPr>
      </w:pPr>
    </w:p>
    <w:p w:rsidR="00AE4A81" w:rsidRDefault="00104ABB" w:rsidP="00AE4A81">
      <w:pPr>
        <w:pStyle w:val="NoSpacing"/>
        <w:rPr>
          <w:i/>
        </w:rPr>
      </w:pPr>
      <w:r>
        <w:rPr>
          <w:noProof/>
          <w:lang w:eastAsia="en-IE"/>
        </w:rPr>
        <w:drawing>
          <wp:inline distT="0" distB="0" distL="0" distR="0" wp14:anchorId="54085978" wp14:editId="51368A33">
            <wp:extent cx="5731510" cy="81216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12165"/>
                    </a:xfrm>
                    <a:prstGeom prst="rect">
                      <a:avLst/>
                    </a:prstGeom>
                  </pic:spPr>
                </pic:pic>
              </a:graphicData>
            </a:graphic>
          </wp:inline>
        </w:drawing>
      </w:r>
    </w:p>
    <w:p w:rsidR="00640969" w:rsidRPr="00640969" w:rsidRDefault="006C0F27" w:rsidP="007262E6">
      <w:pPr>
        <w:pStyle w:val="NoSpacing"/>
        <w:jc w:val="both"/>
      </w:pPr>
      <w:r>
        <w:t>The rules to determine if a customer is a churner or not is determined by these set of rules. These are a combination of rules that have the lowest error rate.</w:t>
      </w:r>
    </w:p>
    <w:p w:rsidR="00AE4A81" w:rsidRDefault="00AE4A81" w:rsidP="00AE4A81">
      <w:pPr>
        <w:pStyle w:val="NoSpacing"/>
      </w:pPr>
    </w:p>
    <w:p w:rsidR="00321E84" w:rsidRDefault="00321E84" w:rsidP="00AE4A81">
      <w:pPr>
        <w:pStyle w:val="NoSpacing"/>
      </w:pPr>
    </w:p>
    <w:p w:rsidR="00AE4A81" w:rsidRDefault="00AE4A81" w:rsidP="00AE4A81">
      <w:pPr>
        <w:pStyle w:val="NoSpacing"/>
        <w:rPr>
          <w:i/>
        </w:rPr>
      </w:pPr>
      <w:r w:rsidRPr="000E4D20">
        <w:rPr>
          <w:i/>
        </w:rPr>
        <w:t>Do the decisions made by the classifiers make sense to you?</w:t>
      </w:r>
    </w:p>
    <w:p w:rsidR="00AE4A81" w:rsidRPr="00321E84" w:rsidRDefault="00321E84" w:rsidP="007262E6">
      <w:pPr>
        <w:pStyle w:val="NoSpacing"/>
        <w:jc w:val="both"/>
      </w:pPr>
      <w:r>
        <w:t xml:space="preserve">Yes, they do. It is sensible that income and total </w:t>
      </w:r>
      <w:r w:rsidR="001619CD">
        <w:t>minutes’</w:t>
      </w:r>
      <w:r>
        <w:t xml:space="preserve"> usage are common in each of the rules defined above.</w:t>
      </w:r>
    </w:p>
    <w:p w:rsidR="00AE4A81" w:rsidRDefault="00AE4A81" w:rsidP="00AE4A81">
      <w:pPr>
        <w:pStyle w:val="NoSpacing"/>
      </w:pPr>
    </w:p>
    <w:p w:rsidR="00AE4A81" w:rsidRDefault="00AE4A81" w:rsidP="00AE4A81">
      <w:pPr>
        <w:pStyle w:val="NoSpacing"/>
      </w:pPr>
    </w:p>
    <w:p w:rsidR="00AE4A81" w:rsidRDefault="00AE4A81" w:rsidP="00AE4A81">
      <w:pPr>
        <w:pStyle w:val="NoSpacing"/>
        <w:rPr>
          <w:i/>
        </w:rPr>
      </w:pPr>
      <w:r w:rsidRPr="000E4D20">
        <w:rPr>
          <w:i/>
        </w:rPr>
        <w:t xml:space="preserve"> What are the key predictors of churn?</w:t>
      </w:r>
    </w:p>
    <w:p w:rsidR="00AE4A81" w:rsidRDefault="00946361" w:rsidP="007262E6">
      <w:pPr>
        <w:pStyle w:val="NoSpacing"/>
        <w:jc w:val="both"/>
      </w:pPr>
      <w:r>
        <w:t xml:space="preserve">Income, Total </w:t>
      </w:r>
      <w:r w:rsidR="002C6F14">
        <w:t>minutes’</w:t>
      </w:r>
      <w:r>
        <w:t xml:space="preserve"> usage, number of months a customer is with the provider</w:t>
      </w:r>
      <w:r w:rsidR="00953207">
        <w:t xml:space="preserve"> (CUST_MOS)</w:t>
      </w:r>
      <w:r w:rsidR="007243D6">
        <w:t xml:space="preserve"> are key predictors in this model.</w:t>
      </w:r>
    </w:p>
    <w:p w:rsidR="00AE4A81" w:rsidRDefault="00AE4A81" w:rsidP="00AE4A81">
      <w:pPr>
        <w:pStyle w:val="NoSpacing"/>
      </w:pPr>
    </w:p>
    <w:p w:rsidR="00AE4A81" w:rsidRPr="000E4D20" w:rsidRDefault="00AE4A81" w:rsidP="00AE4A81">
      <w:pPr>
        <w:pStyle w:val="NoSpacing"/>
        <w:rPr>
          <w:i/>
        </w:rPr>
      </w:pPr>
      <w:r w:rsidRPr="000E4D20">
        <w:rPr>
          <w:i/>
        </w:rPr>
        <w:t xml:space="preserve"> What are the significant rules\decision tree paths? Provide evidence for your assertions.</w:t>
      </w:r>
    </w:p>
    <w:p w:rsidR="00AE4A81" w:rsidRDefault="00C621F0" w:rsidP="005413C8">
      <w:pPr>
        <w:pStyle w:val="NoSpacing"/>
        <w:jc w:val="both"/>
      </w:pPr>
      <w:r>
        <w:t>Those living in an area code below 15563 and who are customers for less than 14 months are valuable customers as they have a very low rate of churn.</w:t>
      </w:r>
    </w:p>
    <w:p w:rsidR="00AE4A81" w:rsidRDefault="00AE4A81" w:rsidP="00AE4A81">
      <w:pPr>
        <w:pStyle w:val="NoSpacing"/>
      </w:pPr>
    </w:p>
    <w:p w:rsidR="00AE4A81" w:rsidRDefault="00AE4A81" w:rsidP="00AE4A81">
      <w:pPr>
        <w:pStyle w:val="NoSpacing"/>
      </w:pPr>
      <w:r>
        <w:t xml:space="preserve">i) Proportion of false positives: </w:t>
      </w:r>
      <w:r w:rsidR="002B688E">
        <w:t>11</w:t>
      </w:r>
    </w:p>
    <w:p w:rsidR="00AE4A81" w:rsidRDefault="00AE4A81" w:rsidP="00AE4A81">
      <w:pPr>
        <w:pStyle w:val="NoSpacing"/>
      </w:pPr>
      <w:r>
        <w:t>ii) Proportion of false negatives:</w:t>
      </w:r>
      <w:r w:rsidR="00AD78D3">
        <w:t xml:space="preserve"> </w:t>
      </w:r>
      <w:r w:rsidR="002B688E">
        <w:t>369</w:t>
      </w:r>
    </w:p>
    <w:p w:rsidR="00AE4A81" w:rsidRDefault="00AE4A81" w:rsidP="00AE4A81">
      <w:pPr>
        <w:pStyle w:val="NoSpacing"/>
      </w:pPr>
      <w:r>
        <w:t xml:space="preserve">iii) Overall error rate and accuracy of model: </w:t>
      </w:r>
      <w:r w:rsidR="00430F88">
        <w:t xml:space="preserve">Error rate is 18.3486%, </w:t>
      </w:r>
      <w:r w:rsidR="004B050D">
        <w:t>Accuracy</w:t>
      </w:r>
      <w:r w:rsidR="00430F88">
        <w:t xml:space="preserve"> of Model: 81.65%</w:t>
      </w:r>
    </w:p>
    <w:p w:rsidR="00AE4A81" w:rsidRDefault="00AE4A81" w:rsidP="00AE4A81">
      <w:pPr>
        <w:pStyle w:val="NoSpacing"/>
      </w:pPr>
      <w:r>
        <w:t>iv) Precision:</w:t>
      </w:r>
      <w:r w:rsidR="00AD78D3">
        <w:t xml:space="preserve"> </w:t>
      </w:r>
      <w:r w:rsidR="00BD7F50">
        <w:t>0.860</w:t>
      </w:r>
    </w:p>
    <w:p w:rsidR="00AE4A81" w:rsidRDefault="00AE4A81" w:rsidP="00AE4A81">
      <w:pPr>
        <w:pStyle w:val="NoSpacing"/>
      </w:pPr>
      <w:r>
        <w:t>v) True positive rate:</w:t>
      </w:r>
      <w:r w:rsidR="00AD78D3">
        <w:t xml:space="preserve"> </w:t>
      </w:r>
      <w:r w:rsidR="00997124">
        <w:t>0.817</w:t>
      </w:r>
    </w:p>
    <w:p w:rsidR="00AE4A81" w:rsidRDefault="00AE4A81" w:rsidP="00AE4A81">
      <w:pPr>
        <w:pStyle w:val="NoSpacing"/>
      </w:pPr>
      <w:r>
        <w:t>vi) False positive rate:</w:t>
      </w:r>
      <w:r w:rsidR="00AD78D3">
        <w:t xml:space="preserve"> </w:t>
      </w:r>
      <w:r w:rsidR="00E3307D">
        <w:t>0.179</w:t>
      </w:r>
    </w:p>
    <w:p w:rsidR="00AE4A81" w:rsidRDefault="00AE4A81" w:rsidP="00AE4A81">
      <w:pPr>
        <w:pStyle w:val="NoSpacing"/>
      </w:pPr>
      <w:r>
        <w:t xml:space="preserve">vii) ROC: </w:t>
      </w:r>
      <w:r w:rsidR="00E3307D">
        <w:t>0.865</w:t>
      </w:r>
    </w:p>
    <w:p w:rsidR="00F148E5" w:rsidRDefault="00F148E5" w:rsidP="00CA432B">
      <w:pPr>
        <w:pStyle w:val="NoSpacing"/>
      </w:pPr>
    </w:p>
    <w:p w:rsidR="00F148E5" w:rsidRDefault="00F148E5" w:rsidP="00CA432B">
      <w:pPr>
        <w:pStyle w:val="NoSpacing"/>
      </w:pPr>
    </w:p>
    <w:p w:rsidR="00FC5C36" w:rsidRDefault="00FC5C36" w:rsidP="00CA432B">
      <w:pPr>
        <w:pStyle w:val="NoSpacing"/>
      </w:pPr>
    </w:p>
    <w:p w:rsidR="00FC5C36" w:rsidRDefault="00FC5C36" w:rsidP="00CA432B">
      <w:pPr>
        <w:pStyle w:val="NoSpacing"/>
      </w:pPr>
    </w:p>
    <w:p w:rsidR="00FC5C36" w:rsidRDefault="00FC5C36" w:rsidP="00CA432B">
      <w:pPr>
        <w:pStyle w:val="NoSpacing"/>
      </w:pPr>
    </w:p>
    <w:p w:rsidR="00FC5C36" w:rsidRDefault="00FC5C36" w:rsidP="00CA432B">
      <w:pPr>
        <w:pStyle w:val="NoSpacing"/>
      </w:pPr>
    </w:p>
    <w:p w:rsidR="00FC5C36" w:rsidRDefault="00FC5C36" w:rsidP="00CA432B">
      <w:pPr>
        <w:pStyle w:val="NoSpacing"/>
      </w:pPr>
    </w:p>
    <w:p w:rsidR="00FC5C36" w:rsidRDefault="00FC5C36" w:rsidP="00CA432B">
      <w:pPr>
        <w:pStyle w:val="NoSpacing"/>
      </w:pPr>
    </w:p>
    <w:p w:rsidR="00FC5C36" w:rsidRDefault="00FC5C36" w:rsidP="00CA432B">
      <w:pPr>
        <w:pStyle w:val="NoSpacing"/>
      </w:pPr>
    </w:p>
    <w:p w:rsidR="00295BE9" w:rsidRDefault="00295BE9" w:rsidP="00CA432B">
      <w:pPr>
        <w:pStyle w:val="NoSpacing"/>
      </w:pPr>
    </w:p>
    <w:p w:rsidR="00F148E5" w:rsidRDefault="00F148E5" w:rsidP="00CA432B">
      <w:pPr>
        <w:pStyle w:val="NoSpacing"/>
      </w:pPr>
      <w:r>
        <w:lastRenderedPageBreak/>
        <w:t>J48</w:t>
      </w:r>
    </w:p>
    <w:p w:rsidR="00F148E5" w:rsidRDefault="00B928F4" w:rsidP="00CA432B">
      <w:pPr>
        <w:pStyle w:val="NoSpacing"/>
      </w:pPr>
      <w:r>
        <w:t>Appendix 2D.</w:t>
      </w:r>
    </w:p>
    <w:p w:rsidR="00F148E5" w:rsidRDefault="00F148E5" w:rsidP="001E4518">
      <w:pPr>
        <w:pStyle w:val="NoSpacing"/>
      </w:pPr>
    </w:p>
    <w:p w:rsidR="001E4518" w:rsidRDefault="001E4518" w:rsidP="001E4518">
      <w:pPr>
        <w:pStyle w:val="NoSpacing"/>
      </w:pPr>
    </w:p>
    <w:p w:rsidR="00F349AF" w:rsidRDefault="001E4518" w:rsidP="000646B1">
      <w:pPr>
        <w:pStyle w:val="NoSpacing"/>
        <w:jc w:val="both"/>
      </w:pPr>
      <w:r>
        <w:t>J48 with the percentage split 66 – 34%.</w:t>
      </w:r>
      <w:r w:rsidR="00EE64C9">
        <w:t xml:space="preserve"> This will produce a tree with </w:t>
      </w:r>
      <w:r w:rsidR="00CD17EF">
        <w:t>several</w:t>
      </w:r>
      <w:r w:rsidR="00EE64C9">
        <w:t xml:space="preserve"> decision nodes or </w:t>
      </w:r>
      <w:r w:rsidR="00BD5D54">
        <w:t>leaf’s</w:t>
      </w:r>
      <w:r w:rsidR="00EE64C9">
        <w:t>.</w:t>
      </w:r>
      <w:r w:rsidR="00BD5D54">
        <w:t xml:space="preserve">  From this</w:t>
      </w:r>
      <w:r w:rsidR="00CD17EF">
        <w:t>,</w:t>
      </w:r>
      <w:r w:rsidR="00BD5D54">
        <w:t xml:space="preserve"> I can also visualise the actual tree to get a better sense of the model produced by this algorithm. </w:t>
      </w:r>
    </w:p>
    <w:p w:rsidR="00F349AF" w:rsidRDefault="00F349AF" w:rsidP="000646B1">
      <w:pPr>
        <w:pStyle w:val="NoSpacing"/>
        <w:jc w:val="both"/>
      </w:pPr>
    </w:p>
    <w:p w:rsidR="00633CBC" w:rsidRDefault="00953513" w:rsidP="000646B1">
      <w:pPr>
        <w:pStyle w:val="NoSpacing"/>
        <w:jc w:val="both"/>
      </w:pPr>
      <w:r>
        <w:t xml:space="preserve">This learning scheme created 17 leaves and a tree with an overall size of 29. It also produced similar results in terms of accuracy to the other algorithms with </w:t>
      </w:r>
      <w:r w:rsidR="003952BA">
        <w:t>an</w:t>
      </w:r>
      <w:r>
        <w:t xml:space="preserve"> 82% rate.</w:t>
      </w:r>
    </w:p>
    <w:p w:rsidR="00D87D79" w:rsidRDefault="00D87D79" w:rsidP="00633CBC">
      <w:pPr>
        <w:pStyle w:val="NoSpacing"/>
      </w:pPr>
    </w:p>
    <w:p w:rsidR="00D87D79" w:rsidRDefault="00D87D79" w:rsidP="00633CBC">
      <w:pPr>
        <w:pStyle w:val="NoSpacing"/>
      </w:pPr>
    </w:p>
    <w:p w:rsidR="00D87D79" w:rsidRDefault="00D87D79" w:rsidP="00D87D79">
      <w:pPr>
        <w:pStyle w:val="NoSpacing"/>
        <w:rPr>
          <w:i/>
        </w:rPr>
      </w:pPr>
      <w:r w:rsidRPr="000E4D20">
        <w:rPr>
          <w:i/>
        </w:rPr>
        <w:t xml:space="preserve">how does the classifier determine whether a customer is a churner or not? </w:t>
      </w:r>
    </w:p>
    <w:p w:rsidR="00D87D79" w:rsidRDefault="00D87D79" w:rsidP="00D87D79">
      <w:pPr>
        <w:pStyle w:val="NoSpacing"/>
        <w:rPr>
          <w:i/>
        </w:rPr>
      </w:pPr>
    </w:p>
    <w:p w:rsidR="00D87D79" w:rsidRPr="00640969" w:rsidRDefault="00A20D31" w:rsidP="00BB7DCC">
      <w:pPr>
        <w:pStyle w:val="NoSpacing"/>
        <w:jc w:val="both"/>
      </w:pPr>
      <w:r>
        <w:rPr>
          <w:noProof/>
          <w:lang w:eastAsia="en-IE"/>
        </w:rPr>
        <w:t>Through a series of leaves which determine if the customer is a churner or not at the root of the tree. The customer will have its attributes passed through the decision nodes and will end up at either yes or no at the root of the tree.</w:t>
      </w:r>
      <w:r w:rsidR="00771EBF">
        <w:t xml:space="preserve"> </w:t>
      </w:r>
      <w:r w:rsidR="00D87D79">
        <w:t>The rules to determine if a customer is a churner or not is determined by these set of rules. These are a combination of rules that have the lowest error rate.</w:t>
      </w:r>
    </w:p>
    <w:p w:rsidR="00D87D79" w:rsidRDefault="00D87D79" w:rsidP="00D87D79">
      <w:pPr>
        <w:pStyle w:val="NoSpacing"/>
      </w:pPr>
    </w:p>
    <w:p w:rsidR="00D87D79" w:rsidRDefault="00D87D79" w:rsidP="00D87D79">
      <w:pPr>
        <w:pStyle w:val="NoSpacing"/>
      </w:pPr>
    </w:p>
    <w:p w:rsidR="00D87D79" w:rsidRDefault="00D87D79" w:rsidP="00D87D79">
      <w:pPr>
        <w:pStyle w:val="NoSpacing"/>
        <w:rPr>
          <w:i/>
        </w:rPr>
      </w:pPr>
      <w:r w:rsidRPr="000E4D20">
        <w:rPr>
          <w:i/>
        </w:rPr>
        <w:t>Do the decisions made by the classifiers make sense to you?</w:t>
      </w:r>
    </w:p>
    <w:p w:rsidR="006434E6" w:rsidRDefault="006434E6" w:rsidP="00D87D79">
      <w:pPr>
        <w:pStyle w:val="NoSpacing"/>
        <w:rPr>
          <w:i/>
        </w:rPr>
      </w:pPr>
    </w:p>
    <w:p w:rsidR="00D87D79" w:rsidRPr="00321E84" w:rsidRDefault="00D87D79" w:rsidP="00570169">
      <w:pPr>
        <w:pStyle w:val="NoSpacing"/>
        <w:jc w:val="both"/>
      </w:pPr>
      <w:r>
        <w:t xml:space="preserve">Yes, they do. It is sensible that income and total minutes’ usage are common in </w:t>
      </w:r>
      <w:r w:rsidR="00197FB6">
        <w:t xml:space="preserve">the tree and make early </w:t>
      </w:r>
      <w:r w:rsidR="00B26A52">
        <w:t>appearances</w:t>
      </w:r>
      <w:r w:rsidR="00197FB6">
        <w:t xml:space="preserve"> at the top of the tree.</w:t>
      </w:r>
      <w:r w:rsidR="006434E6">
        <w:t xml:space="preserve"> </w:t>
      </w:r>
      <w:r w:rsidR="00BC032A">
        <w:t xml:space="preserve"> Other decisions such as separating the customer lower in the tree by level of education make sense to me also. </w:t>
      </w:r>
    </w:p>
    <w:p w:rsidR="00D87D79" w:rsidRDefault="00D87D79" w:rsidP="00D87D79">
      <w:pPr>
        <w:pStyle w:val="NoSpacing"/>
      </w:pPr>
    </w:p>
    <w:p w:rsidR="00D87D79" w:rsidRDefault="00D87D79" w:rsidP="00D87D79">
      <w:pPr>
        <w:pStyle w:val="NoSpacing"/>
      </w:pPr>
    </w:p>
    <w:p w:rsidR="00D87D79" w:rsidRDefault="00D87D79" w:rsidP="00D87D79">
      <w:pPr>
        <w:pStyle w:val="NoSpacing"/>
        <w:rPr>
          <w:i/>
        </w:rPr>
      </w:pPr>
      <w:r w:rsidRPr="000E4D20">
        <w:rPr>
          <w:i/>
        </w:rPr>
        <w:t xml:space="preserve"> What are the key predictors of churn?</w:t>
      </w:r>
    </w:p>
    <w:p w:rsidR="00D87D79" w:rsidRDefault="00D87D79" w:rsidP="00D87D79">
      <w:pPr>
        <w:pStyle w:val="NoSpacing"/>
      </w:pPr>
      <w:r>
        <w:t>Income, Total minutes’ usage, number of months a customer is with the provider (CUST_MOS</w:t>
      </w:r>
      <w:r w:rsidR="00DB728C">
        <w:t>),</w:t>
      </w:r>
      <w:r w:rsidR="00B61453">
        <w:t xml:space="preserve"> Education and Area Code.</w:t>
      </w:r>
    </w:p>
    <w:p w:rsidR="00D87D79" w:rsidRDefault="00D87D79" w:rsidP="00D87D79">
      <w:pPr>
        <w:pStyle w:val="NoSpacing"/>
      </w:pPr>
    </w:p>
    <w:p w:rsidR="00D87D79" w:rsidRPr="000E4D20" w:rsidRDefault="00D87D79" w:rsidP="00D87D79">
      <w:pPr>
        <w:pStyle w:val="NoSpacing"/>
        <w:rPr>
          <w:i/>
        </w:rPr>
      </w:pPr>
      <w:r w:rsidRPr="000E4D20">
        <w:rPr>
          <w:i/>
        </w:rPr>
        <w:t xml:space="preserve"> What are the significant rules\decision tree paths? Provide evidence for your assertions.</w:t>
      </w:r>
    </w:p>
    <w:p w:rsidR="00D87D79" w:rsidRDefault="002352C8" w:rsidP="00921911">
      <w:pPr>
        <w:pStyle w:val="NoSpacing"/>
        <w:jc w:val="both"/>
      </w:pPr>
      <w:r>
        <w:t xml:space="preserve">Level of income is significant as it appears most often </w:t>
      </w:r>
      <w:r w:rsidR="00BB4EA7">
        <w:t>and</w:t>
      </w:r>
      <w:r>
        <w:t xml:space="preserve"> </w:t>
      </w:r>
      <w:r w:rsidR="00747982">
        <w:t>separates</w:t>
      </w:r>
      <w:r>
        <w:t xml:space="preserve"> the most </w:t>
      </w:r>
      <w:r w:rsidR="00583DE0">
        <w:t>number</w:t>
      </w:r>
      <w:r>
        <w:t xml:space="preserve"> of nodes in the tree.</w:t>
      </w:r>
    </w:p>
    <w:p w:rsidR="002352C8" w:rsidRDefault="002352C8" w:rsidP="00D87D79">
      <w:pPr>
        <w:pStyle w:val="NoSpacing"/>
      </w:pPr>
    </w:p>
    <w:p w:rsidR="00D87D79" w:rsidRDefault="00D87D79" w:rsidP="00D87D79">
      <w:pPr>
        <w:pStyle w:val="NoSpacing"/>
      </w:pPr>
      <w:r>
        <w:t xml:space="preserve">i) Proportion of false positives: </w:t>
      </w:r>
      <w:r w:rsidR="0098685E">
        <w:t>20</w:t>
      </w:r>
    </w:p>
    <w:p w:rsidR="00D87D79" w:rsidRDefault="00D87D79" w:rsidP="00D87D79">
      <w:pPr>
        <w:pStyle w:val="NoSpacing"/>
      </w:pPr>
      <w:r>
        <w:t xml:space="preserve">ii) Proportion of false negatives: </w:t>
      </w:r>
      <w:r w:rsidR="0098685E">
        <w:t>106</w:t>
      </w:r>
    </w:p>
    <w:p w:rsidR="00D87D79" w:rsidRDefault="00D87D79" w:rsidP="00D87D79">
      <w:pPr>
        <w:pStyle w:val="NoSpacing"/>
      </w:pPr>
      <w:r>
        <w:t xml:space="preserve">iii) Overall error rate and accuracy of model: Error rate is </w:t>
      </w:r>
      <w:r w:rsidR="004560D7">
        <w:t>17.8977</w:t>
      </w:r>
      <w:r>
        <w:t xml:space="preserve">%, Accuracy of Model: </w:t>
      </w:r>
      <w:r w:rsidR="004560D7">
        <w:t>82.1023</w:t>
      </w:r>
      <w:r>
        <w:t>%</w:t>
      </w:r>
    </w:p>
    <w:p w:rsidR="00D87D79" w:rsidRDefault="00D87D79" w:rsidP="00D87D79">
      <w:pPr>
        <w:pStyle w:val="NoSpacing"/>
      </w:pPr>
      <w:r>
        <w:t xml:space="preserve">iv) Precision: </w:t>
      </w:r>
      <w:r w:rsidR="00D33F13">
        <w:t>0.84</w:t>
      </w:r>
      <w:r>
        <w:t>0</w:t>
      </w:r>
    </w:p>
    <w:p w:rsidR="00D87D79" w:rsidRDefault="00D87D79" w:rsidP="00D87D79">
      <w:pPr>
        <w:pStyle w:val="NoSpacing"/>
      </w:pPr>
      <w:r>
        <w:t>v) True positive rate: 0.8</w:t>
      </w:r>
      <w:r w:rsidR="00003D98">
        <w:t>21</w:t>
      </w:r>
    </w:p>
    <w:p w:rsidR="00D87D79" w:rsidRDefault="00D87D79" w:rsidP="00D87D79">
      <w:pPr>
        <w:pStyle w:val="NoSpacing"/>
      </w:pPr>
      <w:r>
        <w:t>vi) False positive rate: 0.1</w:t>
      </w:r>
      <w:r w:rsidR="00003D98">
        <w:t>90</w:t>
      </w:r>
    </w:p>
    <w:p w:rsidR="00D87D79" w:rsidRDefault="00D87D79" w:rsidP="00D87D79">
      <w:pPr>
        <w:pStyle w:val="NoSpacing"/>
      </w:pPr>
      <w:r>
        <w:t>vii) ROC: 0.8</w:t>
      </w:r>
      <w:r w:rsidR="00DB1523">
        <w:t>57</w:t>
      </w:r>
    </w:p>
    <w:p w:rsidR="00D87D79" w:rsidRDefault="00D87D79" w:rsidP="00633CBC">
      <w:pPr>
        <w:pStyle w:val="NoSpacing"/>
      </w:pPr>
    </w:p>
    <w:p w:rsidR="00C01146" w:rsidRDefault="00C01146" w:rsidP="00C01146">
      <w:pPr>
        <w:pStyle w:val="NoSpacing"/>
      </w:pPr>
    </w:p>
    <w:p w:rsidR="00A02613" w:rsidRDefault="00A02613" w:rsidP="00C01146">
      <w:pPr>
        <w:pStyle w:val="NoSpacing"/>
      </w:pPr>
    </w:p>
    <w:p w:rsidR="00A02613" w:rsidRDefault="00A02613" w:rsidP="00C01146">
      <w:pPr>
        <w:pStyle w:val="NoSpacing"/>
      </w:pPr>
    </w:p>
    <w:p w:rsidR="00A02613" w:rsidRDefault="00A02613" w:rsidP="00C01146">
      <w:pPr>
        <w:pStyle w:val="NoSpacing"/>
      </w:pPr>
    </w:p>
    <w:p w:rsidR="00A02613" w:rsidRDefault="00A02613" w:rsidP="00C01146">
      <w:pPr>
        <w:pStyle w:val="NoSpacing"/>
      </w:pPr>
    </w:p>
    <w:p w:rsidR="00A02613" w:rsidRDefault="00A02613" w:rsidP="00C01146">
      <w:pPr>
        <w:pStyle w:val="NoSpacing"/>
      </w:pPr>
    </w:p>
    <w:p w:rsidR="00A02613" w:rsidRDefault="00A02613" w:rsidP="00C01146">
      <w:pPr>
        <w:pStyle w:val="NoSpacing"/>
      </w:pPr>
    </w:p>
    <w:p w:rsidR="00A02613" w:rsidRPr="00C01146" w:rsidRDefault="00A02613" w:rsidP="00C01146">
      <w:pPr>
        <w:pStyle w:val="NoSpacing"/>
      </w:pPr>
    </w:p>
    <w:p w:rsidR="00095C3F" w:rsidRDefault="00C01146" w:rsidP="00C01146">
      <w:pPr>
        <w:pStyle w:val="NoSpacing"/>
      </w:pPr>
      <w:r w:rsidRPr="00C01146">
        <w:lastRenderedPageBreak/>
        <w:t xml:space="preserve">What is it that makes a customer churn? </w:t>
      </w:r>
    </w:p>
    <w:p w:rsidR="00C01146" w:rsidRDefault="00C01146" w:rsidP="00DB5E61">
      <w:pPr>
        <w:pStyle w:val="NoSpacing"/>
        <w:jc w:val="both"/>
      </w:pPr>
      <w:r>
        <w:t xml:space="preserve">Important factors that make customers churn from my analysis on this data set are level of income, the number of </w:t>
      </w:r>
      <w:r w:rsidR="00A85129">
        <w:t>minutes’</w:t>
      </w:r>
      <w:r>
        <w:t xml:space="preserve"> usage and how many months they have already been with the company as a customer. These are important to look at as some may be loy</w:t>
      </w:r>
      <w:r w:rsidR="00163105">
        <w:t xml:space="preserve">al customers and their probability of churn is very low. </w:t>
      </w:r>
      <w:r w:rsidR="003C0C48">
        <w:t xml:space="preserve">Those with higher education also tend to consider competition more often than a person with lower degree of education. </w:t>
      </w:r>
      <w:r w:rsidR="00525D18">
        <w:t>Another important aspect I discovered was that customers with higher total minutes usage tend to become a part of the churn rate. These customers are also more valuable to the company so loosing these would be harmful to it.</w:t>
      </w:r>
    </w:p>
    <w:p w:rsidR="00C01146" w:rsidRDefault="00C01146" w:rsidP="00C01146">
      <w:pPr>
        <w:pStyle w:val="NoSpacing"/>
      </w:pPr>
    </w:p>
    <w:p w:rsidR="00C01146" w:rsidRPr="00C01146" w:rsidRDefault="00C01146" w:rsidP="00C01146">
      <w:pPr>
        <w:pStyle w:val="NoSpacing"/>
      </w:pPr>
    </w:p>
    <w:p w:rsidR="00C01146" w:rsidRDefault="00C01146" w:rsidP="00C01146">
      <w:pPr>
        <w:pStyle w:val="NoSpacing"/>
      </w:pPr>
      <w:r w:rsidRPr="00C01146">
        <w:t xml:space="preserve">Are some customers more likely to churn than others? </w:t>
      </w:r>
    </w:p>
    <w:p w:rsidR="00095C3F" w:rsidRDefault="00095C3F" w:rsidP="00C01146">
      <w:pPr>
        <w:pStyle w:val="NoSpacing"/>
      </w:pPr>
      <w:r>
        <w:t xml:space="preserve">Yes, I have seen from my learning schemes produced in weka that customers with higher education are more often likely to churn. </w:t>
      </w:r>
    </w:p>
    <w:p w:rsidR="00095C3F" w:rsidRPr="00C01146" w:rsidRDefault="00095C3F" w:rsidP="00C01146">
      <w:pPr>
        <w:pStyle w:val="NoSpacing"/>
      </w:pPr>
    </w:p>
    <w:p w:rsidR="00C01146" w:rsidRPr="00C01146" w:rsidRDefault="00C01146" w:rsidP="00C01146">
      <w:pPr>
        <w:pStyle w:val="NoSpacing"/>
      </w:pPr>
      <w:r w:rsidRPr="00C01146">
        <w:t xml:space="preserve">How can we identify these customers before they churn? </w:t>
      </w:r>
    </w:p>
    <w:p w:rsidR="00C01146" w:rsidRDefault="00DA3000" w:rsidP="00B449EF">
      <w:pPr>
        <w:pStyle w:val="NoSpacing"/>
        <w:jc w:val="both"/>
      </w:pPr>
      <w:r>
        <w:t xml:space="preserve">We can identify these customers before they reach a certain point of being a long-standing customer. For example, if the customer is with the company for over 14 months it may be time to offer them a new deal to prevent them from churning. </w:t>
      </w:r>
      <w:r w:rsidR="00D54311">
        <w:t>This is especially true when the customer is college educated and earns a higher income than average.</w:t>
      </w: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154E74" w:rsidRDefault="00154E74" w:rsidP="00B449EF">
      <w:pPr>
        <w:pStyle w:val="NoSpacing"/>
        <w:jc w:val="both"/>
      </w:pPr>
    </w:p>
    <w:p w:rsidR="0064170C" w:rsidRPr="00C747D7" w:rsidRDefault="00E628F0" w:rsidP="00B449EF">
      <w:pPr>
        <w:pStyle w:val="NoSpacing"/>
        <w:jc w:val="both"/>
        <w:rPr>
          <w:sz w:val="28"/>
        </w:rPr>
      </w:pPr>
      <w:r w:rsidRPr="00C82161">
        <w:rPr>
          <w:sz w:val="28"/>
        </w:rPr>
        <w:lastRenderedPageBreak/>
        <w:t>Appendix</w:t>
      </w:r>
      <w:r w:rsidR="00C5269D">
        <w:rPr>
          <w:sz w:val="28"/>
        </w:rPr>
        <w:t xml:space="preserve"> </w:t>
      </w:r>
      <w:r w:rsidR="0064170C" w:rsidRPr="00C747D7">
        <w:rPr>
          <w:sz w:val="28"/>
        </w:rPr>
        <w:t>Section 1.</w:t>
      </w:r>
    </w:p>
    <w:p w:rsidR="00FA443E" w:rsidRDefault="00FA443E" w:rsidP="00B449EF">
      <w:pPr>
        <w:pStyle w:val="NoSpacing"/>
        <w:jc w:val="both"/>
      </w:pPr>
    </w:p>
    <w:p w:rsidR="00FA443E" w:rsidRDefault="00BC4566" w:rsidP="00B449EF">
      <w:pPr>
        <w:pStyle w:val="NoSpacing"/>
        <w:jc w:val="both"/>
      </w:pPr>
      <w:r>
        <w:t>1A</w:t>
      </w:r>
      <w:r w:rsidR="002C3C2F">
        <w:t>.</w:t>
      </w:r>
    </w:p>
    <w:p w:rsidR="00FA443E" w:rsidRDefault="00FA443E" w:rsidP="00B449EF">
      <w:pPr>
        <w:pStyle w:val="NoSpacing"/>
        <w:jc w:val="both"/>
      </w:pPr>
      <w:r>
        <w:rPr>
          <w:noProof/>
          <w:lang w:eastAsia="en-IE"/>
        </w:rPr>
        <w:drawing>
          <wp:inline distT="0" distB="0" distL="0" distR="0" wp14:anchorId="0917F7BE" wp14:editId="7787DE48">
            <wp:extent cx="3738491" cy="116077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284" cy="1177165"/>
                    </a:xfrm>
                    <a:prstGeom prst="rect">
                      <a:avLst/>
                    </a:prstGeom>
                  </pic:spPr>
                </pic:pic>
              </a:graphicData>
            </a:graphic>
          </wp:inline>
        </w:drawing>
      </w:r>
    </w:p>
    <w:p w:rsidR="005411E9" w:rsidRPr="000B3945" w:rsidRDefault="005411E9" w:rsidP="00B449EF">
      <w:pPr>
        <w:pStyle w:val="NoSpacing"/>
        <w:jc w:val="both"/>
        <w:rPr>
          <w:i/>
        </w:rPr>
      </w:pPr>
      <w:r w:rsidRPr="000B3945">
        <w:rPr>
          <w:i/>
        </w:rPr>
        <w:t>Finding the NA values and replacing them with the median for that column.</w:t>
      </w:r>
      <w:r w:rsidR="005F5AC5" w:rsidRPr="000B3945">
        <w:rPr>
          <w:i/>
        </w:rPr>
        <w:t xml:space="preserve"> This was a repeated process.</w:t>
      </w:r>
    </w:p>
    <w:p w:rsidR="005411E9" w:rsidRDefault="005411E9" w:rsidP="00B449EF">
      <w:pPr>
        <w:pStyle w:val="NoSpacing"/>
        <w:jc w:val="both"/>
      </w:pPr>
    </w:p>
    <w:p w:rsidR="00D318CA" w:rsidRDefault="00D318CA" w:rsidP="00B449EF">
      <w:pPr>
        <w:pStyle w:val="NoSpacing"/>
        <w:jc w:val="both"/>
      </w:pPr>
      <w:r>
        <w:t>1B.</w:t>
      </w:r>
    </w:p>
    <w:p w:rsidR="00EC588F" w:rsidRPr="0033059C" w:rsidRDefault="00EC588F" w:rsidP="00EC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E"/>
        </w:rPr>
      </w:pPr>
      <w:r w:rsidRPr="0033059C">
        <w:rPr>
          <w:rFonts w:ascii="Lucida Console" w:eastAsia="Times New Roman" w:hAnsi="Lucida Console" w:cs="Courier New"/>
          <w:color w:val="0000FF"/>
          <w:sz w:val="20"/>
          <w:szCs w:val="20"/>
          <w:lang w:eastAsia="en-IE"/>
        </w:rPr>
        <w:t>&gt; which(duplicated(data$CUST_ID))</w:t>
      </w:r>
    </w:p>
    <w:p w:rsidR="00EC588F" w:rsidRDefault="00EC588F" w:rsidP="00EC588F">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eastAsiaTheme="majorEastAsia" w:hAnsi="Lucida Console"/>
          <w:color w:val="0000FF"/>
        </w:rPr>
        <w:t>data$CUST_ID[152]</w:t>
      </w:r>
    </w:p>
    <w:p w:rsidR="00EC588F" w:rsidRDefault="00EC588F" w:rsidP="00EC588F">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eastAsiaTheme="majorEastAsia" w:hAnsi="Lucida Console"/>
          <w:color w:val="0000FF"/>
        </w:rPr>
        <w:t>data &lt;- data[-152, ]</w:t>
      </w:r>
    </w:p>
    <w:p w:rsidR="00EC588F" w:rsidRPr="00330EF3" w:rsidRDefault="00EC588F" w:rsidP="00EC588F">
      <w:pPr>
        <w:pStyle w:val="NoSpacing"/>
        <w:jc w:val="both"/>
        <w:rPr>
          <w:i/>
        </w:rPr>
      </w:pPr>
      <w:r w:rsidRPr="00330EF3">
        <w:rPr>
          <w:i/>
        </w:rPr>
        <w:t>Finding the duplicate record in the Customer column. This should be unique so I removed it from the data set with the commands seen above.</w:t>
      </w:r>
    </w:p>
    <w:p w:rsidR="00EC588F" w:rsidRDefault="00EC588F" w:rsidP="00B449EF">
      <w:pPr>
        <w:pStyle w:val="NoSpacing"/>
        <w:jc w:val="both"/>
      </w:pPr>
    </w:p>
    <w:p w:rsidR="00586D58" w:rsidRDefault="00586D58" w:rsidP="00B449EF">
      <w:pPr>
        <w:pStyle w:val="NoSpacing"/>
        <w:jc w:val="both"/>
      </w:pPr>
      <w:r>
        <w:rPr>
          <w:noProof/>
          <w:lang w:eastAsia="en-IE"/>
        </w:rPr>
        <w:drawing>
          <wp:inline distT="0" distB="0" distL="0" distR="0" wp14:anchorId="5FE88C5D" wp14:editId="775DB428">
            <wp:extent cx="477202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1323975"/>
                    </a:xfrm>
                    <a:prstGeom prst="rect">
                      <a:avLst/>
                    </a:prstGeom>
                  </pic:spPr>
                </pic:pic>
              </a:graphicData>
            </a:graphic>
          </wp:inline>
        </w:drawing>
      </w:r>
    </w:p>
    <w:p w:rsidR="007647BA" w:rsidRPr="00242C03" w:rsidRDefault="007647BA" w:rsidP="00B449EF">
      <w:pPr>
        <w:pStyle w:val="NoSpacing"/>
        <w:jc w:val="both"/>
        <w:rPr>
          <w:i/>
        </w:rPr>
      </w:pPr>
      <w:r w:rsidRPr="00242C03">
        <w:rPr>
          <w:i/>
        </w:rPr>
        <w:t>Repeating the process this time for total minutes used by customers.</w:t>
      </w:r>
    </w:p>
    <w:p w:rsidR="00565225" w:rsidRDefault="00565225" w:rsidP="00B449EF">
      <w:pPr>
        <w:pStyle w:val="NoSpacing"/>
        <w:jc w:val="both"/>
      </w:pPr>
    </w:p>
    <w:p w:rsidR="00565225" w:rsidRDefault="00565225" w:rsidP="00B449EF">
      <w:pPr>
        <w:pStyle w:val="NoSpacing"/>
        <w:jc w:val="both"/>
      </w:pPr>
    </w:p>
    <w:p w:rsidR="00565225" w:rsidRDefault="001D45C0" w:rsidP="00B449EF">
      <w:pPr>
        <w:pStyle w:val="NoSpacing"/>
        <w:jc w:val="both"/>
      </w:pPr>
      <w:r>
        <w:t>1C</w:t>
      </w:r>
      <w:r w:rsidR="00DB2534">
        <w:t>.</w:t>
      </w:r>
    </w:p>
    <w:p w:rsidR="00DB2534" w:rsidRDefault="00DB2534" w:rsidP="00DB2534">
      <w:pPr>
        <w:jc w:val="both"/>
      </w:pPr>
      <w:r>
        <w:rPr>
          <w:noProof/>
          <w:lang w:eastAsia="en-IE"/>
        </w:rPr>
        <w:drawing>
          <wp:inline distT="0" distB="0" distL="0" distR="0" wp14:anchorId="13C76A82" wp14:editId="644DBA84">
            <wp:extent cx="2609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850" cy="342900"/>
                    </a:xfrm>
                    <a:prstGeom prst="rect">
                      <a:avLst/>
                    </a:prstGeom>
                  </pic:spPr>
                </pic:pic>
              </a:graphicData>
            </a:graphic>
          </wp:inline>
        </w:drawing>
      </w:r>
    </w:p>
    <w:p w:rsidR="00DB2534" w:rsidRDefault="00DB2534" w:rsidP="00DB2534">
      <w:r>
        <w:rPr>
          <w:noProof/>
          <w:lang w:eastAsia="en-IE"/>
        </w:rPr>
        <w:drawing>
          <wp:inline distT="0" distB="0" distL="0" distR="0" wp14:anchorId="14F94A20" wp14:editId="3A9D5DE1">
            <wp:extent cx="3913780" cy="98240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5015" cy="1000287"/>
                    </a:xfrm>
                    <a:prstGeom prst="rect">
                      <a:avLst/>
                    </a:prstGeom>
                  </pic:spPr>
                </pic:pic>
              </a:graphicData>
            </a:graphic>
          </wp:inline>
        </w:drawing>
      </w:r>
    </w:p>
    <w:p w:rsidR="00DB2534" w:rsidRPr="00D678C1" w:rsidRDefault="00DB2534" w:rsidP="00DB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E"/>
        </w:rPr>
      </w:pPr>
      <w:r w:rsidRPr="00D678C1">
        <w:rPr>
          <w:rFonts w:ascii="Lucida Console" w:eastAsia="Times New Roman" w:hAnsi="Lucida Console" w:cs="Courier New"/>
          <w:color w:val="0000FF"/>
          <w:sz w:val="20"/>
          <w:szCs w:val="20"/>
          <w:lang w:eastAsia="en-IE"/>
        </w:rPr>
        <w:t>&gt; maleModePhonePlan &lt;- "International"</w:t>
      </w:r>
    </w:p>
    <w:p w:rsidR="00DB2534" w:rsidRDefault="00DB2534" w:rsidP="00DB2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E"/>
        </w:rPr>
      </w:pPr>
      <w:r w:rsidRPr="00D678C1">
        <w:rPr>
          <w:rFonts w:ascii="Lucida Console" w:eastAsia="Times New Roman" w:hAnsi="Lucida Console" w:cs="Courier New"/>
          <w:color w:val="0000FF"/>
          <w:sz w:val="20"/>
          <w:szCs w:val="20"/>
          <w:lang w:eastAsia="en-IE"/>
        </w:rPr>
        <w:t>&gt; femalemodePhonePlan &lt;- "International"</w:t>
      </w:r>
    </w:p>
    <w:p w:rsidR="00D318CA" w:rsidRPr="00144A66" w:rsidRDefault="00B11C53" w:rsidP="00B449EF">
      <w:pPr>
        <w:pStyle w:val="NoSpacing"/>
        <w:jc w:val="both"/>
        <w:rPr>
          <w:i/>
        </w:rPr>
      </w:pPr>
      <w:r w:rsidRPr="005E3C08">
        <w:rPr>
          <w:i/>
        </w:rPr>
        <w:t>Setting the mode for missing values in the categorical fields. In this case, Finding the most popular phone plans for male and female customers and setting those to the missing values found.</w:t>
      </w:r>
    </w:p>
    <w:p w:rsidR="00D318CA" w:rsidRDefault="00D318CA" w:rsidP="00B449EF">
      <w:pPr>
        <w:pStyle w:val="NoSpacing"/>
        <w:jc w:val="both"/>
      </w:pPr>
    </w:p>
    <w:p w:rsidR="00EB24AC" w:rsidRDefault="00EB24AC" w:rsidP="00B449EF">
      <w:pPr>
        <w:pStyle w:val="NoSpacing"/>
        <w:jc w:val="both"/>
      </w:pPr>
    </w:p>
    <w:p w:rsidR="00EB24AC" w:rsidRDefault="00EB24AC" w:rsidP="00B449EF">
      <w:pPr>
        <w:pStyle w:val="NoSpacing"/>
        <w:jc w:val="both"/>
      </w:pPr>
    </w:p>
    <w:p w:rsidR="00F47D32" w:rsidRDefault="00F47D32" w:rsidP="00B449EF">
      <w:pPr>
        <w:pStyle w:val="NoSpacing"/>
        <w:jc w:val="both"/>
      </w:pPr>
    </w:p>
    <w:p w:rsidR="00F47D32" w:rsidRDefault="00F47D32" w:rsidP="00B449EF">
      <w:pPr>
        <w:pStyle w:val="NoSpacing"/>
        <w:jc w:val="both"/>
      </w:pPr>
    </w:p>
    <w:p w:rsidR="00F47D32" w:rsidRDefault="00F47D32" w:rsidP="00B449EF">
      <w:pPr>
        <w:pStyle w:val="NoSpacing"/>
        <w:jc w:val="both"/>
      </w:pPr>
    </w:p>
    <w:p w:rsidR="00F47D32" w:rsidRDefault="00F47D32" w:rsidP="00B449EF">
      <w:pPr>
        <w:pStyle w:val="NoSpacing"/>
        <w:jc w:val="both"/>
      </w:pPr>
    </w:p>
    <w:p w:rsidR="00B11C53" w:rsidRDefault="00144A66" w:rsidP="00B449EF">
      <w:pPr>
        <w:pStyle w:val="NoSpacing"/>
        <w:jc w:val="both"/>
      </w:pPr>
      <w:r>
        <w:lastRenderedPageBreak/>
        <w:t>1</w:t>
      </w:r>
      <w:r w:rsidR="00EB24AC">
        <w:t>D</w:t>
      </w:r>
      <w:r w:rsidR="009E195D">
        <w:t>.</w:t>
      </w:r>
    </w:p>
    <w:p w:rsidR="00DB380A" w:rsidRDefault="009E195D" w:rsidP="00B449EF">
      <w:pPr>
        <w:pStyle w:val="NoSpacing"/>
        <w:jc w:val="both"/>
      </w:pPr>
      <w:r>
        <w:rPr>
          <w:noProof/>
          <w:lang w:eastAsia="en-IE"/>
        </w:rPr>
        <w:drawing>
          <wp:inline distT="0" distB="0" distL="0" distR="0" wp14:anchorId="24A00AB2" wp14:editId="2AC72056">
            <wp:extent cx="1929508" cy="1662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1979" cy="1681524"/>
                    </a:xfrm>
                    <a:prstGeom prst="rect">
                      <a:avLst/>
                    </a:prstGeom>
                  </pic:spPr>
                </pic:pic>
              </a:graphicData>
            </a:graphic>
          </wp:inline>
        </w:drawing>
      </w:r>
    </w:p>
    <w:p w:rsidR="00DB380A" w:rsidRDefault="00DB380A" w:rsidP="00B449EF">
      <w:pPr>
        <w:pStyle w:val="NoSpacing"/>
        <w:jc w:val="both"/>
      </w:pPr>
    </w:p>
    <w:p w:rsidR="00DB380A" w:rsidRDefault="00144A66" w:rsidP="00B449EF">
      <w:pPr>
        <w:pStyle w:val="NoSpacing"/>
        <w:jc w:val="both"/>
      </w:pPr>
      <w:r>
        <w:t>1</w:t>
      </w:r>
      <w:r w:rsidR="00797F6A">
        <w:t>E</w:t>
      </w:r>
      <w:r w:rsidR="002D67AA">
        <w:t>.</w:t>
      </w:r>
    </w:p>
    <w:p w:rsidR="00087A22" w:rsidRDefault="00DB380A" w:rsidP="00B449EF">
      <w:pPr>
        <w:pStyle w:val="NoSpacing"/>
        <w:jc w:val="both"/>
      </w:pPr>
      <w:r>
        <w:rPr>
          <w:noProof/>
          <w:lang w:eastAsia="en-IE"/>
        </w:rPr>
        <w:drawing>
          <wp:inline distT="0" distB="0" distL="0" distR="0" wp14:anchorId="7D1958A2" wp14:editId="506A420D">
            <wp:extent cx="2146108" cy="1786848"/>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1097" cy="1807654"/>
                    </a:xfrm>
                    <a:prstGeom prst="rect">
                      <a:avLst/>
                    </a:prstGeom>
                  </pic:spPr>
                </pic:pic>
              </a:graphicData>
            </a:graphic>
          </wp:inline>
        </w:drawing>
      </w:r>
    </w:p>
    <w:p w:rsidR="00087A22" w:rsidRDefault="00087A22" w:rsidP="00B449EF">
      <w:pPr>
        <w:pStyle w:val="NoSpacing"/>
        <w:jc w:val="both"/>
      </w:pPr>
    </w:p>
    <w:p w:rsidR="00087A22" w:rsidRPr="00161FD0" w:rsidRDefault="00161FD0" w:rsidP="00B449EF">
      <w:pPr>
        <w:pStyle w:val="NoSpacing"/>
        <w:jc w:val="both"/>
        <w:rPr>
          <w:i/>
        </w:rPr>
      </w:pPr>
      <w:r w:rsidRPr="00161FD0">
        <w:rPr>
          <w:i/>
        </w:rPr>
        <w:t xml:space="preserve">Box plot for Total minutes’ usage by a customer. </w:t>
      </w:r>
    </w:p>
    <w:p w:rsidR="00087A22" w:rsidRDefault="00087A22" w:rsidP="00B449EF">
      <w:pPr>
        <w:pStyle w:val="NoSpacing"/>
        <w:jc w:val="both"/>
      </w:pPr>
    </w:p>
    <w:p w:rsidR="00087A22" w:rsidRDefault="00087A22" w:rsidP="00B449EF">
      <w:pPr>
        <w:pStyle w:val="NoSpacing"/>
        <w:jc w:val="both"/>
      </w:pPr>
    </w:p>
    <w:p w:rsidR="00087A22" w:rsidRDefault="00087A22" w:rsidP="00B449EF">
      <w:pPr>
        <w:pStyle w:val="NoSpacing"/>
        <w:jc w:val="both"/>
      </w:pPr>
    </w:p>
    <w:p w:rsidR="00087A22" w:rsidRDefault="00087A22" w:rsidP="00B449EF">
      <w:pPr>
        <w:pStyle w:val="NoSpacing"/>
        <w:jc w:val="both"/>
      </w:pPr>
    </w:p>
    <w:p w:rsidR="00087A22" w:rsidRDefault="00144A66" w:rsidP="00B449EF">
      <w:pPr>
        <w:pStyle w:val="NoSpacing"/>
        <w:jc w:val="both"/>
      </w:pPr>
      <w:r>
        <w:t>1</w:t>
      </w:r>
      <w:r w:rsidR="00132B50">
        <w:t>F</w:t>
      </w:r>
      <w:r w:rsidR="00C87A0B">
        <w:t>.</w:t>
      </w:r>
    </w:p>
    <w:p w:rsidR="00C87A0B" w:rsidRDefault="00C87A0B" w:rsidP="00B449EF">
      <w:pPr>
        <w:pStyle w:val="NoSpacing"/>
        <w:jc w:val="both"/>
      </w:pPr>
      <w:r>
        <w:rPr>
          <w:noProof/>
          <w:lang w:eastAsia="en-IE"/>
        </w:rPr>
        <w:drawing>
          <wp:inline distT="0" distB="0" distL="0" distR="0" wp14:anchorId="37281511" wp14:editId="17BCF629">
            <wp:extent cx="4338645" cy="301147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8062" cy="3018016"/>
                    </a:xfrm>
                    <a:prstGeom prst="rect">
                      <a:avLst/>
                    </a:prstGeom>
                  </pic:spPr>
                </pic:pic>
              </a:graphicData>
            </a:graphic>
          </wp:inline>
        </w:drawing>
      </w:r>
    </w:p>
    <w:p w:rsidR="008E2A75" w:rsidRDefault="008E2A75" w:rsidP="00B449EF">
      <w:pPr>
        <w:pStyle w:val="NoSpacing"/>
        <w:jc w:val="both"/>
        <w:rPr>
          <w:i/>
        </w:rPr>
      </w:pPr>
      <w:r w:rsidRPr="00675265">
        <w:rPr>
          <w:i/>
        </w:rPr>
        <w:t>Histogram for phone plan in relation to churn rate.</w:t>
      </w:r>
    </w:p>
    <w:p w:rsidR="00D23A2F" w:rsidRDefault="00D23A2F" w:rsidP="00B449EF">
      <w:pPr>
        <w:pStyle w:val="NoSpacing"/>
        <w:jc w:val="both"/>
        <w:rPr>
          <w:i/>
        </w:rPr>
      </w:pPr>
    </w:p>
    <w:p w:rsidR="00144A66" w:rsidRDefault="00144A66" w:rsidP="00B449EF">
      <w:pPr>
        <w:pStyle w:val="NoSpacing"/>
        <w:jc w:val="both"/>
        <w:rPr>
          <w:i/>
        </w:rPr>
      </w:pPr>
    </w:p>
    <w:p w:rsidR="00204AEF" w:rsidRDefault="00204AEF" w:rsidP="00B449EF">
      <w:pPr>
        <w:pStyle w:val="NoSpacing"/>
        <w:jc w:val="both"/>
        <w:rPr>
          <w:i/>
        </w:rPr>
      </w:pPr>
      <w:bookmarkStart w:id="0" w:name="_GoBack"/>
      <w:bookmarkEnd w:id="0"/>
    </w:p>
    <w:p w:rsidR="00A2608B" w:rsidRPr="00BD23AC" w:rsidRDefault="00144A66" w:rsidP="00B449EF">
      <w:pPr>
        <w:pStyle w:val="NoSpacing"/>
        <w:jc w:val="both"/>
      </w:pPr>
      <w:r>
        <w:lastRenderedPageBreak/>
        <w:t>1</w:t>
      </w:r>
      <w:r w:rsidR="00AF45AF">
        <w:t>G</w:t>
      </w:r>
      <w:r w:rsidR="00A2608B" w:rsidRPr="00BD23AC">
        <w:t>.</w:t>
      </w:r>
    </w:p>
    <w:p w:rsidR="009A26A0" w:rsidRDefault="009A26A0" w:rsidP="00B449EF">
      <w:pPr>
        <w:pStyle w:val="NoSpacing"/>
        <w:jc w:val="both"/>
        <w:rPr>
          <w:i/>
        </w:rPr>
      </w:pPr>
      <w:r>
        <w:rPr>
          <w:noProof/>
          <w:lang w:eastAsia="en-IE"/>
        </w:rPr>
        <w:drawing>
          <wp:inline distT="0" distB="0" distL="0" distR="0" wp14:anchorId="1892A262" wp14:editId="4C6C5009">
            <wp:extent cx="2648497" cy="18113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4773" cy="1849829"/>
                    </a:xfrm>
                    <a:prstGeom prst="rect">
                      <a:avLst/>
                    </a:prstGeom>
                  </pic:spPr>
                </pic:pic>
              </a:graphicData>
            </a:graphic>
          </wp:inline>
        </w:drawing>
      </w:r>
    </w:p>
    <w:p w:rsidR="00C92A16" w:rsidRPr="00675265" w:rsidRDefault="00C92A16" w:rsidP="00B449EF">
      <w:pPr>
        <w:pStyle w:val="NoSpacing"/>
        <w:jc w:val="both"/>
        <w:rPr>
          <w:i/>
        </w:rPr>
      </w:pPr>
      <w:r>
        <w:rPr>
          <w:i/>
        </w:rPr>
        <w:t>Histogram for convergent billing in relation to churn rate.</w:t>
      </w:r>
    </w:p>
    <w:p w:rsidR="003622B8" w:rsidRDefault="003622B8" w:rsidP="00B449EF">
      <w:pPr>
        <w:pStyle w:val="NoSpacing"/>
        <w:jc w:val="both"/>
      </w:pPr>
    </w:p>
    <w:p w:rsidR="00B059E9" w:rsidRDefault="00931950" w:rsidP="00B449EF">
      <w:pPr>
        <w:pStyle w:val="NoSpacing"/>
        <w:jc w:val="both"/>
      </w:pPr>
      <w:r>
        <w:t>1H</w:t>
      </w:r>
      <w:r w:rsidR="00B059E9">
        <w:t>.</w:t>
      </w:r>
    </w:p>
    <w:p w:rsidR="0082773E" w:rsidRDefault="0082773E" w:rsidP="00B449EF">
      <w:pPr>
        <w:pStyle w:val="NoSpacing"/>
        <w:jc w:val="both"/>
      </w:pPr>
      <w:r>
        <w:rPr>
          <w:noProof/>
          <w:lang w:eastAsia="en-IE"/>
        </w:rPr>
        <w:drawing>
          <wp:inline distT="0" distB="0" distL="0" distR="0" wp14:anchorId="251CE066" wp14:editId="5FD97495">
            <wp:extent cx="3286760" cy="164338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1876" cy="1645938"/>
                    </a:xfrm>
                    <a:prstGeom prst="rect">
                      <a:avLst/>
                    </a:prstGeom>
                  </pic:spPr>
                </pic:pic>
              </a:graphicData>
            </a:graphic>
          </wp:inline>
        </w:drawing>
      </w:r>
    </w:p>
    <w:p w:rsidR="00336AE7" w:rsidRDefault="00317232" w:rsidP="00B449EF">
      <w:pPr>
        <w:pStyle w:val="NoSpacing"/>
        <w:jc w:val="both"/>
        <w:rPr>
          <w:i/>
        </w:rPr>
      </w:pPr>
      <w:r>
        <w:rPr>
          <w:i/>
        </w:rPr>
        <w:t>Income graph</w:t>
      </w:r>
    </w:p>
    <w:p w:rsidR="005015B8" w:rsidRDefault="005015B8" w:rsidP="00B449EF">
      <w:pPr>
        <w:pStyle w:val="NoSpacing"/>
        <w:jc w:val="both"/>
        <w:rPr>
          <w:i/>
        </w:rPr>
      </w:pPr>
    </w:p>
    <w:p w:rsidR="005015B8" w:rsidRDefault="005015B8" w:rsidP="00B449EF">
      <w:pPr>
        <w:pStyle w:val="NoSpacing"/>
        <w:jc w:val="both"/>
        <w:rPr>
          <w:i/>
        </w:rPr>
      </w:pPr>
      <w:r>
        <w:rPr>
          <w:i/>
        </w:rPr>
        <w:t>1I.</w:t>
      </w:r>
    </w:p>
    <w:p w:rsidR="005015B8" w:rsidRDefault="005015B8" w:rsidP="00B449EF">
      <w:pPr>
        <w:pStyle w:val="NoSpacing"/>
        <w:jc w:val="both"/>
        <w:rPr>
          <w:i/>
        </w:rPr>
      </w:pPr>
      <w:r>
        <w:rPr>
          <w:noProof/>
          <w:lang w:eastAsia="en-IE"/>
        </w:rPr>
        <w:drawing>
          <wp:inline distT="0" distB="0" distL="0" distR="0" wp14:anchorId="55E8ECCD" wp14:editId="63D154D4">
            <wp:extent cx="4380614" cy="2722717"/>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0654" cy="2741388"/>
                    </a:xfrm>
                    <a:prstGeom prst="rect">
                      <a:avLst/>
                    </a:prstGeom>
                  </pic:spPr>
                </pic:pic>
              </a:graphicData>
            </a:graphic>
          </wp:inline>
        </w:drawing>
      </w:r>
    </w:p>
    <w:p w:rsidR="00C43E81" w:rsidRDefault="00656FBF" w:rsidP="00B449EF">
      <w:pPr>
        <w:pStyle w:val="NoSpacing"/>
        <w:jc w:val="both"/>
        <w:rPr>
          <w:i/>
        </w:rPr>
      </w:pPr>
      <w:r>
        <w:rPr>
          <w:i/>
        </w:rPr>
        <w:t>Total minutes usage</w:t>
      </w:r>
      <w:r w:rsidR="00C43E81">
        <w:rPr>
          <w:i/>
        </w:rPr>
        <w:t xml:space="preserve"> histogram with overlay of the response variable.</w:t>
      </w:r>
    </w:p>
    <w:p w:rsidR="009F6615" w:rsidRDefault="009F6615" w:rsidP="00B449EF">
      <w:pPr>
        <w:pStyle w:val="NoSpacing"/>
        <w:jc w:val="both"/>
        <w:rPr>
          <w:i/>
        </w:rPr>
      </w:pPr>
    </w:p>
    <w:p w:rsidR="00507AAD" w:rsidRPr="00507AAD" w:rsidRDefault="00507AAD" w:rsidP="00B449EF">
      <w:pPr>
        <w:pStyle w:val="NoSpacing"/>
        <w:jc w:val="both"/>
      </w:pPr>
    </w:p>
    <w:p w:rsidR="00B059E9" w:rsidRDefault="009F6615" w:rsidP="00B449EF">
      <w:pPr>
        <w:pStyle w:val="NoSpacing"/>
        <w:jc w:val="both"/>
      </w:pPr>
      <w:r>
        <w:rPr>
          <w:noProof/>
          <w:lang w:eastAsia="en-IE"/>
        </w:rPr>
        <w:lastRenderedPageBreak/>
        <w:drawing>
          <wp:inline distT="0" distB="0" distL="0" distR="0" wp14:anchorId="43EA0E94" wp14:editId="053E2FBE">
            <wp:extent cx="4348716" cy="24750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8520" cy="2486271"/>
                    </a:xfrm>
                    <a:prstGeom prst="rect">
                      <a:avLst/>
                    </a:prstGeom>
                  </pic:spPr>
                </pic:pic>
              </a:graphicData>
            </a:graphic>
          </wp:inline>
        </w:drawing>
      </w:r>
    </w:p>
    <w:p w:rsidR="009F6615" w:rsidRDefault="009F6615" w:rsidP="009F6615">
      <w:pPr>
        <w:pStyle w:val="NoSpacing"/>
        <w:jc w:val="both"/>
        <w:rPr>
          <w:i/>
        </w:rPr>
      </w:pPr>
      <w:r>
        <w:rPr>
          <w:i/>
        </w:rPr>
        <w:t>Income</w:t>
      </w:r>
      <w:r>
        <w:rPr>
          <w:i/>
        </w:rPr>
        <w:t xml:space="preserve"> histogram with overlay of the response variable.</w:t>
      </w:r>
    </w:p>
    <w:p w:rsidR="009F6615" w:rsidRDefault="009F6615" w:rsidP="00B449EF">
      <w:pPr>
        <w:pStyle w:val="NoSpacing"/>
        <w:jc w:val="both"/>
      </w:pPr>
    </w:p>
    <w:p w:rsidR="00E31B4A" w:rsidRDefault="00E31B4A" w:rsidP="00B449EF">
      <w:pPr>
        <w:pStyle w:val="NoSpacing"/>
        <w:jc w:val="both"/>
      </w:pPr>
      <w:r>
        <w:t>1J.</w:t>
      </w:r>
    </w:p>
    <w:p w:rsidR="00E31B4A" w:rsidRDefault="00E31B4A" w:rsidP="00B449EF">
      <w:pPr>
        <w:pStyle w:val="NoSpacing"/>
        <w:jc w:val="both"/>
      </w:pPr>
      <w:r>
        <w:rPr>
          <w:noProof/>
          <w:lang w:eastAsia="en-IE"/>
        </w:rPr>
        <w:drawing>
          <wp:inline distT="0" distB="0" distL="0" distR="0" wp14:anchorId="7CB4E318" wp14:editId="427919D0">
            <wp:extent cx="3105150" cy="2214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3700" cy="2234836"/>
                    </a:xfrm>
                    <a:prstGeom prst="rect">
                      <a:avLst/>
                    </a:prstGeom>
                  </pic:spPr>
                </pic:pic>
              </a:graphicData>
            </a:graphic>
          </wp:inline>
        </w:drawing>
      </w:r>
    </w:p>
    <w:p w:rsidR="000E5C69" w:rsidRDefault="000E5C69" w:rsidP="00B449EF">
      <w:pPr>
        <w:pStyle w:val="NoSpacing"/>
        <w:jc w:val="both"/>
      </w:pPr>
    </w:p>
    <w:p w:rsidR="00A06BAB" w:rsidRDefault="00A06BAB" w:rsidP="00B449EF">
      <w:pPr>
        <w:pStyle w:val="NoSpacing"/>
        <w:jc w:val="both"/>
      </w:pPr>
      <w:r>
        <w:t>1K.</w:t>
      </w:r>
    </w:p>
    <w:p w:rsidR="00A06BAB" w:rsidRDefault="00A06BAB" w:rsidP="001D7BA2">
      <w:pPr>
        <w:pStyle w:val="NoSpacing"/>
      </w:pPr>
      <w:r>
        <w:rPr>
          <w:noProof/>
          <w:lang w:eastAsia="en-IE"/>
        </w:rPr>
        <w:drawing>
          <wp:inline distT="0" distB="0" distL="0" distR="0" wp14:anchorId="2397F8EA" wp14:editId="1834EF5F">
            <wp:extent cx="2576146" cy="1935678"/>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4892" cy="1987332"/>
                    </a:xfrm>
                    <a:prstGeom prst="rect">
                      <a:avLst/>
                    </a:prstGeom>
                  </pic:spPr>
                </pic:pic>
              </a:graphicData>
            </a:graphic>
          </wp:inline>
        </w:drawing>
      </w:r>
    </w:p>
    <w:p w:rsidR="00A06BAB" w:rsidRDefault="00A06BAB" w:rsidP="00A06BAB">
      <w:pPr>
        <w:pStyle w:val="NoSpacing"/>
        <w:jc w:val="both"/>
      </w:pPr>
      <w:r>
        <w:rPr>
          <w:noProof/>
          <w:lang w:eastAsia="en-IE"/>
        </w:rPr>
        <w:drawing>
          <wp:inline distT="0" distB="0" distL="0" distR="0" wp14:anchorId="41CFC922" wp14:editId="5B63EAFA">
            <wp:extent cx="416242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2425" cy="304800"/>
                    </a:xfrm>
                    <a:prstGeom prst="rect">
                      <a:avLst/>
                    </a:prstGeom>
                  </pic:spPr>
                </pic:pic>
              </a:graphicData>
            </a:graphic>
          </wp:inline>
        </w:drawing>
      </w:r>
    </w:p>
    <w:p w:rsidR="00A06BAB" w:rsidRDefault="00A06BAB" w:rsidP="00B449EF">
      <w:pPr>
        <w:pStyle w:val="NoSpacing"/>
        <w:jc w:val="both"/>
      </w:pPr>
    </w:p>
    <w:p w:rsidR="004D531D" w:rsidRDefault="004D531D" w:rsidP="00B449EF">
      <w:pPr>
        <w:pStyle w:val="NoSpacing"/>
        <w:jc w:val="both"/>
      </w:pPr>
    </w:p>
    <w:p w:rsidR="004D531D" w:rsidRDefault="004D531D" w:rsidP="00B449EF">
      <w:pPr>
        <w:pStyle w:val="NoSpacing"/>
        <w:jc w:val="both"/>
      </w:pPr>
    </w:p>
    <w:p w:rsidR="004D531D" w:rsidRDefault="004D531D" w:rsidP="00B449EF">
      <w:pPr>
        <w:pStyle w:val="NoSpacing"/>
        <w:jc w:val="both"/>
      </w:pPr>
    </w:p>
    <w:p w:rsidR="004D531D" w:rsidRDefault="004D531D" w:rsidP="00B449EF">
      <w:pPr>
        <w:pStyle w:val="NoSpacing"/>
        <w:jc w:val="both"/>
      </w:pPr>
    </w:p>
    <w:p w:rsidR="004D531D" w:rsidRDefault="004D531D" w:rsidP="00B449EF">
      <w:pPr>
        <w:pStyle w:val="NoSpacing"/>
        <w:jc w:val="both"/>
      </w:pPr>
    </w:p>
    <w:p w:rsidR="004D531D" w:rsidRDefault="004D531D" w:rsidP="00B449EF">
      <w:pPr>
        <w:pStyle w:val="NoSpacing"/>
        <w:jc w:val="both"/>
        <w:rPr>
          <w:sz w:val="28"/>
        </w:rPr>
      </w:pPr>
      <w:r w:rsidRPr="004D531D">
        <w:rPr>
          <w:sz w:val="28"/>
        </w:rPr>
        <w:lastRenderedPageBreak/>
        <w:t>Section 2.</w:t>
      </w:r>
    </w:p>
    <w:p w:rsidR="00AF62C7" w:rsidRDefault="00AF62C7" w:rsidP="00B449EF">
      <w:pPr>
        <w:pStyle w:val="NoSpacing"/>
        <w:jc w:val="both"/>
        <w:rPr>
          <w:sz w:val="28"/>
        </w:rPr>
      </w:pPr>
    </w:p>
    <w:p w:rsidR="00AF62C7" w:rsidRDefault="00AF62C7" w:rsidP="00B449EF">
      <w:pPr>
        <w:pStyle w:val="NoSpacing"/>
        <w:jc w:val="both"/>
      </w:pPr>
      <w:r w:rsidRPr="002656F0">
        <w:t>2A.</w:t>
      </w:r>
    </w:p>
    <w:p w:rsidR="002656F0" w:rsidRDefault="002656F0" w:rsidP="009F38E9">
      <w:pPr>
        <w:pStyle w:val="NoSpacing"/>
      </w:pPr>
      <w:r>
        <w:rPr>
          <w:noProof/>
          <w:lang w:eastAsia="en-IE"/>
        </w:rPr>
        <w:drawing>
          <wp:inline distT="0" distB="0" distL="0" distR="0" wp14:anchorId="29F2AD2B" wp14:editId="5DEA1F24">
            <wp:extent cx="3246365" cy="20425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5540" cy="2073496"/>
                    </a:xfrm>
                    <a:prstGeom prst="rect">
                      <a:avLst/>
                    </a:prstGeom>
                  </pic:spPr>
                </pic:pic>
              </a:graphicData>
            </a:graphic>
          </wp:inline>
        </w:drawing>
      </w:r>
    </w:p>
    <w:p w:rsidR="002656F0" w:rsidRDefault="002656F0" w:rsidP="002656F0">
      <w:pPr>
        <w:pStyle w:val="NoSpacing"/>
        <w:jc w:val="center"/>
      </w:pPr>
    </w:p>
    <w:p w:rsidR="002656F0" w:rsidRDefault="002656F0" w:rsidP="009F38E9">
      <w:pPr>
        <w:pStyle w:val="NoSpacing"/>
      </w:pPr>
      <w:r>
        <w:rPr>
          <w:noProof/>
          <w:lang w:eastAsia="en-IE"/>
        </w:rPr>
        <w:drawing>
          <wp:inline distT="0" distB="0" distL="0" distR="0" wp14:anchorId="79B97DB8" wp14:editId="5C18ED49">
            <wp:extent cx="3333750" cy="714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0" cy="714375"/>
                    </a:xfrm>
                    <a:prstGeom prst="rect">
                      <a:avLst/>
                    </a:prstGeom>
                  </pic:spPr>
                </pic:pic>
              </a:graphicData>
            </a:graphic>
          </wp:inline>
        </w:drawing>
      </w:r>
    </w:p>
    <w:p w:rsidR="002656F0" w:rsidRPr="003627D2" w:rsidRDefault="003627D2" w:rsidP="003627D2">
      <w:pPr>
        <w:pStyle w:val="NoSpacing"/>
        <w:rPr>
          <w:i/>
        </w:rPr>
      </w:pPr>
      <w:r>
        <w:rPr>
          <w:i/>
        </w:rPr>
        <w:t xml:space="preserve">Removing the redundant columns and changing the nominal data to numeric in </w:t>
      </w:r>
      <w:r w:rsidR="007E3CC2">
        <w:rPr>
          <w:i/>
        </w:rPr>
        <w:t>Weka</w:t>
      </w:r>
      <w:r>
        <w:rPr>
          <w:i/>
        </w:rPr>
        <w:t>.</w:t>
      </w:r>
    </w:p>
    <w:p w:rsidR="002656F0" w:rsidRDefault="002656F0" w:rsidP="00B449EF">
      <w:pPr>
        <w:pStyle w:val="NoSpacing"/>
        <w:jc w:val="both"/>
      </w:pPr>
    </w:p>
    <w:p w:rsidR="00A72FE3" w:rsidRDefault="00A72FE3" w:rsidP="00B449EF">
      <w:pPr>
        <w:pStyle w:val="NoSpacing"/>
        <w:jc w:val="both"/>
      </w:pPr>
    </w:p>
    <w:p w:rsidR="00A72FE3" w:rsidRDefault="00A72FE3" w:rsidP="00B449EF">
      <w:pPr>
        <w:pStyle w:val="NoSpacing"/>
        <w:jc w:val="both"/>
      </w:pPr>
    </w:p>
    <w:p w:rsidR="00A72FE3" w:rsidRDefault="00A72FE3" w:rsidP="00B449EF">
      <w:pPr>
        <w:pStyle w:val="NoSpacing"/>
        <w:jc w:val="both"/>
      </w:pPr>
    </w:p>
    <w:p w:rsidR="00A72FE3" w:rsidRDefault="00A72FE3" w:rsidP="00B449EF">
      <w:pPr>
        <w:pStyle w:val="NoSpacing"/>
        <w:jc w:val="both"/>
      </w:pPr>
    </w:p>
    <w:p w:rsidR="00C90366" w:rsidRDefault="00A72FE3" w:rsidP="00B449EF">
      <w:pPr>
        <w:pStyle w:val="NoSpacing"/>
        <w:jc w:val="both"/>
      </w:pPr>
      <w:r>
        <w:t>2B.</w:t>
      </w:r>
    </w:p>
    <w:p w:rsidR="00A72FE3" w:rsidRDefault="00A72FE3" w:rsidP="00B449EF">
      <w:pPr>
        <w:pStyle w:val="NoSpacing"/>
        <w:jc w:val="both"/>
      </w:pPr>
      <w:r>
        <w:rPr>
          <w:noProof/>
          <w:lang w:eastAsia="en-IE"/>
        </w:rPr>
        <w:drawing>
          <wp:inline distT="0" distB="0" distL="0" distR="0" wp14:anchorId="691B43EC" wp14:editId="5609A8CC">
            <wp:extent cx="1877403" cy="277140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93686" cy="2795441"/>
                    </a:xfrm>
                    <a:prstGeom prst="rect">
                      <a:avLst/>
                    </a:prstGeom>
                  </pic:spPr>
                </pic:pic>
              </a:graphicData>
            </a:graphic>
          </wp:inline>
        </w:drawing>
      </w:r>
    </w:p>
    <w:p w:rsidR="00C90366" w:rsidRDefault="00C90366" w:rsidP="00B449EF">
      <w:pPr>
        <w:pStyle w:val="NoSpacing"/>
        <w:jc w:val="both"/>
        <w:rPr>
          <w:i/>
        </w:rPr>
      </w:pPr>
      <w:r>
        <w:rPr>
          <w:i/>
        </w:rPr>
        <w:t>Parameter</w:t>
      </w:r>
      <w:r w:rsidR="00EB2B9C">
        <w:rPr>
          <w:i/>
        </w:rPr>
        <w:t>s</w:t>
      </w:r>
      <w:r>
        <w:rPr>
          <w:i/>
        </w:rPr>
        <w:t xml:space="preserve"> used </w:t>
      </w:r>
      <w:r w:rsidR="00EB2B9C">
        <w:rPr>
          <w:i/>
        </w:rPr>
        <w:t>for the PART learning scheme.</w:t>
      </w:r>
    </w:p>
    <w:p w:rsidR="0090543C" w:rsidRDefault="0090543C" w:rsidP="00B449EF">
      <w:pPr>
        <w:pStyle w:val="NoSpacing"/>
        <w:jc w:val="both"/>
        <w:rPr>
          <w:i/>
        </w:rPr>
      </w:pPr>
    </w:p>
    <w:p w:rsidR="0090543C" w:rsidRDefault="0090543C" w:rsidP="00B449EF">
      <w:pPr>
        <w:pStyle w:val="NoSpacing"/>
        <w:jc w:val="both"/>
        <w:rPr>
          <w:i/>
        </w:rPr>
      </w:pPr>
    </w:p>
    <w:p w:rsidR="00323106" w:rsidRDefault="00323106" w:rsidP="00B449EF">
      <w:pPr>
        <w:pStyle w:val="NoSpacing"/>
        <w:jc w:val="both"/>
        <w:rPr>
          <w:i/>
        </w:rPr>
      </w:pPr>
    </w:p>
    <w:p w:rsidR="0019733D" w:rsidRDefault="0019733D" w:rsidP="0019733D">
      <w:pPr>
        <w:pStyle w:val="NoSpacing"/>
        <w:jc w:val="center"/>
      </w:pPr>
      <w:r>
        <w:rPr>
          <w:noProof/>
          <w:lang w:eastAsia="en-IE"/>
        </w:rPr>
        <w:lastRenderedPageBreak/>
        <w:drawing>
          <wp:inline distT="0" distB="0" distL="0" distR="0" wp14:anchorId="2A078686" wp14:editId="7DC09CBD">
            <wp:extent cx="3343275" cy="2228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2772" cy="2255181"/>
                    </a:xfrm>
                    <a:prstGeom prst="rect">
                      <a:avLst/>
                    </a:prstGeom>
                  </pic:spPr>
                </pic:pic>
              </a:graphicData>
            </a:graphic>
          </wp:inline>
        </w:drawing>
      </w:r>
    </w:p>
    <w:p w:rsidR="0019733D" w:rsidRDefault="0019733D" w:rsidP="0019733D">
      <w:pPr>
        <w:pStyle w:val="NoSpacing"/>
        <w:jc w:val="center"/>
      </w:pPr>
    </w:p>
    <w:p w:rsidR="0019733D" w:rsidRDefault="0019733D" w:rsidP="0019733D">
      <w:pPr>
        <w:pStyle w:val="NoSpacing"/>
      </w:pPr>
      <w:r>
        <w:rPr>
          <w:noProof/>
          <w:lang w:eastAsia="en-IE"/>
        </w:rPr>
        <w:drawing>
          <wp:inline distT="0" distB="0" distL="0" distR="0" wp14:anchorId="614A0B99" wp14:editId="70ABE00B">
            <wp:extent cx="5731510" cy="8813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881380"/>
                    </a:xfrm>
                    <a:prstGeom prst="rect">
                      <a:avLst/>
                    </a:prstGeom>
                  </pic:spPr>
                </pic:pic>
              </a:graphicData>
            </a:graphic>
          </wp:inline>
        </w:drawing>
      </w:r>
    </w:p>
    <w:p w:rsidR="0019733D" w:rsidRDefault="0019733D" w:rsidP="0019733D">
      <w:pPr>
        <w:pStyle w:val="NoSpacing"/>
      </w:pPr>
    </w:p>
    <w:p w:rsidR="00323106" w:rsidRDefault="00323106" w:rsidP="00B449EF">
      <w:pPr>
        <w:pStyle w:val="NoSpacing"/>
        <w:jc w:val="both"/>
        <w:rPr>
          <w:i/>
        </w:rPr>
      </w:pPr>
    </w:p>
    <w:p w:rsidR="00323106" w:rsidRDefault="00323106" w:rsidP="00B449EF">
      <w:pPr>
        <w:pStyle w:val="NoSpacing"/>
        <w:jc w:val="both"/>
        <w:rPr>
          <w:i/>
        </w:rPr>
      </w:pPr>
    </w:p>
    <w:p w:rsidR="00323106" w:rsidRDefault="00323106" w:rsidP="00B449EF">
      <w:pPr>
        <w:pStyle w:val="NoSpacing"/>
        <w:jc w:val="both"/>
        <w:rPr>
          <w:i/>
        </w:rPr>
      </w:pPr>
    </w:p>
    <w:p w:rsidR="0090543C" w:rsidRDefault="0090543C" w:rsidP="00B449EF">
      <w:pPr>
        <w:pStyle w:val="NoSpacing"/>
        <w:jc w:val="both"/>
      </w:pPr>
      <w:r w:rsidRPr="005171DD">
        <w:t>Appendix 2C.</w:t>
      </w:r>
    </w:p>
    <w:p w:rsidR="00323106" w:rsidRDefault="00323106" w:rsidP="00B449EF">
      <w:pPr>
        <w:pStyle w:val="NoSpacing"/>
        <w:jc w:val="both"/>
      </w:pPr>
    </w:p>
    <w:p w:rsidR="005171DD" w:rsidRDefault="005171DD" w:rsidP="00B449EF">
      <w:pPr>
        <w:pStyle w:val="NoSpacing"/>
        <w:jc w:val="both"/>
      </w:pPr>
      <w:r>
        <w:rPr>
          <w:noProof/>
          <w:lang w:eastAsia="en-IE"/>
        </w:rPr>
        <w:drawing>
          <wp:inline distT="0" distB="0" distL="0" distR="0" wp14:anchorId="5B3BDA19" wp14:editId="222AC694">
            <wp:extent cx="2571750" cy="3267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71750" cy="3267075"/>
                    </a:xfrm>
                    <a:prstGeom prst="rect">
                      <a:avLst/>
                    </a:prstGeom>
                  </pic:spPr>
                </pic:pic>
              </a:graphicData>
            </a:graphic>
          </wp:inline>
        </w:drawing>
      </w:r>
    </w:p>
    <w:p w:rsidR="0025720A" w:rsidRDefault="0025720A" w:rsidP="00B449EF">
      <w:pPr>
        <w:pStyle w:val="NoSpacing"/>
        <w:jc w:val="both"/>
      </w:pPr>
    </w:p>
    <w:p w:rsidR="00776633" w:rsidRDefault="00CC0F5C" w:rsidP="00B449EF">
      <w:pPr>
        <w:pStyle w:val="NoSpacing"/>
        <w:jc w:val="both"/>
      </w:pPr>
      <w:r>
        <w:t>Parameters</w:t>
      </w:r>
      <w:r w:rsidR="00776633">
        <w:t xml:space="preserve"> used for the JRip learning scheme.</w:t>
      </w:r>
    </w:p>
    <w:p w:rsidR="00645E55" w:rsidRDefault="00645E55" w:rsidP="00B449EF">
      <w:pPr>
        <w:pStyle w:val="NoSpacing"/>
        <w:jc w:val="both"/>
      </w:pPr>
    </w:p>
    <w:p w:rsidR="00645E55" w:rsidRDefault="00645E55" w:rsidP="00B449EF">
      <w:pPr>
        <w:pStyle w:val="NoSpacing"/>
        <w:jc w:val="both"/>
      </w:pPr>
      <w:r>
        <w:rPr>
          <w:noProof/>
          <w:lang w:eastAsia="en-IE"/>
        </w:rPr>
        <w:lastRenderedPageBreak/>
        <w:drawing>
          <wp:inline distT="0" distB="0" distL="0" distR="0" wp14:anchorId="19AC927A" wp14:editId="0C7C2040">
            <wp:extent cx="5731510" cy="318516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185160"/>
                    </a:xfrm>
                    <a:prstGeom prst="rect">
                      <a:avLst/>
                    </a:prstGeom>
                  </pic:spPr>
                </pic:pic>
              </a:graphicData>
            </a:graphic>
          </wp:inline>
        </w:drawing>
      </w:r>
    </w:p>
    <w:p w:rsidR="004D7A2E" w:rsidRDefault="004D7A2E" w:rsidP="00B449EF">
      <w:pPr>
        <w:pStyle w:val="NoSpacing"/>
        <w:jc w:val="both"/>
      </w:pPr>
    </w:p>
    <w:p w:rsidR="004D7A2E" w:rsidRDefault="004D7A2E"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79350C" w:rsidRDefault="0079350C" w:rsidP="00B449EF">
      <w:pPr>
        <w:pStyle w:val="NoSpacing"/>
        <w:jc w:val="both"/>
      </w:pPr>
    </w:p>
    <w:p w:rsidR="004D7A2E" w:rsidRDefault="004D7A2E" w:rsidP="00B449EF">
      <w:pPr>
        <w:pStyle w:val="NoSpacing"/>
        <w:jc w:val="both"/>
      </w:pPr>
      <w:r>
        <w:t>2D.</w:t>
      </w:r>
    </w:p>
    <w:p w:rsidR="0074311A" w:rsidRDefault="0074311A" w:rsidP="00B449EF">
      <w:pPr>
        <w:pStyle w:val="NoSpacing"/>
        <w:jc w:val="both"/>
      </w:pPr>
      <w:r>
        <w:rPr>
          <w:noProof/>
          <w:lang w:eastAsia="en-IE"/>
        </w:rPr>
        <w:drawing>
          <wp:inline distT="0" distB="0" distL="0" distR="0" wp14:anchorId="4D12B77B" wp14:editId="6215C206">
            <wp:extent cx="1705099" cy="208874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1635" cy="2096753"/>
                    </a:xfrm>
                    <a:prstGeom prst="rect">
                      <a:avLst/>
                    </a:prstGeom>
                  </pic:spPr>
                </pic:pic>
              </a:graphicData>
            </a:graphic>
          </wp:inline>
        </w:drawing>
      </w:r>
    </w:p>
    <w:p w:rsidR="0079350C" w:rsidRDefault="0079350C" w:rsidP="00B449EF">
      <w:pPr>
        <w:pStyle w:val="NoSpacing"/>
        <w:jc w:val="both"/>
      </w:pPr>
    </w:p>
    <w:p w:rsidR="0079350C" w:rsidRDefault="0079350C" w:rsidP="00B449EF">
      <w:pPr>
        <w:pStyle w:val="NoSpacing"/>
        <w:jc w:val="both"/>
      </w:pPr>
      <w:r>
        <w:rPr>
          <w:noProof/>
          <w:lang w:eastAsia="en-IE"/>
        </w:rPr>
        <w:lastRenderedPageBreak/>
        <w:drawing>
          <wp:inline distT="0" distB="0" distL="0" distR="0" wp14:anchorId="0FF35690" wp14:editId="054C900F">
            <wp:extent cx="4591050" cy="344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91050" cy="3448050"/>
                    </a:xfrm>
                    <a:prstGeom prst="rect">
                      <a:avLst/>
                    </a:prstGeom>
                  </pic:spPr>
                </pic:pic>
              </a:graphicData>
            </a:graphic>
          </wp:inline>
        </w:drawing>
      </w:r>
    </w:p>
    <w:p w:rsidR="00637596" w:rsidRDefault="00637596" w:rsidP="00B449EF">
      <w:pPr>
        <w:pStyle w:val="NoSpacing"/>
        <w:jc w:val="both"/>
      </w:pPr>
    </w:p>
    <w:p w:rsidR="00637596" w:rsidRPr="005171DD" w:rsidRDefault="00637596" w:rsidP="00B449EF">
      <w:pPr>
        <w:pStyle w:val="NoSpacing"/>
        <w:jc w:val="both"/>
      </w:pPr>
      <w:r>
        <w:rPr>
          <w:noProof/>
          <w:lang w:eastAsia="en-IE"/>
        </w:rPr>
        <w:drawing>
          <wp:inline distT="0" distB="0" distL="0" distR="0" wp14:anchorId="66395B0D" wp14:editId="4166F124">
            <wp:extent cx="5707759" cy="3165637"/>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0828" cy="3167339"/>
                    </a:xfrm>
                    <a:prstGeom prst="rect">
                      <a:avLst/>
                    </a:prstGeom>
                  </pic:spPr>
                </pic:pic>
              </a:graphicData>
            </a:graphic>
          </wp:inline>
        </w:drawing>
      </w:r>
    </w:p>
    <w:sectPr w:rsidR="00637596" w:rsidRPr="005171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F1A" w:rsidRDefault="00047F1A" w:rsidP="00242D3B">
      <w:pPr>
        <w:spacing w:after="0" w:line="240" w:lineRule="auto"/>
      </w:pPr>
      <w:r>
        <w:separator/>
      </w:r>
    </w:p>
  </w:endnote>
  <w:endnote w:type="continuationSeparator" w:id="0">
    <w:p w:rsidR="00047F1A" w:rsidRDefault="00047F1A" w:rsidP="0024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F1A" w:rsidRDefault="00047F1A" w:rsidP="00242D3B">
      <w:pPr>
        <w:spacing w:after="0" w:line="240" w:lineRule="auto"/>
      </w:pPr>
      <w:r>
        <w:separator/>
      </w:r>
    </w:p>
  </w:footnote>
  <w:footnote w:type="continuationSeparator" w:id="0">
    <w:p w:rsidR="00047F1A" w:rsidRDefault="00047F1A" w:rsidP="00242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46477"/>
    <w:multiLevelType w:val="hybridMultilevel"/>
    <w:tmpl w:val="8BA6F1A4"/>
    <w:lvl w:ilvl="0" w:tplc="182A7AE0">
      <w:start w:val="1"/>
      <w:numFmt w:val="bullet"/>
      <w:lvlText w:val=""/>
      <w:lvlJc w:val="left"/>
      <w:pPr>
        <w:ind w:left="4367"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2A7AE0">
      <w:start w:val="1"/>
      <w:numFmt w:val="bullet"/>
      <w:lvlText w:val=""/>
      <w:lvlJc w:val="left"/>
      <w:pPr>
        <w:ind w:left="4320" w:hanging="360"/>
      </w:pPr>
      <w:rPr>
        <w:rFonts w:ascii="Symbol" w:hAnsi="Symbol"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C229A2"/>
    <w:multiLevelType w:val="hybridMultilevel"/>
    <w:tmpl w:val="B4D4D3F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0F924D6"/>
    <w:multiLevelType w:val="hybridMultilevel"/>
    <w:tmpl w:val="B02C33CC"/>
    <w:lvl w:ilvl="0" w:tplc="18090001">
      <w:start w:val="1"/>
      <w:numFmt w:val="bullet"/>
      <w:lvlText w:val=""/>
      <w:lvlJc w:val="left"/>
      <w:pPr>
        <w:ind w:left="5283" w:hanging="360"/>
      </w:pPr>
      <w:rPr>
        <w:rFonts w:ascii="Symbol" w:hAnsi="Symbol" w:hint="default"/>
      </w:rPr>
    </w:lvl>
    <w:lvl w:ilvl="1" w:tplc="18090003" w:tentative="1">
      <w:start w:val="1"/>
      <w:numFmt w:val="bullet"/>
      <w:lvlText w:val="o"/>
      <w:lvlJc w:val="left"/>
      <w:pPr>
        <w:ind w:left="6003" w:hanging="360"/>
      </w:pPr>
      <w:rPr>
        <w:rFonts w:ascii="Courier New" w:hAnsi="Courier New" w:cs="Courier New" w:hint="default"/>
      </w:rPr>
    </w:lvl>
    <w:lvl w:ilvl="2" w:tplc="18090005" w:tentative="1">
      <w:start w:val="1"/>
      <w:numFmt w:val="bullet"/>
      <w:lvlText w:val=""/>
      <w:lvlJc w:val="left"/>
      <w:pPr>
        <w:ind w:left="6723" w:hanging="360"/>
      </w:pPr>
      <w:rPr>
        <w:rFonts w:ascii="Wingdings" w:hAnsi="Wingdings" w:hint="default"/>
      </w:rPr>
    </w:lvl>
    <w:lvl w:ilvl="3" w:tplc="18090001" w:tentative="1">
      <w:start w:val="1"/>
      <w:numFmt w:val="bullet"/>
      <w:lvlText w:val=""/>
      <w:lvlJc w:val="left"/>
      <w:pPr>
        <w:ind w:left="7443" w:hanging="360"/>
      </w:pPr>
      <w:rPr>
        <w:rFonts w:ascii="Symbol" w:hAnsi="Symbol" w:hint="default"/>
      </w:rPr>
    </w:lvl>
    <w:lvl w:ilvl="4" w:tplc="18090003" w:tentative="1">
      <w:start w:val="1"/>
      <w:numFmt w:val="bullet"/>
      <w:lvlText w:val="o"/>
      <w:lvlJc w:val="left"/>
      <w:pPr>
        <w:ind w:left="8163" w:hanging="360"/>
      </w:pPr>
      <w:rPr>
        <w:rFonts w:ascii="Courier New" w:hAnsi="Courier New" w:cs="Courier New" w:hint="default"/>
      </w:rPr>
    </w:lvl>
    <w:lvl w:ilvl="5" w:tplc="18090005" w:tentative="1">
      <w:start w:val="1"/>
      <w:numFmt w:val="bullet"/>
      <w:lvlText w:val=""/>
      <w:lvlJc w:val="left"/>
      <w:pPr>
        <w:ind w:left="8883" w:hanging="360"/>
      </w:pPr>
      <w:rPr>
        <w:rFonts w:ascii="Wingdings" w:hAnsi="Wingdings" w:hint="default"/>
      </w:rPr>
    </w:lvl>
    <w:lvl w:ilvl="6" w:tplc="18090001" w:tentative="1">
      <w:start w:val="1"/>
      <w:numFmt w:val="bullet"/>
      <w:lvlText w:val=""/>
      <w:lvlJc w:val="left"/>
      <w:pPr>
        <w:ind w:left="9603" w:hanging="360"/>
      </w:pPr>
      <w:rPr>
        <w:rFonts w:ascii="Symbol" w:hAnsi="Symbol" w:hint="default"/>
      </w:rPr>
    </w:lvl>
    <w:lvl w:ilvl="7" w:tplc="18090003" w:tentative="1">
      <w:start w:val="1"/>
      <w:numFmt w:val="bullet"/>
      <w:lvlText w:val="o"/>
      <w:lvlJc w:val="left"/>
      <w:pPr>
        <w:ind w:left="10323" w:hanging="360"/>
      </w:pPr>
      <w:rPr>
        <w:rFonts w:ascii="Courier New" w:hAnsi="Courier New" w:cs="Courier New" w:hint="default"/>
      </w:rPr>
    </w:lvl>
    <w:lvl w:ilvl="8" w:tplc="18090005" w:tentative="1">
      <w:start w:val="1"/>
      <w:numFmt w:val="bullet"/>
      <w:lvlText w:val=""/>
      <w:lvlJc w:val="left"/>
      <w:pPr>
        <w:ind w:left="11043" w:hanging="360"/>
      </w:pPr>
      <w:rPr>
        <w:rFonts w:ascii="Wingdings" w:hAnsi="Wingdings" w:hint="default"/>
      </w:rPr>
    </w:lvl>
  </w:abstractNum>
  <w:abstractNum w:abstractNumId="3" w15:restartNumberingAfterBreak="0">
    <w:nsid w:val="61972A2E"/>
    <w:multiLevelType w:val="hybridMultilevel"/>
    <w:tmpl w:val="D58033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1D846B1"/>
    <w:multiLevelType w:val="hybridMultilevel"/>
    <w:tmpl w:val="58E84A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A86356"/>
    <w:multiLevelType w:val="hybridMultilevel"/>
    <w:tmpl w:val="37529A6C"/>
    <w:lvl w:ilvl="0" w:tplc="FA30900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24"/>
    <w:rsid w:val="00003D98"/>
    <w:rsid w:val="000101CD"/>
    <w:rsid w:val="00014DA9"/>
    <w:rsid w:val="0002443C"/>
    <w:rsid w:val="00037CBE"/>
    <w:rsid w:val="00043C02"/>
    <w:rsid w:val="00047F1A"/>
    <w:rsid w:val="00061F2A"/>
    <w:rsid w:val="000636FB"/>
    <w:rsid w:val="000646B1"/>
    <w:rsid w:val="0006556E"/>
    <w:rsid w:val="00070849"/>
    <w:rsid w:val="0008006D"/>
    <w:rsid w:val="0008075F"/>
    <w:rsid w:val="00082908"/>
    <w:rsid w:val="00084945"/>
    <w:rsid w:val="00084FA1"/>
    <w:rsid w:val="00087A22"/>
    <w:rsid w:val="00094D42"/>
    <w:rsid w:val="00095C3F"/>
    <w:rsid w:val="000B18AC"/>
    <w:rsid w:val="000B1EE5"/>
    <w:rsid w:val="000B3945"/>
    <w:rsid w:val="000B6954"/>
    <w:rsid w:val="000B7B1E"/>
    <w:rsid w:val="000C5A9F"/>
    <w:rsid w:val="000D2C32"/>
    <w:rsid w:val="000D7EAB"/>
    <w:rsid w:val="000E4D20"/>
    <w:rsid w:val="000E5C69"/>
    <w:rsid w:val="000F0079"/>
    <w:rsid w:val="0010445F"/>
    <w:rsid w:val="00104ABB"/>
    <w:rsid w:val="001151F9"/>
    <w:rsid w:val="0012281E"/>
    <w:rsid w:val="00125048"/>
    <w:rsid w:val="00132B50"/>
    <w:rsid w:val="001354C4"/>
    <w:rsid w:val="00144A66"/>
    <w:rsid w:val="00154E74"/>
    <w:rsid w:val="00155F13"/>
    <w:rsid w:val="001619CD"/>
    <w:rsid w:val="00161FD0"/>
    <w:rsid w:val="00163105"/>
    <w:rsid w:val="0017005D"/>
    <w:rsid w:val="00172A61"/>
    <w:rsid w:val="001732E0"/>
    <w:rsid w:val="0017417E"/>
    <w:rsid w:val="001804F8"/>
    <w:rsid w:val="001869A1"/>
    <w:rsid w:val="00190E79"/>
    <w:rsid w:val="001968C7"/>
    <w:rsid w:val="0019733D"/>
    <w:rsid w:val="00197FB6"/>
    <w:rsid w:val="001A165D"/>
    <w:rsid w:val="001A1791"/>
    <w:rsid w:val="001A26E7"/>
    <w:rsid w:val="001A59C8"/>
    <w:rsid w:val="001B2BCD"/>
    <w:rsid w:val="001B5768"/>
    <w:rsid w:val="001C21C8"/>
    <w:rsid w:val="001C4835"/>
    <w:rsid w:val="001D06B3"/>
    <w:rsid w:val="001D45C0"/>
    <w:rsid w:val="001D7BA2"/>
    <w:rsid w:val="001E0D26"/>
    <w:rsid w:val="001E265B"/>
    <w:rsid w:val="001E3063"/>
    <w:rsid w:val="001E4518"/>
    <w:rsid w:val="001E51A5"/>
    <w:rsid w:val="001E53E1"/>
    <w:rsid w:val="001E5A8B"/>
    <w:rsid w:val="002039AD"/>
    <w:rsid w:val="00204AEF"/>
    <w:rsid w:val="00206CE2"/>
    <w:rsid w:val="002333CB"/>
    <w:rsid w:val="002352C8"/>
    <w:rsid w:val="0023652C"/>
    <w:rsid w:val="00242C03"/>
    <w:rsid w:val="00242D3B"/>
    <w:rsid w:val="002520F3"/>
    <w:rsid w:val="0025720A"/>
    <w:rsid w:val="00261059"/>
    <w:rsid w:val="002656F0"/>
    <w:rsid w:val="00265DDD"/>
    <w:rsid w:val="00271CC6"/>
    <w:rsid w:val="00273858"/>
    <w:rsid w:val="0027590F"/>
    <w:rsid w:val="00280D7C"/>
    <w:rsid w:val="00281336"/>
    <w:rsid w:val="002835A1"/>
    <w:rsid w:val="00285830"/>
    <w:rsid w:val="00285A5C"/>
    <w:rsid w:val="00285BFF"/>
    <w:rsid w:val="00295BE9"/>
    <w:rsid w:val="002A47AE"/>
    <w:rsid w:val="002A6349"/>
    <w:rsid w:val="002B688E"/>
    <w:rsid w:val="002C25B9"/>
    <w:rsid w:val="002C3C2F"/>
    <w:rsid w:val="002C4AF5"/>
    <w:rsid w:val="002C6F14"/>
    <w:rsid w:val="002D4B58"/>
    <w:rsid w:val="002D67AA"/>
    <w:rsid w:val="002E4CC2"/>
    <w:rsid w:val="002E614A"/>
    <w:rsid w:val="002F4CA1"/>
    <w:rsid w:val="002F4EB2"/>
    <w:rsid w:val="00302372"/>
    <w:rsid w:val="0031210B"/>
    <w:rsid w:val="00314346"/>
    <w:rsid w:val="00316812"/>
    <w:rsid w:val="00317232"/>
    <w:rsid w:val="00321C7D"/>
    <w:rsid w:val="00321E84"/>
    <w:rsid w:val="00323106"/>
    <w:rsid w:val="0033059C"/>
    <w:rsid w:val="00330775"/>
    <w:rsid w:val="00330EF3"/>
    <w:rsid w:val="00331BC0"/>
    <w:rsid w:val="00336AE7"/>
    <w:rsid w:val="00344D29"/>
    <w:rsid w:val="00361E3B"/>
    <w:rsid w:val="003622B8"/>
    <w:rsid w:val="003627D2"/>
    <w:rsid w:val="00367ED4"/>
    <w:rsid w:val="003817A7"/>
    <w:rsid w:val="00386E52"/>
    <w:rsid w:val="00394A59"/>
    <w:rsid w:val="003952BA"/>
    <w:rsid w:val="003A1C4C"/>
    <w:rsid w:val="003B171F"/>
    <w:rsid w:val="003B60C8"/>
    <w:rsid w:val="003C0C48"/>
    <w:rsid w:val="003C7887"/>
    <w:rsid w:val="003D4B8F"/>
    <w:rsid w:val="003E2863"/>
    <w:rsid w:val="003F1144"/>
    <w:rsid w:val="003F23AA"/>
    <w:rsid w:val="003F47AE"/>
    <w:rsid w:val="00401E8F"/>
    <w:rsid w:val="0040403A"/>
    <w:rsid w:val="0041503E"/>
    <w:rsid w:val="004151B8"/>
    <w:rsid w:val="0042540A"/>
    <w:rsid w:val="00430F88"/>
    <w:rsid w:val="00453164"/>
    <w:rsid w:val="004560D7"/>
    <w:rsid w:val="00464818"/>
    <w:rsid w:val="004806F6"/>
    <w:rsid w:val="0048361C"/>
    <w:rsid w:val="0048644A"/>
    <w:rsid w:val="00497AE6"/>
    <w:rsid w:val="004A7866"/>
    <w:rsid w:val="004B050D"/>
    <w:rsid w:val="004B4E63"/>
    <w:rsid w:val="004B770E"/>
    <w:rsid w:val="004C7805"/>
    <w:rsid w:val="004D2BA1"/>
    <w:rsid w:val="004D2CFC"/>
    <w:rsid w:val="004D531D"/>
    <w:rsid w:val="004D7A2E"/>
    <w:rsid w:val="004E6FF5"/>
    <w:rsid w:val="005004B5"/>
    <w:rsid w:val="005015B8"/>
    <w:rsid w:val="0050214F"/>
    <w:rsid w:val="00507AAD"/>
    <w:rsid w:val="005171DD"/>
    <w:rsid w:val="00517619"/>
    <w:rsid w:val="00523C48"/>
    <w:rsid w:val="00525D18"/>
    <w:rsid w:val="0053171C"/>
    <w:rsid w:val="00533DAA"/>
    <w:rsid w:val="00534018"/>
    <w:rsid w:val="00537082"/>
    <w:rsid w:val="00540C6C"/>
    <w:rsid w:val="005411E9"/>
    <w:rsid w:val="005413C8"/>
    <w:rsid w:val="00545039"/>
    <w:rsid w:val="00551FF6"/>
    <w:rsid w:val="00552167"/>
    <w:rsid w:val="005523AD"/>
    <w:rsid w:val="005572F2"/>
    <w:rsid w:val="005605A4"/>
    <w:rsid w:val="00560791"/>
    <w:rsid w:val="00565225"/>
    <w:rsid w:val="00570169"/>
    <w:rsid w:val="00570CD9"/>
    <w:rsid w:val="00576E6D"/>
    <w:rsid w:val="005813C3"/>
    <w:rsid w:val="00583DE0"/>
    <w:rsid w:val="00586D58"/>
    <w:rsid w:val="005877E2"/>
    <w:rsid w:val="00591826"/>
    <w:rsid w:val="005A0F29"/>
    <w:rsid w:val="005A2D62"/>
    <w:rsid w:val="005A6130"/>
    <w:rsid w:val="005B0661"/>
    <w:rsid w:val="005B08B4"/>
    <w:rsid w:val="005B2919"/>
    <w:rsid w:val="005B34E6"/>
    <w:rsid w:val="005B75B8"/>
    <w:rsid w:val="005D0E39"/>
    <w:rsid w:val="005D46A8"/>
    <w:rsid w:val="005E1B5E"/>
    <w:rsid w:val="005E2D7F"/>
    <w:rsid w:val="005E3C08"/>
    <w:rsid w:val="005F1AB9"/>
    <w:rsid w:val="005F2A37"/>
    <w:rsid w:val="005F2E04"/>
    <w:rsid w:val="005F5AC5"/>
    <w:rsid w:val="006034C1"/>
    <w:rsid w:val="00607CEA"/>
    <w:rsid w:val="0061413D"/>
    <w:rsid w:val="00633CBC"/>
    <w:rsid w:val="006346AD"/>
    <w:rsid w:val="00637596"/>
    <w:rsid w:val="00640969"/>
    <w:rsid w:val="0064170C"/>
    <w:rsid w:val="00642D24"/>
    <w:rsid w:val="006434E6"/>
    <w:rsid w:val="00645E55"/>
    <w:rsid w:val="00656FBF"/>
    <w:rsid w:val="0066096E"/>
    <w:rsid w:val="0067297E"/>
    <w:rsid w:val="00675265"/>
    <w:rsid w:val="00681BEA"/>
    <w:rsid w:val="00685419"/>
    <w:rsid w:val="00696672"/>
    <w:rsid w:val="006A0529"/>
    <w:rsid w:val="006A3159"/>
    <w:rsid w:val="006B603B"/>
    <w:rsid w:val="006C09CA"/>
    <w:rsid w:val="006C0F27"/>
    <w:rsid w:val="006C1EFE"/>
    <w:rsid w:val="006C78D2"/>
    <w:rsid w:val="006C7B9A"/>
    <w:rsid w:val="006D2A2A"/>
    <w:rsid w:val="006D38CD"/>
    <w:rsid w:val="006D6775"/>
    <w:rsid w:val="006D7903"/>
    <w:rsid w:val="006D7AE8"/>
    <w:rsid w:val="006E1898"/>
    <w:rsid w:val="006E316E"/>
    <w:rsid w:val="006E4CB6"/>
    <w:rsid w:val="006F2ADE"/>
    <w:rsid w:val="006F630B"/>
    <w:rsid w:val="0070299E"/>
    <w:rsid w:val="00703D0E"/>
    <w:rsid w:val="00705DF4"/>
    <w:rsid w:val="00714BE0"/>
    <w:rsid w:val="007243D6"/>
    <w:rsid w:val="007262E6"/>
    <w:rsid w:val="00726F4C"/>
    <w:rsid w:val="00730F3A"/>
    <w:rsid w:val="007351C3"/>
    <w:rsid w:val="0074311A"/>
    <w:rsid w:val="00746652"/>
    <w:rsid w:val="00747982"/>
    <w:rsid w:val="00750993"/>
    <w:rsid w:val="007571E8"/>
    <w:rsid w:val="007647BA"/>
    <w:rsid w:val="007671CB"/>
    <w:rsid w:val="00771EBF"/>
    <w:rsid w:val="00776633"/>
    <w:rsid w:val="00790793"/>
    <w:rsid w:val="00791B27"/>
    <w:rsid w:val="0079350C"/>
    <w:rsid w:val="00797F6A"/>
    <w:rsid w:val="007A3954"/>
    <w:rsid w:val="007B279D"/>
    <w:rsid w:val="007B4B45"/>
    <w:rsid w:val="007D399A"/>
    <w:rsid w:val="007E3CC2"/>
    <w:rsid w:val="007E519D"/>
    <w:rsid w:val="007F46A1"/>
    <w:rsid w:val="00803B8C"/>
    <w:rsid w:val="0080702E"/>
    <w:rsid w:val="00811E25"/>
    <w:rsid w:val="00812CD2"/>
    <w:rsid w:val="008163D6"/>
    <w:rsid w:val="00817ECA"/>
    <w:rsid w:val="0082773E"/>
    <w:rsid w:val="0084712C"/>
    <w:rsid w:val="008513F5"/>
    <w:rsid w:val="008519ED"/>
    <w:rsid w:val="00870309"/>
    <w:rsid w:val="00874521"/>
    <w:rsid w:val="00874DCD"/>
    <w:rsid w:val="00885119"/>
    <w:rsid w:val="0089595F"/>
    <w:rsid w:val="008B1555"/>
    <w:rsid w:val="008B162D"/>
    <w:rsid w:val="008B23F0"/>
    <w:rsid w:val="008C59D1"/>
    <w:rsid w:val="008C7F3E"/>
    <w:rsid w:val="008D5E89"/>
    <w:rsid w:val="008D60D0"/>
    <w:rsid w:val="008E2A75"/>
    <w:rsid w:val="008E4044"/>
    <w:rsid w:val="008F1309"/>
    <w:rsid w:val="00903587"/>
    <w:rsid w:val="0090543C"/>
    <w:rsid w:val="009067B7"/>
    <w:rsid w:val="009116D7"/>
    <w:rsid w:val="009120DF"/>
    <w:rsid w:val="00916726"/>
    <w:rsid w:val="00916A7F"/>
    <w:rsid w:val="00921911"/>
    <w:rsid w:val="009266A0"/>
    <w:rsid w:val="00931950"/>
    <w:rsid w:val="00946361"/>
    <w:rsid w:val="00946BB8"/>
    <w:rsid w:val="00947739"/>
    <w:rsid w:val="00950EDC"/>
    <w:rsid w:val="00953207"/>
    <w:rsid w:val="00953513"/>
    <w:rsid w:val="00956801"/>
    <w:rsid w:val="009613CB"/>
    <w:rsid w:val="009617D2"/>
    <w:rsid w:val="0096182D"/>
    <w:rsid w:val="0096231A"/>
    <w:rsid w:val="0096583A"/>
    <w:rsid w:val="00973CDC"/>
    <w:rsid w:val="00980D16"/>
    <w:rsid w:val="0098685E"/>
    <w:rsid w:val="00997124"/>
    <w:rsid w:val="009A094F"/>
    <w:rsid w:val="009A26A0"/>
    <w:rsid w:val="009B4D1C"/>
    <w:rsid w:val="009C28C1"/>
    <w:rsid w:val="009D26D7"/>
    <w:rsid w:val="009D34AC"/>
    <w:rsid w:val="009E195D"/>
    <w:rsid w:val="009E3630"/>
    <w:rsid w:val="009E3D82"/>
    <w:rsid w:val="009F2B8E"/>
    <w:rsid w:val="009F38E9"/>
    <w:rsid w:val="009F6615"/>
    <w:rsid w:val="009F6988"/>
    <w:rsid w:val="00A001F2"/>
    <w:rsid w:val="00A02613"/>
    <w:rsid w:val="00A061A0"/>
    <w:rsid w:val="00A0653F"/>
    <w:rsid w:val="00A06BAB"/>
    <w:rsid w:val="00A06F3A"/>
    <w:rsid w:val="00A14103"/>
    <w:rsid w:val="00A20D31"/>
    <w:rsid w:val="00A2608B"/>
    <w:rsid w:val="00A27D85"/>
    <w:rsid w:val="00A30C6A"/>
    <w:rsid w:val="00A3470E"/>
    <w:rsid w:val="00A35562"/>
    <w:rsid w:val="00A4643B"/>
    <w:rsid w:val="00A52392"/>
    <w:rsid w:val="00A70B55"/>
    <w:rsid w:val="00A726E2"/>
    <w:rsid w:val="00A72FE3"/>
    <w:rsid w:val="00A7303B"/>
    <w:rsid w:val="00A74D0C"/>
    <w:rsid w:val="00A7722B"/>
    <w:rsid w:val="00A85129"/>
    <w:rsid w:val="00A9561B"/>
    <w:rsid w:val="00AA0C14"/>
    <w:rsid w:val="00AC4309"/>
    <w:rsid w:val="00AD78D3"/>
    <w:rsid w:val="00AE4A81"/>
    <w:rsid w:val="00AF3321"/>
    <w:rsid w:val="00AF45AF"/>
    <w:rsid w:val="00AF4C38"/>
    <w:rsid w:val="00AF62C7"/>
    <w:rsid w:val="00B059E9"/>
    <w:rsid w:val="00B11C53"/>
    <w:rsid w:val="00B1602D"/>
    <w:rsid w:val="00B236B0"/>
    <w:rsid w:val="00B26A52"/>
    <w:rsid w:val="00B273B8"/>
    <w:rsid w:val="00B34500"/>
    <w:rsid w:val="00B3653A"/>
    <w:rsid w:val="00B37FEE"/>
    <w:rsid w:val="00B449EF"/>
    <w:rsid w:val="00B47290"/>
    <w:rsid w:val="00B52A6C"/>
    <w:rsid w:val="00B52E86"/>
    <w:rsid w:val="00B563B8"/>
    <w:rsid w:val="00B60ADD"/>
    <w:rsid w:val="00B61453"/>
    <w:rsid w:val="00B62C75"/>
    <w:rsid w:val="00B6778B"/>
    <w:rsid w:val="00B84651"/>
    <w:rsid w:val="00B86D90"/>
    <w:rsid w:val="00B91CA4"/>
    <w:rsid w:val="00B928F4"/>
    <w:rsid w:val="00B941AB"/>
    <w:rsid w:val="00BA0114"/>
    <w:rsid w:val="00BA04C0"/>
    <w:rsid w:val="00BA423A"/>
    <w:rsid w:val="00BA5034"/>
    <w:rsid w:val="00BB0C78"/>
    <w:rsid w:val="00BB47BE"/>
    <w:rsid w:val="00BB4EA7"/>
    <w:rsid w:val="00BB7DCC"/>
    <w:rsid w:val="00BC032A"/>
    <w:rsid w:val="00BC17F4"/>
    <w:rsid w:val="00BC4566"/>
    <w:rsid w:val="00BC50AA"/>
    <w:rsid w:val="00BD0567"/>
    <w:rsid w:val="00BD23AC"/>
    <w:rsid w:val="00BD321B"/>
    <w:rsid w:val="00BD3828"/>
    <w:rsid w:val="00BD5D54"/>
    <w:rsid w:val="00BD6A6A"/>
    <w:rsid w:val="00BD7F50"/>
    <w:rsid w:val="00C01146"/>
    <w:rsid w:val="00C021D2"/>
    <w:rsid w:val="00C036C5"/>
    <w:rsid w:val="00C062CC"/>
    <w:rsid w:val="00C2701F"/>
    <w:rsid w:val="00C3009B"/>
    <w:rsid w:val="00C4183C"/>
    <w:rsid w:val="00C43E81"/>
    <w:rsid w:val="00C517EA"/>
    <w:rsid w:val="00C5269D"/>
    <w:rsid w:val="00C571EE"/>
    <w:rsid w:val="00C621F0"/>
    <w:rsid w:val="00C6574E"/>
    <w:rsid w:val="00C747D7"/>
    <w:rsid w:val="00C749A1"/>
    <w:rsid w:val="00C74B28"/>
    <w:rsid w:val="00C814EA"/>
    <w:rsid w:val="00C82161"/>
    <w:rsid w:val="00C826DC"/>
    <w:rsid w:val="00C87A0B"/>
    <w:rsid w:val="00C90366"/>
    <w:rsid w:val="00C91F10"/>
    <w:rsid w:val="00C92A16"/>
    <w:rsid w:val="00CA432B"/>
    <w:rsid w:val="00CA6197"/>
    <w:rsid w:val="00CA692C"/>
    <w:rsid w:val="00CC0F5C"/>
    <w:rsid w:val="00CC2C4E"/>
    <w:rsid w:val="00CC3BE8"/>
    <w:rsid w:val="00CC57BD"/>
    <w:rsid w:val="00CD17EF"/>
    <w:rsid w:val="00CD3394"/>
    <w:rsid w:val="00CF3BEF"/>
    <w:rsid w:val="00CF504E"/>
    <w:rsid w:val="00D04247"/>
    <w:rsid w:val="00D11E87"/>
    <w:rsid w:val="00D15A31"/>
    <w:rsid w:val="00D16B1D"/>
    <w:rsid w:val="00D20BDF"/>
    <w:rsid w:val="00D23A2F"/>
    <w:rsid w:val="00D2440D"/>
    <w:rsid w:val="00D302FE"/>
    <w:rsid w:val="00D318CA"/>
    <w:rsid w:val="00D33F13"/>
    <w:rsid w:val="00D444D1"/>
    <w:rsid w:val="00D50FDA"/>
    <w:rsid w:val="00D54311"/>
    <w:rsid w:val="00D55C53"/>
    <w:rsid w:val="00D57777"/>
    <w:rsid w:val="00D60B3B"/>
    <w:rsid w:val="00D678C1"/>
    <w:rsid w:val="00D67B0F"/>
    <w:rsid w:val="00D81E9B"/>
    <w:rsid w:val="00D87D79"/>
    <w:rsid w:val="00D87DAC"/>
    <w:rsid w:val="00D9407A"/>
    <w:rsid w:val="00DA3000"/>
    <w:rsid w:val="00DB1523"/>
    <w:rsid w:val="00DB2534"/>
    <w:rsid w:val="00DB380A"/>
    <w:rsid w:val="00DB3B71"/>
    <w:rsid w:val="00DB5E61"/>
    <w:rsid w:val="00DB728C"/>
    <w:rsid w:val="00DD25FA"/>
    <w:rsid w:val="00DD29E0"/>
    <w:rsid w:val="00DE1000"/>
    <w:rsid w:val="00DE306F"/>
    <w:rsid w:val="00DF0134"/>
    <w:rsid w:val="00DF056B"/>
    <w:rsid w:val="00DF3062"/>
    <w:rsid w:val="00DF35F2"/>
    <w:rsid w:val="00E044F5"/>
    <w:rsid w:val="00E11B52"/>
    <w:rsid w:val="00E13A37"/>
    <w:rsid w:val="00E16BD5"/>
    <w:rsid w:val="00E31B4A"/>
    <w:rsid w:val="00E3307D"/>
    <w:rsid w:val="00E35A7F"/>
    <w:rsid w:val="00E450D6"/>
    <w:rsid w:val="00E628F0"/>
    <w:rsid w:val="00E63149"/>
    <w:rsid w:val="00E70F46"/>
    <w:rsid w:val="00E86BAD"/>
    <w:rsid w:val="00EA6ABD"/>
    <w:rsid w:val="00EA7B76"/>
    <w:rsid w:val="00EB0D05"/>
    <w:rsid w:val="00EB24AC"/>
    <w:rsid w:val="00EB2B9C"/>
    <w:rsid w:val="00EB2E38"/>
    <w:rsid w:val="00EC588F"/>
    <w:rsid w:val="00EC5A57"/>
    <w:rsid w:val="00ED039B"/>
    <w:rsid w:val="00ED1459"/>
    <w:rsid w:val="00ED7F1B"/>
    <w:rsid w:val="00EE3C9D"/>
    <w:rsid w:val="00EE64C9"/>
    <w:rsid w:val="00EF286A"/>
    <w:rsid w:val="00F06A75"/>
    <w:rsid w:val="00F1152C"/>
    <w:rsid w:val="00F11D81"/>
    <w:rsid w:val="00F148E5"/>
    <w:rsid w:val="00F260D3"/>
    <w:rsid w:val="00F318F0"/>
    <w:rsid w:val="00F349AF"/>
    <w:rsid w:val="00F36787"/>
    <w:rsid w:val="00F40661"/>
    <w:rsid w:val="00F4167B"/>
    <w:rsid w:val="00F418B0"/>
    <w:rsid w:val="00F47CB0"/>
    <w:rsid w:val="00F47D32"/>
    <w:rsid w:val="00F54FBB"/>
    <w:rsid w:val="00F67D66"/>
    <w:rsid w:val="00F75BB1"/>
    <w:rsid w:val="00F760E6"/>
    <w:rsid w:val="00F83C33"/>
    <w:rsid w:val="00F861E7"/>
    <w:rsid w:val="00F949DB"/>
    <w:rsid w:val="00F96387"/>
    <w:rsid w:val="00FA443E"/>
    <w:rsid w:val="00FA5FD1"/>
    <w:rsid w:val="00FC2C8B"/>
    <w:rsid w:val="00FC37CA"/>
    <w:rsid w:val="00FC5C36"/>
    <w:rsid w:val="00FD03E0"/>
    <w:rsid w:val="00FD54F0"/>
    <w:rsid w:val="00FD6107"/>
    <w:rsid w:val="00FE0B39"/>
    <w:rsid w:val="00FE5DD2"/>
    <w:rsid w:val="00FE65E2"/>
    <w:rsid w:val="00FE772F"/>
    <w:rsid w:val="00FF19DB"/>
    <w:rsid w:val="00FF339E"/>
    <w:rsid w:val="00FF7F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56E"/>
  <w15:chartTrackingRefBased/>
  <w15:docId w15:val="{742CBC2D-5736-437C-82A2-BF205581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005D"/>
  </w:style>
  <w:style w:type="paragraph" w:styleId="Heading2">
    <w:name w:val="heading 2"/>
    <w:basedOn w:val="Normal"/>
    <w:next w:val="Normal"/>
    <w:link w:val="Heading2Char"/>
    <w:uiPriority w:val="9"/>
    <w:unhideWhenUsed/>
    <w:qFormat/>
    <w:rsid w:val="00A72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05D"/>
  </w:style>
  <w:style w:type="paragraph" w:customStyle="1" w:styleId="Default">
    <w:name w:val="Default"/>
    <w:rsid w:val="005E2D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B171F"/>
    <w:pPr>
      <w:ind w:left="720"/>
      <w:contextualSpacing/>
    </w:pPr>
  </w:style>
  <w:style w:type="character" w:customStyle="1" w:styleId="Heading2Char">
    <w:name w:val="Heading 2 Char"/>
    <w:basedOn w:val="DefaultParagraphFont"/>
    <w:link w:val="Heading2"/>
    <w:uiPriority w:val="9"/>
    <w:rsid w:val="00A726E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3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3059C"/>
    <w:rPr>
      <w:rFonts w:ascii="Courier New" w:eastAsia="Times New Roman" w:hAnsi="Courier New" w:cs="Courier New"/>
      <w:sz w:val="20"/>
      <w:szCs w:val="20"/>
      <w:lang w:eastAsia="en-IE"/>
    </w:rPr>
  </w:style>
  <w:style w:type="character" w:customStyle="1" w:styleId="gghfmyibcpb">
    <w:name w:val="gghfmyibcpb"/>
    <w:basedOn w:val="DefaultParagraphFont"/>
    <w:rsid w:val="0033059C"/>
  </w:style>
  <w:style w:type="character" w:customStyle="1" w:styleId="gghfmyibcob">
    <w:name w:val="gghfmyibcob"/>
    <w:basedOn w:val="DefaultParagraphFont"/>
    <w:rsid w:val="0033059C"/>
  </w:style>
  <w:style w:type="paragraph" w:styleId="NoSpacing">
    <w:name w:val="No Spacing"/>
    <w:uiPriority w:val="1"/>
    <w:qFormat/>
    <w:rsid w:val="007A3954"/>
    <w:pPr>
      <w:spacing w:after="0" w:line="240" w:lineRule="auto"/>
    </w:pPr>
  </w:style>
  <w:style w:type="paragraph" w:styleId="Footer">
    <w:name w:val="footer"/>
    <w:basedOn w:val="Normal"/>
    <w:link w:val="FooterChar"/>
    <w:uiPriority w:val="99"/>
    <w:unhideWhenUsed/>
    <w:rsid w:val="00242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8998">
      <w:bodyDiv w:val="1"/>
      <w:marLeft w:val="0"/>
      <w:marRight w:val="0"/>
      <w:marTop w:val="0"/>
      <w:marBottom w:val="0"/>
      <w:divBdr>
        <w:top w:val="none" w:sz="0" w:space="0" w:color="auto"/>
        <w:left w:val="none" w:sz="0" w:space="0" w:color="auto"/>
        <w:bottom w:val="none" w:sz="0" w:space="0" w:color="auto"/>
        <w:right w:val="none" w:sz="0" w:space="0" w:color="auto"/>
      </w:divBdr>
    </w:div>
    <w:div w:id="202791428">
      <w:bodyDiv w:val="1"/>
      <w:marLeft w:val="0"/>
      <w:marRight w:val="0"/>
      <w:marTop w:val="0"/>
      <w:marBottom w:val="0"/>
      <w:divBdr>
        <w:top w:val="none" w:sz="0" w:space="0" w:color="auto"/>
        <w:left w:val="none" w:sz="0" w:space="0" w:color="auto"/>
        <w:bottom w:val="none" w:sz="0" w:space="0" w:color="auto"/>
        <w:right w:val="none" w:sz="0" w:space="0" w:color="auto"/>
      </w:divBdr>
    </w:div>
    <w:div w:id="272322086">
      <w:bodyDiv w:val="1"/>
      <w:marLeft w:val="0"/>
      <w:marRight w:val="0"/>
      <w:marTop w:val="0"/>
      <w:marBottom w:val="0"/>
      <w:divBdr>
        <w:top w:val="none" w:sz="0" w:space="0" w:color="auto"/>
        <w:left w:val="none" w:sz="0" w:space="0" w:color="auto"/>
        <w:bottom w:val="none" w:sz="0" w:space="0" w:color="auto"/>
        <w:right w:val="none" w:sz="0" w:space="0" w:color="auto"/>
      </w:divBdr>
    </w:div>
    <w:div w:id="446319169">
      <w:bodyDiv w:val="1"/>
      <w:marLeft w:val="0"/>
      <w:marRight w:val="0"/>
      <w:marTop w:val="0"/>
      <w:marBottom w:val="0"/>
      <w:divBdr>
        <w:top w:val="none" w:sz="0" w:space="0" w:color="auto"/>
        <w:left w:val="none" w:sz="0" w:space="0" w:color="auto"/>
        <w:bottom w:val="none" w:sz="0" w:space="0" w:color="auto"/>
        <w:right w:val="none" w:sz="0" w:space="0" w:color="auto"/>
      </w:divBdr>
    </w:div>
    <w:div w:id="556281635">
      <w:bodyDiv w:val="1"/>
      <w:marLeft w:val="0"/>
      <w:marRight w:val="0"/>
      <w:marTop w:val="0"/>
      <w:marBottom w:val="0"/>
      <w:divBdr>
        <w:top w:val="none" w:sz="0" w:space="0" w:color="auto"/>
        <w:left w:val="none" w:sz="0" w:space="0" w:color="auto"/>
        <w:bottom w:val="none" w:sz="0" w:space="0" w:color="auto"/>
        <w:right w:val="none" w:sz="0" w:space="0" w:color="auto"/>
      </w:divBdr>
    </w:div>
    <w:div w:id="603221532">
      <w:bodyDiv w:val="1"/>
      <w:marLeft w:val="0"/>
      <w:marRight w:val="0"/>
      <w:marTop w:val="0"/>
      <w:marBottom w:val="0"/>
      <w:divBdr>
        <w:top w:val="none" w:sz="0" w:space="0" w:color="auto"/>
        <w:left w:val="none" w:sz="0" w:space="0" w:color="auto"/>
        <w:bottom w:val="none" w:sz="0" w:space="0" w:color="auto"/>
        <w:right w:val="none" w:sz="0" w:space="0" w:color="auto"/>
      </w:divBdr>
    </w:div>
    <w:div w:id="629896895">
      <w:bodyDiv w:val="1"/>
      <w:marLeft w:val="0"/>
      <w:marRight w:val="0"/>
      <w:marTop w:val="0"/>
      <w:marBottom w:val="0"/>
      <w:divBdr>
        <w:top w:val="none" w:sz="0" w:space="0" w:color="auto"/>
        <w:left w:val="none" w:sz="0" w:space="0" w:color="auto"/>
        <w:bottom w:val="none" w:sz="0" w:space="0" w:color="auto"/>
        <w:right w:val="none" w:sz="0" w:space="0" w:color="auto"/>
      </w:divBdr>
    </w:div>
    <w:div w:id="765734443">
      <w:bodyDiv w:val="1"/>
      <w:marLeft w:val="0"/>
      <w:marRight w:val="0"/>
      <w:marTop w:val="0"/>
      <w:marBottom w:val="0"/>
      <w:divBdr>
        <w:top w:val="none" w:sz="0" w:space="0" w:color="auto"/>
        <w:left w:val="none" w:sz="0" w:space="0" w:color="auto"/>
        <w:bottom w:val="none" w:sz="0" w:space="0" w:color="auto"/>
        <w:right w:val="none" w:sz="0" w:space="0" w:color="auto"/>
      </w:divBdr>
    </w:div>
    <w:div w:id="1065880739">
      <w:bodyDiv w:val="1"/>
      <w:marLeft w:val="0"/>
      <w:marRight w:val="0"/>
      <w:marTop w:val="0"/>
      <w:marBottom w:val="0"/>
      <w:divBdr>
        <w:top w:val="none" w:sz="0" w:space="0" w:color="auto"/>
        <w:left w:val="none" w:sz="0" w:space="0" w:color="auto"/>
        <w:bottom w:val="none" w:sz="0" w:space="0" w:color="auto"/>
        <w:right w:val="none" w:sz="0" w:space="0" w:color="auto"/>
      </w:divBdr>
    </w:div>
    <w:div w:id="1105464960">
      <w:bodyDiv w:val="1"/>
      <w:marLeft w:val="0"/>
      <w:marRight w:val="0"/>
      <w:marTop w:val="0"/>
      <w:marBottom w:val="0"/>
      <w:divBdr>
        <w:top w:val="none" w:sz="0" w:space="0" w:color="auto"/>
        <w:left w:val="none" w:sz="0" w:space="0" w:color="auto"/>
        <w:bottom w:val="none" w:sz="0" w:space="0" w:color="auto"/>
        <w:right w:val="none" w:sz="0" w:space="0" w:color="auto"/>
      </w:divBdr>
    </w:div>
    <w:div w:id="1217549898">
      <w:bodyDiv w:val="1"/>
      <w:marLeft w:val="0"/>
      <w:marRight w:val="0"/>
      <w:marTop w:val="0"/>
      <w:marBottom w:val="0"/>
      <w:divBdr>
        <w:top w:val="none" w:sz="0" w:space="0" w:color="auto"/>
        <w:left w:val="none" w:sz="0" w:space="0" w:color="auto"/>
        <w:bottom w:val="none" w:sz="0" w:space="0" w:color="auto"/>
        <w:right w:val="none" w:sz="0" w:space="0" w:color="auto"/>
      </w:divBdr>
    </w:div>
    <w:div w:id="1257908184">
      <w:bodyDiv w:val="1"/>
      <w:marLeft w:val="0"/>
      <w:marRight w:val="0"/>
      <w:marTop w:val="0"/>
      <w:marBottom w:val="0"/>
      <w:divBdr>
        <w:top w:val="none" w:sz="0" w:space="0" w:color="auto"/>
        <w:left w:val="none" w:sz="0" w:space="0" w:color="auto"/>
        <w:bottom w:val="none" w:sz="0" w:space="0" w:color="auto"/>
        <w:right w:val="none" w:sz="0" w:space="0" w:color="auto"/>
      </w:divBdr>
    </w:div>
    <w:div w:id="1594893122">
      <w:bodyDiv w:val="1"/>
      <w:marLeft w:val="0"/>
      <w:marRight w:val="0"/>
      <w:marTop w:val="0"/>
      <w:marBottom w:val="0"/>
      <w:divBdr>
        <w:top w:val="none" w:sz="0" w:space="0" w:color="auto"/>
        <w:left w:val="none" w:sz="0" w:space="0" w:color="auto"/>
        <w:bottom w:val="none" w:sz="0" w:space="0" w:color="auto"/>
        <w:right w:val="none" w:sz="0" w:space="0" w:color="auto"/>
      </w:divBdr>
    </w:div>
    <w:div w:id="1717387021">
      <w:bodyDiv w:val="1"/>
      <w:marLeft w:val="0"/>
      <w:marRight w:val="0"/>
      <w:marTop w:val="0"/>
      <w:marBottom w:val="0"/>
      <w:divBdr>
        <w:top w:val="none" w:sz="0" w:space="0" w:color="auto"/>
        <w:left w:val="none" w:sz="0" w:space="0" w:color="auto"/>
        <w:bottom w:val="none" w:sz="0" w:space="0" w:color="auto"/>
        <w:right w:val="none" w:sz="0" w:space="0" w:color="auto"/>
      </w:divBdr>
    </w:div>
    <w:div w:id="1795051986">
      <w:bodyDiv w:val="1"/>
      <w:marLeft w:val="0"/>
      <w:marRight w:val="0"/>
      <w:marTop w:val="0"/>
      <w:marBottom w:val="0"/>
      <w:divBdr>
        <w:top w:val="none" w:sz="0" w:space="0" w:color="auto"/>
        <w:left w:val="none" w:sz="0" w:space="0" w:color="auto"/>
        <w:bottom w:val="none" w:sz="0" w:space="0" w:color="auto"/>
        <w:right w:val="none" w:sz="0" w:space="0" w:color="auto"/>
      </w:divBdr>
    </w:div>
    <w:div w:id="1876506833">
      <w:bodyDiv w:val="1"/>
      <w:marLeft w:val="0"/>
      <w:marRight w:val="0"/>
      <w:marTop w:val="0"/>
      <w:marBottom w:val="0"/>
      <w:divBdr>
        <w:top w:val="none" w:sz="0" w:space="0" w:color="auto"/>
        <w:left w:val="none" w:sz="0" w:space="0" w:color="auto"/>
        <w:bottom w:val="none" w:sz="0" w:space="0" w:color="auto"/>
        <w:right w:val="none" w:sz="0" w:space="0" w:color="auto"/>
      </w:divBdr>
    </w:div>
    <w:div w:id="1948003135">
      <w:bodyDiv w:val="1"/>
      <w:marLeft w:val="0"/>
      <w:marRight w:val="0"/>
      <w:marTop w:val="0"/>
      <w:marBottom w:val="0"/>
      <w:divBdr>
        <w:top w:val="none" w:sz="0" w:space="0" w:color="auto"/>
        <w:left w:val="none" w:sz="0" w:space="0" w:color="auto"/>
        <w:bottom w:val="none" w:sz="0" w:space="0" w:color="auto"/>
        <w:right w:val="none" w:sz="0" w:space="0" w:color="auto"/>
      </w:divBdr>
    </w:div>
    <w:div w:id="2003579616">
      <w:bodyDiv w:val="1"/>
      <w:marLeft w:val="0"/>
      <w:marRight w:val="0"/>
      <w:marTop w:val="0"/>
      <w:marBottom w:val="0"/>
      <w:divBdr>
        <w:top w:val="none" w:sz="0" w:space="0" w:color="auto"/>
        <w:left w:val="none" w:sz="0" w:space="0" w:color="auto"/>
        <w:bottom w:val="none" w:sz="0" w:space="0" w:color="auto"/>
        <w:right w:val="none" w:sz="0" w:space="0" w:color="auto"/>
      </w:divBdr>
    </w:div>
    <w:div w:id="21442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BD5DF007654DDABFBE83BF52684D08"/>
        <w:category>
          <w:name w:val="General"/>
          <w:gallery w:val="placeholder"/>
        </w:category>
        <w:types>
          <w:type w:val="bbPlcHdr"/>
        </w:types>
        <w:behaviors>
          <w:behavior w:val="content"/>
        </w:behaviors>
        <w:guid w:val="{5BD71F49-FD07-4C6D-B48F-3FCA26AF6FC7}"/>
      </w:docPartPr>
      <w:docPartBody>
        <w:p w:rsidR="00B96BB2" w:rsidRDefault="00344BFA" w:rsidP="00344BFA">
          <w:pPr>
            <w:pStyle w:val="12BD5DF007654DDABFBE83BF52684D08"/>
          </w:pPr>
          <w:r>
            <w:t>[Type the document title]</w:t>
          </w:r>
        </w:p>
      </w:docPartBody>
    </w:docPart>
    <w:docPart>
      <w:docPartPr>
        <w:name w:val="3AD17B30303440A081167BEBAACEE4D1"/>
        <w:category>
          <w:name w:val="General"/>
          <w:gallery w:val="placeholder"/>
        </w:category>
        <w:types>
          <w:type w:val="bbPlcHdr"/>
        </w:types>
        <w:behaviors>
          <w:behavior w:val="content"/>
        </w:behaviors>
        <w:guid w:val="{F5F031DC-2818-4D52-91F6-AD103C263E8B}"/>
      </w:docPartPr>
      <w:docPartBody>
        <w:p w:rsidR="00B96BB2" w:rsidRDefault="00344BFA" w:rsidP="00344BFA">
          <w:pPr>
            <w:pStyle w:val="3AD17B30303440A081167BEBAACEE4D1"/>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FA"/>
    <w:rsid w:val="0009524F"/>
    <w:rsid w:val="0013082A"/>
    <w:rsid w:val="0026055E"/>
    <w:rsid w:val="002D244C"/>
    <w:rsid w:val="00344BFA"/>
    <w:rsid w:val="00431703"/>
    <w:rsid w:val="004B2877"/>
    <w:rsid w:val="005541AD"/>
    <w:rsid w:val="00803540"/>
    <w:rsid w:val="00B96BB2"/>
    <w:rsid w:val="00BD22CB"/>
    <w:rsid w:val="00CA50F7"/>
    <w:rsid w:val="00F42BD1"/>
    <w:rsid w:val="00F928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D5DF007654DDABFBE83BF52684D08">
    <w:name w:val="12BD5DF007654DDABFBE83BF52684D08"/>
    <w:rsid w:val="00344BFA"/>
  </w:style>
  <w:style w:type="paragraph" w:customStyle="1" w:styleId="3AD17B30303440A081167BEBAACEE4D1">
    <w:name w:val="3AD17B30303440A081167BEBAACEE4D1"/>
    <w:rsid w:val="00344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18</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
  <dc:creator>Gareth Quirke</dc:creator>
  <cp:keywords/>
  <dc:description/>
  <cp:lastModifiedBy>Gareth Quirke</cp:lastModifiedBy>
  <cp:revision>493</cp:revision>
  <dcterms:created xsi:type="dcterms:W3CDTF">2017-03-04T21:42:00Z</dcterms:created>
  <dcterms:modified xsi:type="dcterms:W3CDTF">2017-03-19T19:42:00Z</dcterms:modified>
</cp:coreProperties>
</file>