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F4F" w:rsidRPr="001652B7" w:rsidRDefault="005C1F4F" w:rsidP="005C1F4F">
      <w:pPr>
        <w:pStyle w:val="Header"/>
        <w:jc w:val="center"/>
      </w:pPr>
      <w:r w:rsidRPr="001652B7">
        <w:t>School of Electrical and Information Engineering - Witwatersrand</w:t>
      </w:r>
    </w:p>
    <w:p w:rsidR="005C1F4F" w:rsidRDefault="005C1F4F" w:rsidP="009D1BAC">
      <w:pPr>
        <w:pStyle w:val="Header"/>
        <w:jc w:val="center"/>
        <w:outlineLvl w:val="0"/>
        <w:rPr>
          <w:rFonts w:cs="Helvetica"/>
        </w:rPr>
      </w:pPr>
      <w:bookmarkStart w:id="0" w:name="_Toc455003225"/>
      <w:bookmarkStart w:id="1" w:name="_Toc455142273"/>
      <w:r w:rsidRPr="001652B7">
        <w:t xml:space="preserve">ELEN 7045 </w:t>
      </w:r>
      <w:r w:rsidRPr="001652B7">
        <w:rPr>
          <w:rFonts w:cs="Helvetica"/>
        </w:rPr>
        <w:t>Software Development Methodologies, Analysis and Design</w:t>
      </w:r>
      <w:bookmarkEnd w:id="0"/>
      <w:bookmarkEnd w:id="1"/>
    </w:p>
    <w:p w:rsidR="005C1F4F" w:rsidRDefault="005C1F4F" w:rsidP="005C1F4F">
      <w:pPr>
        <w:pStyle w:val="Header"/>
        <w:jc w:val="center"/>
        <w:rPr>
          <w:rFonts w:cs="Helvetica"/>
        </w:rPr>
      </w:pPr>
    </w:p>
    <w:p w:rsidR="005C1F4F" w:rsidRPr="001652B7" w:rsidRDefault="005C1F4F" w:rsidP="005C1F4F">
      <w:pPr>
        <w:pStyle w:val="Header"/>
        <w:jc w:val="center"/>
      </w:pPr>
    </w:p>
    <w:p w:rsidR="00FB3FDD" w:rsidRDefault="005C1F4F" w:rsidP="005C1F4F">
      <w:pPr>
        <w:jc w:val="center"/>
        <w:rPr>
          <w:rStyle w:val="Emphasis"/>
          <w:i w:val="0"/>
        </w:rPr>
      </w:pPr>
      <w:r>
        <w:rPr>
          <w:rFonts w:eastAsiaTheme="majorEastAsia"/>
          <w:caps/>
          <w:noProof/>
        </w:rPr>
        <w:drawing>
          <wp:inline distT="0" distB="0" distL="0" distR="0">
            <wp:extent cx="1829268" cy="1829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s-log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9268" cy="1829268"/>
                    </a:xfrm>
                    <a:prstGeom prst="rect">
                      <a:avLst/>
                    </a:prstGeom>
                  </pic:spPr>
                </pic:pic>
              </a:graphicData>
            </a:graphic>
          </wp:inline>
        </w:drawing>
      </w:r>
    </w:p>
    <w:bookmarkStart w:id="2" w:name="_Toc455142274" w:displacedByCustomXml="next"/>
    <w:bookmarkStart w:id="3" w:name="_Toc455003226" w:displacedByCustomXml="next"/>
    <w:bookmarkStart w:id="4" w:name="_Toc454998533" w:displacedByCustomXml="next"/>
    <w:sdt>
      <w:sdtPr>
        <w:rPr>
          <w:rStyle w:val="TitleChar"/>
        </w:rPr>
        <w:alias w:val="Title"/>
        <w:tag w:val=""/>
        <w:id w:val="1547179484"/>
        <w:placeholder>
          <w:docPart w:val="CEEEB78817A9438180ACD55689EB2398"/>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5C1F4F" w:rsidRPr="00952729" w:rsidRDefault="004A1829" w:rsidP="009D1BAC">
          <w:pPr>
            <w:pBdr>
              <w:bottom w:val="single" w:sz="6" w:space="1" w:color="auto"/>
            </w:pBdr>
            <w:jc w:val="center"/>
            <w:outlineLvl w:val="0"/>
            <w:rPr>
              <w:rStyle w:val="TitleChar"/>
            </w:rPr>
          </w:pPr>
          <w:r w:rsidRPr="004A1829">
            <w:rPr>
              <w:rStyle w:val="TitleChar"/>
            </w:rPr>
            <w:t>Big Data Visualization using Commodity Hardware and Open Source Software - historic data sourcing</w:t>
          </w:r>
        </w:p>
      </w:sdtContent>
    </w:sdt>
    <w:bookmarkEnd w:id="2" w:displacedByCustomXml="prev"/>
    <w:bookmarkEnd w:id="3" w:displacedByCustomXml="prev"/>
    <w:bookmarkEnd w:id="4" w:displacedByCustomXml="prev"/>
    <w:p w:rsidR="005C1F4F" w:rsidRDefault="005C1F4F" w:rsidP="005C1F4F">
      <w:pPr>
        <w:jc w:val="center"/>
        <w:rPr>
          <w:rStyle w:val="Emphasis"/>
          <w:i w:val="0"/>
        </w:rPr>
      </w:pPr>
    </w:p>
    <w:p w:rsidR="005C1F4F" w:rsidRPr="00952729" w:rsidRDefault="00952729" w:rsidP="00164B80">
      <w:pPr>
        <w:jc w:val="right"/>
      </w:pPr>
      <w:proofErr w:type="spellStart"/>
      <w:r w:rsidRPr="00952729">
        <w:t>Matsobane</w:t>
      </w:r>
      <w:proofErr w:type="spellEnd"/>
      <w:r w:rsidRPr="00952729">
        <w:t xml:space="preserve"> </w:t>
      </w:r>
      <w:proofErr w:type="spellStart"/>
      <w:r w:rsidRPr="00952729">
        <w:t>Khwinana</w:t>
      </w:r>
      <w:proofErr w:type="spellEnd"/>
    </w:p>
    <w:p w:rsidR="00952729" w:rsidRPr="00952729" w:rsidRDefault="00952729" w:rsidP="00164B80">
      <w:pPr>
        <w:jc w:val="right"/>
      </w:pPr>
      <w:r w:rsidRPr="00952729">
        <w:t>779053</w:t>
      </w:r>
    </w:p>
    <w:p w:rsidR="005C1F4F" w:rsidRPr="00952729" w:rsidRDefault="00952729" w:rsidP="00164B80">
      <w:pPr>
        <w:jc w:val="right"/>
      </w:pPr>
      <w:r w:rsidRPr="00952729">
        <w:t>4 July 2016</w:t>
      </w: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pPr>
    </w:p>
    <w:p w:rsidR="00C17529" w:rsidRDefault="00C17529" w:rsidP="005C1F4F">
      <w:pPr>
        <w:tabs>
          <w:tab w:val="left" w:pos="3225"/>
        </w:tabs>
        <w:rPr>
          <w:b/>
          <w:sz w:val="26"/>
          <w:szCs w:val="26"/>
        </w:rPr>
        <w:sectPr w:rsidR="00C17529">
          <w:pgSz w:w="12240" w:h="15840"/>
          <w:pgMar w:top="1440" w:right="1440" w:bottom="1440" w:left="1440" w:header="720" w:footer="720" w:gutter="0"/>
          <w:cols w:space="720"/>
          <w:docGrid w:linePitch="360"/>
        </w:sectPr>
      </w:pPr>
    </w:p>
    <w:bookmarkStart w:id="5" w:name="_Toc455142275" w:displacedByCustomXml="next"/>
    <w:bookmarkStart w:id="6" w:name="_Toc455003227" w:displacedByCustomXml="next"/>
    <w:bookmarkStart w:id="7" w:name="_Toc454998534" w:displacedByCustomXml="next"/>
    <w:sdt>
      <w:sdtPr>
        <w:rPr>
          <w:rFonts w:ascii="Cambria" w:eastAsiaTheme="minorHAnsi" w:hAnsi="Cambria" w:cstheme="minorBidi"/>
          <w:b w:val="0"/>
          <w:bCs w:val="0"/>
          <w:color w:val="auto"/>
          <w:sz w:val="22"/>
          <w:szCs w:val="22"/>
          <w:lang w:eastAsia="en-US"/>
        </w:rPr>
        <w:id w:val="1090813489"/>
        <w:docPartObj>
          <w:docPartGallery w:val="Table of Contents"/>
          <w:docPartUnique/>
        </w:docPartObj>
      </w:sdtPr>
      <w:sdtEndPr>
        <w:rPr>
          <w:noProof/>
        </w:rPr>
      </w:sdtEndPr>
      <w:sdtContent>
        <w:p w:rsidR="00C17529" w:rsidRPr="00C17529" w:rsidRDefault="00C17529" w:rsidP="009D1BAC">
          <w:pPr>
            <w:pStyle w:val="TOCHeading"/>
            <w:outlineLvl w:val="0"/>
            <w:rPr>
              <w:color w:val="auto"/>
            </w:rPr>
          </w:pPr>
          <w:r w:rsidRPr="00C17529">
            <w:rPr>
              <w:color w:val="auto"/>
            </w:rPr>
            <w:t>Table of Contents</w:t>
          </w:r>
          <w:bookmarkEnd w:id="7"/>
          <w:bookmarkEnd w:id="6"/>
          <w:bookmarkEnd w:id="5"/>
        </w:p>
        <w:p w:rsidR="008C6CF6" w:rsidRDefault="00BC1140" w:rsidP="008C6CF6">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bookmarkStart w:id="8" w:name="_GoBack"/>
          <w:bookmarkEnd w:id="8"/>
        </w:p>
        <w:p w:rsidR="008C6CF6" w:rsidRDefault="008C6CF6">
          <w:pPr>
            <w:pStyle w:val="TOC1"/>
            <w:tabs>
              <w:tab w:val="right" w:leader="dot" w:pos="9350"/>
            </w:tabs>
            <w:rPr>
              <w:rFonts w:asciiTheme="minorHAnsi" w:eastAsiaTheme="minorEastAsia" w:hAnsiTheme="minorHAnsi"/>
              <w:noProof/>
            </w:rPr>
          </w:pPr>
          <w:r w:rsidRPr="00905C14">
            <w:rPr>
              <w:rStyle w:val="Hyperlink"/>
              <w:noProof/>
            </w:rPr>
            <w:fldChar w:fldCharType="begin"/>
          </w:r>
          <w:r w:rsidRPr="00905C14">
            <w:rPr>
              <w:rStyle w:val="Hyperlink"/>
              <w:noProof/>
            </w:rPr>
            <w:instrText xml:space="preserve"> </w:instrText>
          </w:r>
          <w:r>
            <w:rPr>
              <w:noProof/>
            </w:rPr>
            <w:instrText>HYPERLINK \l "_Toc455142276"</w:instrText>
          </w:r>
          <w:r w:rsidRPr="00905C14">
            <w:rPr>
              <w:rStyle w:val="Hyperlink"/>
              <w:noProof/>
            </w:rPr>
            <w:instrText xml:space="preserve"> </w:instrText>
          </w:r>
          <w:r w:rsidRPr="00905C14">
            <w:rPr>
              <w:rStyle w:val="Hyperlink"/>
              <w:noProof/>
            </w:rPr>
          </w:r>
          <w:r w:rsidRPr="00905C14">
            <w:rPr>
              <w:rStyle w:val="Hyperlink"/>
              <w:noProof/>
            </w:rPr>
            <w:fldChar w:fldCharType="separate"/>
          </w:r>
          <w:r w:rsidRPr="00905C14">
            <w:rPr>
              <w:rStyle w:val="Hyperlink"/>
              <w:noProof/>
            </w:rPr>
            <w:t>Introduction</w:t>
          </w:r>
          <w:r>
            <w:rPr>
              <w:noProof/>
              <w:webHidden/>
            </w:rPr>
            <w:tab/>
          </w:r>
          <w:r>
            <w:rPr>
              <w:noProof/>
              <w:webHidden/>
            </w:rPr>
            <w:fldChar w:fldCharType="begin"/>
          </w:r>
          <w:r>
            <w:rPr>
              <w:noProof/>
              <w:webHidden/>
            </w:rPr>
            <w:instrText xml:space="preserve"> PAGEREF _Toc455142276 \h </w:instrText>
          </w:r>
          <w:r>
            <w:rPr>
              <w:noProof/>
              <w:webHidden/>
            </w:rPr>
          </w:r>
          <w:r>
            <w:rPr>
              <w:noProof/>
              <w:webHidden/>
            </w:rPr>
            <w:fldChar w:fldCharType="separate"/>
          </w:r>
          <w:r>
            <w:rPr>
              <w:noProof/>
              <w:webHidden/>
            </w:rPr>
            <w:t>1</w:t>
          </w:r>
          <w:r>
            <w:rPr>
              <w:noProof/>
              <w:webHidden/>
            </w:rPr>
            <w:fldChar w:fldCharType="end"/>
          </w:r>
          <w:r w:rsidRPr="00905C14">
            <w:rPr>
              <w:rStyle w:val="Hyperlink"/>
              <w:noProof/>
            </w:rPr>
            <w:fldChar w:fldCharType="end"/>
          </w:r>
        </w:p>
        <w:p w:rsidR="008C6CF6" w:rsidRDefault="008C6CF6">
          <w:pPr>
            <w:pStyle w:val="TOC1"/>
            <w:tabs>
              <w:tab w:val="right" w:leader="dot" w:pos="9350"/>
            </w:tabs>
            <w:rPr>
              <w:rFonts w:asciiTheme="minorHAnsi" w:eastAsiaTheme="minorEastAsia" w:hAnsiTheme="minorHAnsi"/>
              <w:noProof/>
            </w:rPr>
          </w:pPr>
          <w:hyperlink w:anchor="_Toc455142277" w:history="1">
            <w:r w:rsidRPr="00905C14">
              <w:rPr>
                <w:rStyle w:val="Hyperlink"/>
                <w:noProof/>
              </w:rPr>
              <w:t>Requirements</w:t>
            </w:r>
            <w:r>
              <w:rPr>
                <w:noProof/>
                <w:webHidden/>
              </w:rPr>
              <w:tab/>
            </w:r>
            <w:r>
              <w:rPr>
                <w:noProof/>
                <w:webHidden/>
              </w:rPr>
              <w:fldChar w:fldCharType="begin"/>
            </w:r>
            <w:r>
              <w:rPr>
                <w:noProof/>
                <w:webHidden/>
              </w:rPr>
              <w:instrText xml:space="preserve"> PAGEREF _Toc455142277 \h </w:instrText>
            </w:r>
            <w:r>
              <w:rPr>
                <w:noProof/>
                <w:webHidden/>
              </w:rPr>
            </w:r>
            <w:r>
              <w:rPr>
                <w:noProof/>
                <w:webHidden/>
              </w:rPr>
              <w:fldChar w:fldCharType="separate"/>
            </w:r>
            <w:r>
              <w:rPr>
                <w:noProof/>
                <w:webHidden/>
              </w:rPr>
              <w:t>1</w:t>
            </w:r>
            <w:r>
              <w:rPr>
                <w:noProof/>
                <w:webHidden/>
              </w:rPr>
              <w:fldChar w:fldCharType="end"/>
            </w:r>
          </w:hyperlink>
        </w:p>
        <w:p w:rsidR="008C6CF6" w:rsidRDefault="008C6CF6">
          <w:pPr>
            <w:pStyle w:val="TOC1"/>
            <w:tabs>
              <w:tab w:val="right" w:leader="dot" w:pos="9350"/>
            </w:tabs>
            <w:rPr>
              <w:rFonts w:asciiTheme="minorHAnsi" w:eastAsiaTheme="minorEastAsia" w:hAnsiTheme="minorHAnsi"/>
              <w:noProof/>
            </w:rPr>
          </w:pPr>
          <w:hyperlink w:anchor="_Toc455142278" w:history="1">
            <w:r w:rsidRPr="00905C14">
              <w:rPr>
                <w:rStyle w:val="Hyperlink"/>
                <w:noProof/>
              </w:rPr>
              <w:t>Approach</w:t>
            </w:r>
            <w:r>
              <w:rPr>
                <w:noProof/>
                <w:webHidden/>
              </w:rPr>
              <w:tab/>
            </w:r>
            <w:r>
              <w:rPr>
                <w:noProof/>
                <w:webHidden/>
              </w:rPr>
              <w:fldChar w:fldCharType="begin"/>
            </w:r>
            <w:r>
              <w:rPr>
                <w:noProof/>
                <w:webHidden/>
              </w:rPr>
              <w:instrText xml:space="preserve"> PAGEREF _Toc455142278 \h </w:instrText>
            </w:r>
            <w:r>
              <w:rPr>
                <w:noProof/>
                <w:webHidden/>
              </w:rPr>
            </w:r>
            <w:r>
              <w:rPr>
                <w:noProof/>
                <w:webHidden/>
              </w:rPr>
              <w:fldChar w:fldCharType="separate"/>
            </w:r>
            <w:r>
              <w:rPr>
                <w:noProof/>
                <w:webHidden/>
              </w:rPr>
              <w:t>1</w:t>
            </w:r>
            <w:r>
              <w:rPr>
                <w:noProof/>
                <w:webHidden/>
              </w:rPr>
              <w:fldChar w:fldCharType="end"/>
            </w:r>
          </w:hyperlink>
        </w:p>
        <w:p w:rsidR="008C6CF6" w:rsidRDefault="008C6CF6">
          <w:pPr>
            <w:pStyle w:val="TOC1"/>
            <w:tabs>
              <w:tab w:val="right" w:leader="dot" w:pos="9350"/>
            </w:tabs>
            <w:rPr>
              <w:rFonts w:asciiTheme="minorHAnsi" w:eastAsiaTheme="minorEastAsia" w:hAnsiTheme="minorHAnsi"/>
              <w:noProof/>
            </w:rPr>
          </w:pPr>
          <w:hyperlink w:anchor="_Toc455142279" w:history="1">
            <w:r w:rsidRPr="00905C14">
              <w:rPr>
                <w:rStyle w:val="Hyperlink"/>
                <w:noProof/>
              </w:rPr>
              <w:t>Challenges</w:t>
            </w:r>
            <w:r>
              <w:rPr>
                <w:noProof/>
                <w:webHidden/>
              </w:rPr>
              <w:tab/>
            </w:r>
            <w:r>
              <w:rPr>
                <w:noProof/>
                <w:webHidden/>
              </w:rPr>
              <w:fldChar w:fldCharType="begin"/>
            </w:r>
            <w:r>
              <w:rPr>
                <w:noProof/>
                <w:webHidden/>
              </w:rPr>
              <w:instrText xml:space="preserve"> PAGEREF _Toc455142279 \h </w:instrText>
            </w:r>
            <w:r>
              <w:rPr>
                <w:noProof/>
                <w:webHidden/>
              </w:rPr>
            </w:r>
            <w:r>
              <w:rPr>
                <w:noProof/>
                <w:webHidden/>
              </w:rPr>
              <w:fldChar w:fldCharType="separate"/>
            </w:r>
            <w:r>
              <w:rPr>
                <w:noProof/>
                <w:webHidden/>
              </w:rPr>
              <w:t>1</w:t>
            </w:r>
            <w:r>
              <w:rPr>
                <w:noProof/>
                <w:webHidden/>
              </w:rPr>
              <w:fldChar w:fldCharType="end"/>
            </w:r>
          </w:hyperlink>
        </w:p>
        <w:p w:rsidR="008C6CF6" w:rsidRDefault="008C6CF6">
          <w:pPr>
            <w:pStyle w:val="TOC1"/>
            <w:tabs>
              <w:tab w:val="right" w:leader="dot" w:pos="9350"/>
            </w:tabs>
            <w:rPr>
              <w:rFonts w:asciiTheme="minorHAnsi" w:eastAsiaTheme="minorEastAsia" w:hAnsiTheme="minorHAnsi"/>
              <w:noProof/>
            </w:rPr>
          </w:pPr>
          <w:hyperlink w:anchor="_Toc455142280" w:history="1">
            <w:r w:rsidRPr="00905C14">
              <w:rPr>
                <w:rStyle w:val="Hyperlink"/>
                <w:noProof/>
              </w:rPr>
              <w:t>Design Overview</w:t>
            </w:r>
            <w:r>
              <w:rPr>
                <w:noProof/>
                <w:webHidden/>
              </w:rPr>
              <w:tab/>
            </w:r>
            <w:r>
              <w:rPr>
                <w:noProof/>
                <w:webHidden/>
              </w:rPr>
              <w:fldChar w:fldCharType="begin"/>
            </w:r>
            <w:r>
              <w:rPr>
                <w:noProof/>
                <w:webHidden/>
              </w:rPr>
              <w:instrText xml:space="preserve"> PAGEREF _Toc455142280 \h </w:instrText>
            </w:r>
            <w:r>
              <w:rPr>
                <w:noProof/>
                <w:webHidden/>
              </w:rPr>
            </w:r>
            <w:r>
              <w:rPr>
                <w:noProof/>
                <w:webHidden/>
              </w:rPr>
              <w:fldChar w:fldCharType="separate"/>
            </w:r>
            <w:r>
              <w:rPr>
                <w:noProof/>
                <w:webHidden/>
              </w:rPr>
              <w:t>2</w:t>
            </w:r>
            <w:r>
              <w:rPr>
                <w:noProof/>
                <w:webHidden/>
              </w:rPr>
              <w:fldChar w:fldCharType="end"/>
            </w:r>
          </w:hyperlink>
        </w:p>
        <w:p w:rsidR="008C6CF6" w:rsidRDefault="008C6CF6">
          <w:pPr>
            <w:pStyle w:val="TOC2"/>
            <w:tabs>
              <w:tab w:val="right" w:leader="dot" w:pos="9350"/>
            </w:tabs>
            <w:rPr>
              <w:rFonts w:asciiTheme="minorHAnsi" w:eastAsiaTheme="minorEastAsia" w:hAnsiTheme="minorHAnsi"/>
              <w:noProof/>
            </w:rPr>
          </w:pPr>
          <w:hyperlink w:anchor="_Toc455142281" w:history="1">
            <w:r w:rsidRPr="00905C14">
              <w:rPr>
                <w:rStyle w:val="Hyperlink"/>
                <w:noProof/>
              </w:rPr>
              <w:t>Technologies used</w:t>
            </w:r>
            <w:r>
              <w:rPr>
                <w:noProof/>
                <w:webHidden/>
              </w:rPr>
              <w:tab/>
            </w:r>
            <w:r>
              <w:rPr>
                <w:noProof/>
                <w:webHidden/>
              </w:rPr>
              <w:fldChar w:fldCharType="begin"/>
            </w:r>
            <w:r>
              <w:rPr>
                <w:noProof/>
                <w:webHidden/>
              </w:rPr>
              <w:instrText xml:space="preserve"> PAGEREF _Toc455142281 \h </w:instrText>
            </w:r>
            <w:r>
              <w:rPr>
                <w:noProof/>
                <w:webHidden/>
              </w:rPr>
            </w:r>
            <w:r>
              <w:rPr>
                <w:noProof/>
                <w:webHidden/>
              </w:rPr>
              <w:fldChar w:fldCharType="separate"/>
            </w:r>
            <w:r>
              <w:rPr>
                <w:noProof/>
                <w:webHidden/>
              </w:rPr>
              <w:t>3</w:t>
            </w:r>
            <w:r>
              <w:rPr>
                <w:noProof/>
                <w:webHidden/>
              </w:rPr>
              <w:fldChar w:fldCharType="end"/>
            </w:r>
          </w:hyperlink>
        </w:p>
        <w:p w:rsidR="008C6CF6" w:rsidRDefault="008C6CF6">
          <w:pPr>
            <w:pStyle w:val="TOC2"/>
            <w:tabs>
              <w:tab w:val="right" w:leader="dot" w:pos="9350"/>
            </w:tabs>
            <w:rPr>
              <w:rFonts w:asciiTheme="minorHAnsi" w:eastAsiaTheme="minorEastAsia" w:hAnsiTheme="minorHAnsi"/>
              <w:noProof/>
            </w:rPr>
          </w:pPr>
          <w:hyperlink w:anchor="_Toc455142282" w:history="1">
            <w:r w:rsidRPr="00905C14">
              <w:rPr>
                <w:rStyle w:val="Hyperlink"/>
                <w:noProof/>
              </w:rPr>
              <w:t>Class Diagram</w:t>
            </w:r>
            <w:r>
              <w:rPr>
                <w:noProof/>
                <w:webHidden/>
              </w:rPr>
              <w:tab/>
            </w:r>
            <w:r>
              <w:rPr>
                <w:noProof/>
                <w:webHidden/>
              </w:rPr>
              <w:fldChar w:fldCharType="begin"/>
            </w:r>
            <w:r>
              <w:rPr>
                <w:noProof/>
                <w:webHidden/>
              </w:rPr>
              <w:instrText xml:space="preserve"> PAGEREF _Toc455142282 \h </w:instrText>
            </w:r>
            <w:r>
              <w:rPr>
                <w:noProof/>
                <w:webHidden/>
              </w:rPr>
            </w:r>
            <w:r>
              <w:rPr>
                <w:noProof/>
                <w:webHidden/>
              </w:rPr>
              <w:fldChar w:fldCharType="separate"/>
            </w:r>
            <w:r>
              <w:rPr>
                <w:noProof/>
                <w:webHidden/>
              </w:rPr>
              <w:t>3</w:t>
            </w:r>
            <w:r>
              <w:rPr>
                <w:noProof/>
                <w:webHidden/>
              </w:rPr>
              <w:fldChar w:fldCharType="end"/>
            </w:r>
          </w:hyperlink>
        </w:p>
        <w:p w:rsidR="008C6CF6" w:rsidRDefault="008C6CF6">
          <w:pPr>
            <w:pStyle w:val="TOC2"/>
            <w:tabs>
              <w:tab w:val="right" w:leader="dot" w:pos="9350"/>
            </w:tabs>
            <w:rPr>
              <w:rFonts w:asciiTheme="minorHAnsi" w:eastAsiaTheme="minorEastAsia" w:hAnsiTheme="minorHAnsi"/>
              <w:noProof/>
            </w:rPr>
          </w:pPr>
          <w:hyperlink w:anchor="_Toc455142283" w:history="1">
            <w:r w:rsidRPr="00905C14">
              <w:rPr>
                <w:rStyle w:val="Hyperlink"/>
                <w:noProof/>
              </w:rPr>
              <w:t>Sequence Diagram</w:t>
            </w:r>
            <w:r>
              <w:rPr>
                <w:noProof/>
                <w:webHidden/>
              </w:rPr>
              <w:tab/>
            </w:r>
            <w:r>
              <w:rPr>
                <w:noProof/>
                <w:webHidden/>
              </w:rPr>
              <w:fldChar w:fldCharType="begin"/>
            </w:r>
            <w:r>
              <w:rPr>
                <w:noProof/>
                <w:webHidden/>
              </w:rPr>
              <w:instrText xml:space="preserve"> PAGEREF _Toc455142283 \h </w:instrText>
            </w:r>
            <w:r>
              <w:rPr>
                <w:noProof/>
                <w:webHidden/>
              </w:rPr>
            </w:r>
            <w:r>
              <w:rPr>
                <w:noProof/>
                <w:webHidden/>
              </w:rPr>
              <w:fldChar w:fldCharType="separate"/>
            </w:r>
            <w:r>
              <w:rPr>
                <w:noProof/>
                <w:webHidden/>
              </w:rPr>
              <w:t>5</w:t>
            </w:r>
            <w:r>
              <w:rPr>
                <w:noProof/>
                <w:webHidden/>
              </w:rPr>
              <w:fldChar w:fldCharType="end"/>
            </w:r>
          </w:hyperlink>
        </w:p>
        <w:p w:rsidR="008C6CF6" w:rsidRDefault="008C6CF6">
          <w:pPr>
            <w:pStyle w:val="TOC2"/>
            <w:tabs>
              <w:tab w:val="right" w:leader="dot" w:pos="9350"/>
            </w:tabs>
            <w:rPr>
              <w:rFonts w:asciiTheme="minorHAnsi" w:eastAsiaTheme="minorEastAsia" w:hAnsiTheme="minorHAnsi"/>
              <w:noProof/>
            </w:rPr>
          </w:pPr>
          <w:hyperlink w:anchor="_Toc455142284" w:history="1">
            <w:r w:rsidRPr="00905C14">
              <w:rPr>
                <w:rStyle w:val="Hyperlink"/>
                <w:noProof/>
              </w:rPr>
              <w:t>Testing</w:t>
            </w:r>
            <w:r>
              <w:rPr>
                <w:noProof/>
                <w:webHidden/>
              </w:rPr>
              <w:tab/>
            </w:r>
            <w:r>
              <w:rPr>
                <w:noProof/>
                <w:webHidden/>
              </w:rPr>
              <w:fldChar w:fldCharType="begin"/>
            </w:r>
            <w:r>
              <w:rPr>
                <w:noProof/>
                <w:webHidden/>
              </w:rPr>
              <w:instrText xml:space="preserve"> PAGEREF _Toc455142284 \h </w:instrText>
            </w:r>
            <w:r>
              <w:rPr>
                <w:noProof/>
                <w:webHidden/>
              </w:rPr>
            </w:r>
            <w:r>
              <w:rPr>
                <w:noProof/>
                <w:webHidden/>
              </w:rPr>
              <w:fldChar w:fldCharType="separate"/>
            </w:r>
            <w:r>
              <w:rPr>
                <w:noProof/>
                <w:webHidden/>
              </w:rPr>
              <w:t>5</w:t>
            </w:r>
            <w:r>
              <w:rPr>
                <w:noProof/>
                <w:webHidden/>
              </w:rPr>
              <w:fldChar w:fldCharType="end"/>
            </w:r>
          </w:hyperlink>
        </w:p>
        <w:p w:rsidR="008C6CF6" w:rsidRDefault="008C6CF6">
          <w:pPr>
            <w:pStyle w:val="TOC1"/>
            <w:tabs>
              <w:tab w:val="right" w:leader="dot" w:pos="9350"/>
            </w:tabs>
            <w:rPr>
              <w:rFonts w:asciiTheme="minorHAnsi" w:eastAsiaTheme="minorEastAsia" w:hAnsiTheme="minorHAnsi"/>
              <w:noProof/>
            </w:rPr>
          </w:pPr>
          <w:hyperlink w:anchor="_Toc455142285" w:history="1">
            <w:r w:rsidRPr="00905C14">
              <w:rPr>
                <w:rStyle w:val="Hyperlink"/>
                <w:noProof/>
              </w:rPr>
              <w:t>Recommendations</w:t>
            </w:r>
            <w:r>
              <w:rPr>
                <w:noProof/>
                <w:webHidden/>
              </w:rPr>
              <w:tab/>
            </w:r>
            <w:r>
              <w:rPr>
                <w:noProof/>
                <w:webHidden/>
              </w:rPr>
              <w:fldChar w:fldCharType="begin"/>
            </w:r>
            <w:r>
              <w:rPr>
                <w:noProof/>
                <w:webHidden/>
              </w:rPr>
              <w:instrText xml:space="preserve"> PAGEREF _Toc455142285 \h </w:instrText>
            </w:r>
            <w:r>
              <w:rPr>
                <w:noProof/>
                <w:webHidden/>
              </w:rPr>
            </w:r>
            <w:r>
              <w:rPr>
                <w:noProof/>
                <w:webHidden/>
              </w:rPr>
              <w:fldChar w:fldCharType="separate"/>
            </w:r>
            <w:r>
              <w:rPr>
                <w:noProof/>
                <w:webHidden/>
              </w:rPr>
              <w:t>5</w:t>
            </w:r>
            <w:r>
              <w:rPr>
                <w:noProof/>
                <w:webHidden/>
              </w:rPr>
              <w:fldChar w:fldCharType="end"/>
            </w:r>
          </w:hyperlink>
        </w:p>
        <w:p w:rsidR="008C6CF6" w:rsidRDefault="008C6CF6">
          <w:pPr>
            <w:pStyle w:val="TOC1"/>
            <w:tabs>
              <w:tab w:val="right" w:leader="dot" w:pos="9350"/>
            </w:tabs>
            <w:rPr>
              <w:rFonts w:asciiTheme="minorHAnsi" w:eastAsiaTheme="minorEastAsia" w:hAnsiTheme="minorHAnsi"/>
              <w:noProof/>
            </w:rPr>
          </w:pPr>
          <w:hyperlink w:anchor="_Toc455142286" w:history="1">
            <w:r w:rsidRPr="00905C14">
              <w:rPr>
                <w:rStyle w:val="Hyperlink"/>
                <w:noProof/>
              </w:rPr>
              <w:t>Conclusion</w:t>
            </w:r>
            <w:r>
              <w:rPr>
                <w:noProof/>
                <w:webHidden/>
              </w:rPr>
              <w:tab/>
            </w:r>
            <w:r>
              <w:rPr>
                <w:noProof/>
                <w:webHidden/>
              </w:rPr>
              <w:fldChar w:fldCharType="begin"/>
            </w:r>
            <w:r>
              <w:rPr>
                <w:noProof/>
                <w:webHidden/>
              </w:rPr>
              <w:instrText xml:space="preserve"> PAGEREF _Toc455142286 \h </w:instrText>
            </w:r>
            <w:r>
              <w:rPr>
                <w:noProof/>
                <w:webHidden/>
              </w:rPr>
            </w:r>
            <w:r>
              <w:rPr>
                <w:noProof/>
                <w:webHidden/>
              </w:rPr>
              <w:fldChar w:fldCharType="separate"/>
            </w:r>
            <w:r>
              <w:rPr>
                <w:noProof/>
                <w:webHidden/>
              </w:rPr>
              <w:t>5</w:t>
            </w:r>
            <w:r>
              <w:rPr>
                <w:noProof/>
                <w:webHidden/>
              </w:rPr>
              <w:fldChar w:fldCharType="end"/>
            </w:r>
          </w:hyperlink>
        </w:p>
        <w:p w:rsidR="00C17529" w:rsidRDefault="00BC1140" w:rsidP="009D1BAC">
          <w:pPr>
            <w:outlineLvl w:val="0"/>
          </w:pPr>
          <w:r>
            <w:rPr>
              <w:b/>
              <w:bCs/>
              <w:noProof/>
            </w:rPr>
            <w:fldChar w:fldCharType="end"/>
          </w:r>
        </w:p>
      </w:sdtContent>
    </w:sdt>
    <w:p w:rsidR="00C17529" w:rsidRDefault="00C17529" w:rsidP="005C1F4F">
      <w:pPr>
        <w:tabs>
          <w:tab w:val="left" w:pos="3225"/>
        </w:tabs>
        <w:rPr>
          <w:b/>
          <w:sz w:val="26"/>
          <w:szCs w:val="26"/>
        </w:rPr>
      </w:pPr>
    </w:p>
    <w:p w:rsidR="002F71E5" w:rsidRDefault="002F71E5" w:rsidP="005C1F4F">
      <w:pPr>
        <w:tabs>
          <w:tab w:val="left" w:pos="3225"/>
        </w:tabs>
        <w:rPr>
          <w:b/>
          <w:sz w:val="26"/>
          <w:szCs w:val="26"/>
        </w:rPr>
        <w:sectPr w:rsidR="002F71E5" w:rsidSect="002F71E5">
          <w:footerReference w:type="default" r:id="rId11"/>
          <w:pgSz w:w="12240" w:h="15840"/>
          <w:pgMar w:top="1440" w:right="1440" w:bottom="1440" w:left="1440" w:header="720" w:footer="720" w:gutter="0"/>
          <w:pgNumType w:fmt="lowerRoman" w:start="1"/>
          <w:cols w:space="720"/>
          <w:docGrid w:linePitch="360"/>
        </w:sectPr>
      </w:pPr>
    </w:p>
    <w:p w:rsidR="002F71E5" w:rsidRDefault="00F771FA" w:rsidP="00F411A1">
      <w:pPr>
        <w:pStyle w:val="Heading1"/>
      </w:pPr>
      <w:bookmarkStart w:id="9" w:name="_Toc455142276"/>
      <w:r w:rsidRPr="00F771FA">
        <w:lastRenderedPageBreak/>
        <w:t>Introduction</w:t>
      </w:r>
      <w:bookmarkEnd w:id="9"/>
    </w:p>
    <w:p w:rsidR="004F42D6" w:rsidRPr="004F42D6" w:rsidRDefault="004F42D6" w:rsidP="00F44BCA">
      <w:pPr>
        <w:rPr>
          <w:sz w:val="26"/>
          <w:szCs w:val="26"/>
        </w:rPr>
      </w:pPr>
      <w:r w:rsidRPr="004F42D6">
        <w:rPr>
          <w:sz w:val="26"/>
          <w:szCs w:val="26"/>
        </w:rPr>
        <w:t>The historic data source component is the sub-component of the data sourcing module of the Big Data Visualization using Commodity Hardware and Open Source Software project undertaken by group 2 of the 2016 ELEN-7046 class at Wits University. As stated in the group project report</w:t>
      </w:r>
      <w:sdt>
        <w:sdtPr>
          <w:rPr>
            <w:sz w:val="26"/>
            <w:szCs w:val="26"/>
          </w:rPr>
          <w:id w:val="203528109"/>
          <w:citation/>
        </w:sdtPr>
        <w:sdtEndPr/>
        <w:sdtContent>
          <w:r w:rsidR="00D962D7" w:rsidRPr="00F44BCA">
            <w:rPr>
              <w:sz w:val="26"/>
              <w:szCs w:val="26"/>
            </w:rPr>
            <w:fldChar w:fldCharType="begin"/>
          </w:r>
          <w:r w:rsidR="00D962D7" w:rsidRPr="00F44BCA">
            <w:rPr>
              <w:sz w:val="26"/>
              <w:szCs w:val="26"/>
            </w:rPr>
            <w:instrText xml:space="preserve"> CITATION Mat16 \l 1033 </w:instrText>
          </w:r>
          <w:r w:rsidR="00D962D7" w:rsidRPr="00F44BCA">
            <w:rPr>
              <w:sz w:val="26"/>
              <w:szCs w:val="26"/>
            </w:rPr>
            <w:fldChar w:fldCharType="separate"/>
          </w:r>
          <w:r w:rsidR="00D962D7" w:rsidRPr="00F44BCA">
            <w:rPr>
              <w:sz w:val="26"/>
              <w:szCs w:val="26"/>
            </w:rPr>
            <w:t xml:space="preserve"> [1]</w:t>
          </w:r>
          <w:r w:rsidR="00D962D7" w:rsidRPr="00F44BCA">
            <w:rPr>
              <w:sz w:val="26"/>
              <w:szCs w:val="26"/>
            </w:rPr>
            <w:fldChar w:fldCharType="end"/>
          </w:r>
        </w:sdtContent>
      </w:sdt>
      <w:r w:rsidRPr="004F42D6">
        <w:rPr>
          <w:sz w:val="26"/>
          <w:szCs w:val="26"/>
        </w:rPr>
        <w:t xml:space="preserve">; the project provides a low cost solution to sourcing, processing and </w:t>
      </w:r>
      <w:r w:rsidRPr="00F44BCA">
        <w:rPr>
          <w:sz w:val="26"/>
          <w:szCs w:val="26"/>
        </w:rPr>
        <w:t>visualizing</w:t>
      </w:r>
      <w:r w:rsidRPr="004F42D6">
        <w:rPr>
          <w:sz w:val="26"/>
          <w:szCs w:val="26"/>
        </w:rPr>
        <w:t xml:space="preserve"> Big Data using non-commodity hardware and open source software. The data sourcing component was divided into 2 sub-components, namely streaming (for live data feed) and historic data extraction (using start and end dates, and counts). This report discusses the solution provided for the historic data sourcing sub-component or service to </w:t>
      </w:r>
      <w:r w:rsidRPr="00F44BCA">
        <w:rPr>
          <w:sz w:val="26"/>
          <w:szCs w:val="26"/>
        </w:rPr>
        <w:t>illustrate</w:t>
      </w:r>
      <w:r w:rsidRPr="004F42D6">
        <w:rPr>
          <w:sz w:val="26"/>
          <w:szCs w:val="26"/>
        </w:rPr>
        <w:t xml:space="preserve"> the contribution and made by the author on the project.</w:t>
      </w:r>
    </w:p>
    <w:p w:rsidR="004F42D6" w:rsidRPr="00F44BCA" w:rsidRDefault="004F42D6" w:rsidP="00F44BCA">
      <w:pPr>
        <w:rPr>
          <w:sz w:val="26"/>
          <w:szCs w:val="26"/>
        </w:rPr>
      </w:pPr>
      <w:r w:rsidRPr="004F42D6">
        <w:rPr>
          <w:sz w:val="26"/>
          <w:szCs w:val="26"/>
        </w:rPr>
        <w:t xml:space="preserve">The </w:t>
      </w:r>
      <w:r w:rsidR="00232A05">
        <w:rPr>
          <w:sz w:val="26"/>
          <w:szCs w:val="26"/>
        </w:rPr>
        <w:t xml:space="preserve">primary use cases are listed and the </w:t>
      </w:r>
      <w:r w:rsidRPr="004F42D6">
        <w:rPr>
          <w:sz w:val="26"/>
          <w:szCs w:val="26"/>
        </w:rPr>
        <w:t xml:space="preserve">solution design is outlined, broken down into high level and detailed designs; the development approach and techniques is explained; the assumptions and constraints are listed; the subsequent sub-sections suggests the possible extensions and </w:t>
      </w:r>
      <w:r w:rsidR="00E761EC">
        <w:rPr>
          <w:sz w:val="26"/>
          <w:szCs w:val="26"/>
        </w:rPr>
        <w:t>the</w:t>
      </w:r>
      <w:r w:rsidRPr="004F42D6">
        <w:rPr>
          <w:sz w:val="26"/>
          <w:szCs w:val="26"/>
        </w:rPr>
        <w:t xml:space="preserve"> conclu</w:t>
      </w:r>
      <w:r w:rsidR="00E761EC">
        <w:rPr>
          <w:sz w:val="26"/>
          <w:szCs w:val="26"/>
        </w:rPr>
        <w:t>sion sums up the report</w:t>
      </w:r>
      <w:r w:rsidRPr="004F42D6">
        <w:rPr>
          <w:sz w:val="26"/>
          <w:szCs w:val="26"/>
        </w:rPr>
        <w:t xml:space="preserve">; the </w:t>
      </w:r>
      <w:r w:rsidRPr="00F44BCA">
        <w:rPr>
          <w:sz w:val="26"/>
          <w:szCs w:val="26"/>
        </w:rPr>
        <w:t>references</w:t>
      </w:r>
      <w:r w:rsidRPr="004F42D6">
        <w:rPr>
          <w:sz w:val="26"/>
          <w:szCs w:val="26"/>
        </w:rPr>
        <w:t xml:space="preserve"> and appendices then follows. </w:t>
      </w:r>
    </w:p>
    <w:p w:rsidR="00F44BCA" w:rsidRDefault="00FF0034" w:rsidP="00F44BCA">
      <w:pPr>
        <w:pStyle w:val="Heading1"/>
      </w:pPr>
      <w:bookmarkStart w:id="10" w:name="_Toc455142277"/>
      <w:r>
        <w:t>Requirements</w:t>
      </w:r>
      <w:bookmarkEnd w:id="10"/>
    </w:p>
    <w:p w:rsidR="00F44BCA" w:rsidRDefault="00F44BCA" w:rsidP="00F44BCA">
      <w:pPr>
        <w:rPr>
          <w:sz w:val="26"/>
          <w:szCs w:val="26"/>
        </w:rPr>
      </w:pPr>
      <w:r>
        <w:rPr>
          <w:sz w:val="26"/>
          <w:szCs w:val="26"/>
        </w:rPr>
        <w:t xml:space="preserve">Below is the list of </w:t>
      </w:r>
      <w:r w:rsidR="00232A05">
        <w:rPr>
          <w:sz w:val="26"/>
          <w:szCs w:val="26"/>
        </w:rPr>
        <w:t xml:space="preserve">primary </w:t>
      </w:r>
      <w:r>
        <w:rPr>
          <w:sz w:val="26"/>
          <w:szCs w:val="26"/>
        </w:rPr>
        <w:t>use cases addressed by the historic data sourcing</w:t>
      </w:r>
      <w:r w:rsidR="00232A05">
        <w:rPr>
          <w:sz w:val="26"/>
          <w:szCs w:val="26"/>
        </w:rPr>
        <w:t xml:space="preserve"> component</w:t>
      </w:r>
      <w:r>
        <w:rPr>
          <w:sz w:val="26"/>
          <w:szCs w:val="26"/>
        </w:rPr>
        <w:t>:</w:t>
      </w:r>
    </w:p>
    <w:p w:rsidR="00F44BCA" w:rsidRDefault="00F44BCA" w:rsidP="00F44BCA">
      <w:pPr>
        <w:pStyle w:val="ListParagraph"/>
        <w:numPr>
          <w:ilvl w:val="0"/>
          <w:numId w:val="2"/>
        </w:numPr>
        <w:rPr>
          <w:sz w:val="26"/>
          <w:szCs w:val="26"/>
        </w:rPr>
      </w:pPr>
      <w:r>
        <w:rPr>
          <w:sz w:val="26"/>
          <w:szCs w:val="26"/>
        </w:rPr>
        <w:t>Extract</w:t>
      </w:r>
      <w:r w:rsidR="00232A05">
        <w:rPr>
          <w:sz w:val="26"/>
          <w:szCs w:val="26"/>
        </w:rPr>
        <w:t xml:space="preserve"> and persist tweets by list of hashtags using random dates</w:t>
      </w:r>
    </w:p>
    <w:p w:rsidR="00232A05" w:rsidRPr="00F44BCA" w:rsidRDefault="00232A05" w:rsidP="00232A05">
      <w:pPr>
        <w:pStyle w:val="ListParagraph"/>
        <w:numPr>
          <w:ilvl w:val="0"/>
          <w:numId w:val="2"/>
        </w:numPr>
        <w:rPr>
          <w:sz w:val="26"/>
          <w:szCs w:val="26"/>
        </w:rPr>
      </w:pPr>
      <w:r>
        <w:rPr>
          <w:sz w:val="26"/>
          <w:szCs w:val="26"/>
        </w:rPr>
        <w:t>Extract and persist tweets by list of hashtags using start and end dates</w:t>
      </w:r>
    </w:p>
    <w:p w:rsidR="00232A05" w:rsidRDefault="00232A05" w:rsidP="00232A05">
      <w:pPr>
        <w:pStyle w:val="ListParagraph"/>
        <w:numPr>
          <w:ilvl w:val="0"/>
          <w:numId w:val="2"/>
        </w:numPr>
        <w:rPr>
          <w:sz w:val="26"/>
          <w:szCs w:val="26"/>
        </w:rPr>
      </w:pPr>
      <w:r>
        <w:rPr>
          <w:sz w:val="26"/>
          <w:szCs w:val="26"/>
        </w:rPr>
        <w:t>Distribute all persisted tweets to the data processing component FTP</w:t>
      </w:r>
    </w:p>
    <w:p w:rsidR="00174503" w:rsidRDefault="00174503" w:rsidP="00174503">
      <w:pPr>
        <w:pStyle w:val="Heading1"/>
      </w:pPr>
      <w:bookmarkStart w:id="11" w:name="_Toc455142278"/>
      <w:r>
        <w:t>Approach</w:t>
      </w:r>
      <w:bookmarkEnd w:id="11"/>
    </w:p>
    <w:p w:rsidR="00174503" w:rsidRPr="00F411A1" w:rsidRDefault="00174503" w:rsidP="00174503">
      <w:r>
        <w:rPr>
          <w:sz w:val="26"/>
          <w:szCs w:val="26"/>
        </w:rPr>
        <w:t>TDD and UDD… discuss in detail. Show snippets of test cases</w:t>
      </w:r>
    </w:p>
    <w:p w:rsidR="00174503" w:rsidRDefault="00174503" w:rsidP="00174503">
      <w:pPr>
        <w:pStyle w:val="Heading1"/>
      </w:pPr>
      <w:bookmarkStart w:id="12" w:name="_Toc455142279"/>
      <w:r>
        <w:t>Challenges</w:t>
      </w:r>
      <w:bookmarkEnd w:id="12"/>
    </w:p>
    <w:p w:rsidR="00174503" w:rsidRPr="00F411A1" w:rsidRDefault="00174503" w:rsidP="00174503">
      <w:r>
        <w:rPr>
          <w:sz w:val="26"/>
          <w:szCs w:val="26"/>
        </w:rPr>
        <w:t>Twitter Location (caching) and Rates limits usages (scheduling)</w:t>
      </w:r>
    </w:p>
    <w:p w:rsidR="00174503" w:rsidRPr="00174503" w:rsidRDefault="00174503" w:rsidP="00174503">
      <w:pPr>
        <w:rPr>
          <w:sz w:val="26"/>
          <w:szCs w:val="26"/>
        </w:rPr>
      </w:pPr>
    </w:p>
    <w:p w:rsidR="00F771FA" w:rsidRDefault="008C1D70" w:rsidP="004F42D6">
      <w:pPr>
        <w:pStyle w:val="Heading1"/>
      </w:pPr>
      <w:bookmarkStart w:id="13" w:name="_Toc455142280"/>
      <w:r>
        <w:lastRenderedPageBreak/>
        <w:t>Design Overview</w:t>
      </w:r>
      <w:bookmarkEnd w:id="13"/>
    </w:p>
    <w:p w:rsidR="0072478B" w:rsidRDefault="00F44BCA" w:rsidP="00F44BCA">
      <w:pPr>
        <w:rPr>
          <w:sz w:val="26"/>
          <w:szCs w:val="26"/>
        </w:rPr>
      </w:pPr>
      <w:r w:rsidRPr="00F44BCA">
        <w:rPr>
          <w:sz w:val="26"/>
          <w:szCs w:val="26"/>
        </w:rPr>
        <w:t xml:space="preserve">The reasons for splitting the data sourcing into streaming and historic sub-component includes among others decomposing a bigger </w:t>
      </w:r>
      <w:r w:rsidR="000B3468">
        <w:rPr>
          <w:sz w:val="26"/>
          <w:szCs w:val="26"/>
        </w:rPr>
        <w:t xml:space="preserve">problem </w:t>
      </w:r>
      <w:r w:rsidRPr="00F44BCA">
        <w:rPr>
          <w:sz w:val="26"/>
          <w:szCs w:val="26"/>
        </w:rPr>
        <w:t xml:space="preserve">into smaller </w:t>
      </w:r>
      <w:r w:rsidR="000B3468">
        <w:rPr>
          <w:sz w:val="26"/>
          <w:szCs w:val="26"/>
        </w:rPr>
        <w:t xml:space="preserve">a </w:t>
      </w:r>
      <w:r w:rsidRPr="00F44BCA">
        <w:rPr>
          <w:sz w:val="26"/>
          <w:szCs w:val="26"/>
        </w:rPr>
        <w:t xml:space="preserve">problem and therefore benefiting from parallelism, loosely coupling and </w:t>
      </w:r>
      <w:r w:rsidR="000B3468">
        <w:rPr>
          <w:sz w:val="26"/>
          <w:szCs w:val="26"/>
        </w:rPr>
        <w:t>also</w:t>
      </w:r>
      <w:r w:rsidRPr="00F44BCA">
        <w:rPr>
          <w:sz w:val="26"/>
          <w:szCs w:val="26"/>
        </w:rPr>
        <w:t xml:space="preserve"> saving time by avoiding learning new programming languages</w:t>
      </w:r>
      <w:r w:rsidR="000B3468">
        <w:rPr>
          <w:sz w:val="26"/>
          <w:szCs w:val="26"/>
        </w:rPr>
        <w:t>;</w:t>
      </w:r>
      <w:r w:rsidRPr="00F44BCA">
        <w:rPr>
          <w:sz w:val="26"/>
          <w:szCs w:val="26"/>
        </w:rPr>
        <w:t xml:space="preserve"> </w:t>
      </w:r>
      <w:r w:rsidRPr="000B3468">
        <w:rPr>
          <w:color w:val="FF0000"/>
          <w:sz w:val="26"/>
          <w:szCs w:val="26"/>
        </w:rPr>
        <w:t>these has been discussed in more detail the group report</w:t>
      </w:r>
      <w:r w:rsidRPr="00F44BCA">
        <w:rPr>
          <w:sz w:val="26"/>
          <w:szCs w:val="26"/>
        </w:rPr>
        <w:t xml:space="preserve">. </w:t>
      </w:r>
    </w:p>
    <w:p w:rsidR="00595431" w:rsidRPr="00F44BCA" w:rsidRDefault="00F44BCA" w:rsidP="00F44BCA">
      <w:pPr>
        <w:rPr>
          <w:sz w:val="26"/>
          <w:szCs w:val="26"/>
        </w:rPr>
      </w:pPr>
      <w:r w:rsidRPr="00F44BCA">
        <w:rPr>
          <w:sz w:val="26"/>
          <w:szCs w:val="26"/>
        </w:rPr>
        <w:t>Java was chosen as the implementation language primarily because the author has experience on the language</w:t>
      </w:r>
      <w:r w:rsidR="000B3468">
        <w:rPr>
          <w:sz w:val="26"/>
          <w:szCs w:val="26"/>
        </w:rPr>
        <w:t>;</w:t>
      </w:r>
      <w:r w:rsidRPr="00F44BCA">
        <w:rPr>
          <w:sz w:val="26"/>
          <w:szCs w:val="26"/>
        </w:rPr>
        <w:t xml:space="preserve"> </w:t>
      </w:r>
      <w:r w:rsidR="000B3468">
        <w:rPr>
          <w:sz w:val="26"/>
          <w:szCs w:val="26"/>
        </w:rPr>
        <w:t>because time was one of the major constraints in the project</w:t>
      </w:r>
      <w:r w:rsidRPr="00F44BCA">
        <w:rPr>
          <w:sz w:val="26"/>
          <w:szCs w:val="26"/>
        </w:rPr>
        <w:t xml:space="preserve"> avoiding learning new languages</w:t>
      </w:r>
      <w:r w:rsidR="000B3468">
        <w:rPr>
          <w:sz w:val="26"/>
          <w:szCs w:val="26"/>
        </w:rPr>
        <w:t xml:space="preserve"> helped in saving time</w:t>
      </w:r>
      <w:r w:rsidRPr="00F44BCA">
        <w:rPr>
          <w:sz w:val="26"/>
          <w:szCs w:val="26"/>
        </w:rPr>
        <w:t>. The solution sta</w:t>
      </w:r>
      <w:r w:rsidR="000B3468">
        <w:rPr>
          <w:sz w:val="26"/>
          <w:szCs w:val="26"/>
        </w:rPr>
        <w:t>r</w:t>
      </w:r>
      <w:r w:rsidRPr="00F44BCA">
        <w:rPr>
          <w:sz w:val="26"/>
          <w:szCs w:val="26"/>
        </w:rPr>
        <w:t xml:space="preserve">ted as </w:t>
      </w:r>
      <w:r w:rsidR="000B3468">
        <w:rPr>
          <w:sz w:val="26"/>
          <w:szCs w:val="26"/>
        </w:rPr>
        <w:t xml:space="preserve">a </w:t>
      </w:r>
      <w:r w:rsidRPr="00F44BCA">
        <w:rPr>
          <w:sz w:val="26"/>
          <w:szCs w:val="26"/>
        </w:rPr>
        <w:t xml:space="preserve">standalone Java SE (Standard Edition) project and evolved into the Java EE (Enterprise Edition) solution as the project matured </w:t>
      </w:r>
      <w:r w:rsidR="000B3468">
        <w:rPr>
          <w:sz w:val="26"/>
          <w:szCs w:val="26"/>
        </w:rPr>
        <w:t>and</w:t>
      </w:r>
      <w:r w:rsidRPr="00F44BCA">
        <w:rPr>
          <w:sz w:val="26"/>
          <w:szCs w:val="26"/>
        </w:rPr>
        <w:t xml:space="preserve"> some of the capabilities provided by the Java EE were required to fulfil the </w:t>
      </w:r>
      <w:r w:rsidR="000B3468">
        <w:rPr>
          <w:sz w:val="26"/>
          <w:szCs w:val="26"/>
        </w:rPr>
        <w:t>requirements</w:t>
      </w:r>
      <w:r w:rsidRPr="00F44BCA">
        <w:rPr>
          <w:sz w:val="26"/>
          <w:szCs w:val="26"/>
        </w:rPr>
        <w:t>.</w:t>
      </w:r>
    </w:p>
    <w:p w:rsidR="0034509B" w:rsidRDefault="0034509B" w:rsidP="0034509B">
      <w:pPr>
        <w:rPr>
          <w:sz w:val="26"/>
          <w:szCs w:val="26"/>
        </w:rPr>
      </w:pPr>
      <w:r w:rsidRPr="0034509B">
        <w:rPr>
          <w:sz w:val="26"/>
          <w:szCs w:val="26"/>
        </w:rPr>
        <w:t xml:space="preserve">The </w:t>
      </w:r>
      <w:r w:rsidR="005804BA">
        <w:rPr>
          <w:sz w:val="26"/>
          <w:szCs w:val="26"/>
        </w:rPr>
        <w:t>class model</w:t>
      </w:r>
      <w:r w:rsidRPr="0034509B">
        <w:rPr>
          <w:sz w:val="26"/>
          <w:szCs w:val="26"/>
        </w:rPr>
        <w:t xml:space="preserve"> diagram </w:t>
      </w:r>
      <w:r>
        <w:rPr>
          <w:sz w:val="26"/>
          <w:szCs w:val="26"/>
        </w:rPr>
        <w:t>in the next page illustrates</w:t>
      </w:r>
      <w:r w:rsidRPr="0034509B">
        <w:rPr>
          <w:sz w:val="26"/>
          <w:szCs w:val="26"/>
        </w:rPr>
        <w:t xml:space="preserve"> a high level </w:t>
      </w:r>
      <w:r w:rsidR="005804BA">
        <w:rPr>
          <w:sz w:val="26"/>
          <w:szCs w:val="26"/>
        </w:rPr>
        <w:t>view</w:t>
      </w:r>
      <w:r w:rsidRPr="0034509B">
        <w:rPr>
          <w:sz w:val="26"/>
          <w:szCs w:val="26"/>
        </w:rPr>
        <w:t xml:space="preserve"> </w:t>
      </w:r>
      <w:r w:rsidR="005804BA">
        <w:rPr>
          <w:sz w:val="26"/>
          <w:szCs w:val="26"/>
        </w:rPr>
        <w:t>of the structure</w:t>
      </w:r>
      <w:r w:rsidRPr="0034509B">
        <w:rPr>
          <w:sz w:val="26"/>
          <w:szCs w:val="26"/>
        </w:rPr>
        <w:t xml:space="preserve"> of the historic data </w:t>
      </w:r>
      <w:r w:rsidR="005804BA">
        <w:rPr>
          <w:sz w:val="26"/>
          <w:szCs w:val="26"/>
        </w:rPr>
        <w:t>collection</w:t>
      </w:r>
      <w:r w:rsidRPr="0034509B">
        <w:rPr>
          <w:sz w:val="26"/>
          <w:szCs w:val="26"/>
        </w:rPr>
        <w:t xml:space="preserve"> component. </w:t>
      </w:r>
    </w:p>
    <w:p w:rsidR="0034509B" w:rsidRDefault="0034509B" w:rsidP="0034509B">
      <w:pPr>
        <w:rPr>
          <w:sz w:val="26"/>
          <w:szCs w:val="26"/>
        </w:rPr>
      </w:pPr>
      <w:r w:rsidRPr="0034509B">
        <w:rPr>
          <w:sz w:val="26"/>
          <w:szCs w:val="26"/>
        </w:rPr>
        <w:t xml:space="preserve">The API component includes the interfaces </w:t>
      </w:r>
      <w:r w:rsidR="0072478B">
        <w:rPr>
          <w:sz w:val="26"/>
          <w:szCs w:val="26"/>
        </w:rPr>
        <w:t xml:space="preserve">that </w:t>
      </w:r>
      <w:r w:rsidRPr="0034509B">
        <w:rPr>
          <w:sz w:val="26"/>
          <w:szCs w:val="26"/>
        </w:rPr>
        <w:t xml:space="preserve">describe the extraction and distribution use cases. The implementation module includes the actual implementation </w:t>
      </w:r>
      <w:r w:rsidR="0072478B">
        <w:rPr>
          <w:sz w:val="26"/>
          <w:szCs w:val="26"/>
        </w:rPr>
        <w:t>classes</w:t>
      </w:r>
      <w:r w:rsidRPr="0034509B">
        <w:rPr>
          <w:sz w:val="26"/>
          <w:szCs w:val="26"/>
        </w:rPr>
        <w:t xml:space="preserve"> for the API; this module also </w:t>
      </w:r>
      <w:r w:rsidR="0072478B">
        <w:rPr>
          <w:sz w:val="26"/>
          <w:szCs w:val="26"/>
        </w:rPr>
        <w:t>contains</w:t>
      </w:r>
      <w:r w:rsidRPr="0034509B">
        <w:rPr>
          <w:sz w:val="26"/>
          <w:szCs w:val="26"/>
        </w:rPr>
        <w:t xml:space="preserve"> the implementation of the REST endpoint. The project could have chosen to implement the endpoint module as a separate component however due to the abstractions provided by the Java EE, there was no need separate the endpoint as </w:t>
      </w:r>
      <w:r w:rsidR="0072478B">
        <w:rPr>
          <w:sz w:val="26"/>
          <w:szCs w:val="26"/>
        </w:rPr>
        <w:t xml:space="preserve">an </w:t>
      </w:r>
      <w:r w:rsidRPr="0034509B">
        <w:rPr>
          <w:sz w:val="26"/>
          <w:szCs w:val="26"/>
        </w:rPr>
        <w:t xml:space="preserve">independent deployable unit. </w:t>
      </w:r>
      <w:r w:rsidR="0072478B">
        <w:rPr>
          <w:sz w:val="26"/>
          <w:szCs w:val="26"/>
        </w:rPr>
        <w:t>So even though the endpoint is the same component as service implementations classes, they are not tightly coupled to the implementations. The endpoint accesses the implementations via the public interfaces provided by the Java EE EJB (</w:t>
      </w:r>
      <w:r w:rsidR="0072478B" w:rsidRPr="0034509B">
        <w:rPr>
          <w:sz w:val="26"/>
          <w:szCs w:val="26"/>
        </w:rPr>
        <w:t>Enterprise Java Beans</w:t>
      </w:r>
      <w:r w:rsidR="0072478B">
        <w:rPr>
          <w:sz w:val="26"/>
          <w:szCs w:val="26"/>
        </w:rPr>
        <w:t xml:space="preserve">). </w:t>
      </w:r>
      <w:r w:rsidRPr="0034509B">
        <w:rPr>
          <w:sz w:val="26"/>
          <w:szCs w:val="26"/>
        </w:rPr>
        <w:t xml:space="preserve">However </w:t>
      </w:r>
      <w:r w:rsidR="0072478B">
        <w:rPr>
          <w:sz w:val="26"/>
          <w:szCs w:val="26"/>
        </w:rPr>
        <w:t xml:space="preserve">should </w:t>
      </w:r>
      <w:r>
        <w:rPr>
          <w:sz w:val="26"/>
          <w:szCs w:val="26"/>
        </w:rPr>
        <w:t xml:space="preserve">the need </w:t>
      </w:r>
      <w:r w:rsidR="0072478B">
        <w:rPr>
          <w:sz w:val="26"/>
          <w:szCs w:val="26"/>
        </w:rPr>
        <w:t>to separate out the REST endpoint</w:t>
      </w:r>
      <w:r w:rsidRPr="0034509B">
        <w:rPr>
          <w:sz w:val="26"/>
          <w:szCs w:val="26"/>
        </w:rPr>
        <w:t xml:space="preserve"> arises in the future this can be eas</w:t>
      </w:r>
      <w:r>
        <w:rPr>
          <w:sz w:val="26"/>
          <w:szCs w:val="26"/>
        </w:rPr>
        <w:t>ily</w:t>
      </w:r>
      <w:r w:rsidRPr="0034509B">
        <w:rPr>
          <w:sz w:val="26"/>
          <w:szCs w:val="26"/>
        </w:rPr>
        <w:t xml:space="preserve"> achieved. </w:t>
      </w:r>
    </w:p>
    <w:p w:rsidR="0034509B" w:rsidRDefault="0034509B" w:rsidP="0034509B">
      <w:pPr>
        <w:rPr>
          <w:sz w:val="26"/>
          <w:szCs w:val="26"/>
        </w:rPr>
      </w:pPr>
      <w:r w:rsidRPr="0034509B">
        <w:rPr>
          <w:sz w:val="26"/>
          <w:szCs w:val="26"/>
        </w:rPr>
        <w:t>The implementation module integrates with both Twitter and Google Maps Geocoding APIs. The reason for using Geocoding API shall be explained in details on the sub-sequent sections. The design was not proposed upfront however it evolved and surfaced as each use case was implemented, one after the one.</w:t>
      </w:r>
    </w:p>
    <w:p w:rsidR="0034509B" w:rsidRPr="0034509B" w:rsidRDefault="0034509B" w:rsidP="0034509B">
      <w:pPr>
        <w:rPr>
          <w:sz w:val="26"/>
          <w:szCs w:val="26"/>
        </w:rPr>
      </w:pPr>
      <w:r>
        <w:rPr>
          <w:noProof/>
        </w:rPr>
        <w:lastRenderedPageBreak/>
        <w:drawing>
          <wp:inline distT="0" distB="0" distL="0" distR="0" wp14:anchorId="1590D465" wp14:editId="7030F66A">
            <wp:extent cx="5924550" cy="281534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DesignHistoric.png"/>
                    <pic:cNvPicPr/>
                  </pic:nvPicPr>
                  <pic:blipFill>
                    <a:blip r:embed="rId12">
                      <a:extLst>
                        <a:ext uri="{28A0092B-C50C-407E-A947-70E740481C1C}">
                          <a14:useLocalDpi xmlns:a14="http://schemas.microsoft.com/office/drawing/2010/main" val="0"/>
                        </a:ext>
                      </a:extLst>
                    </a:blip>
                    <a:stretch>
                      <a:fillRect/>
                    </a:stretch>
                  </pic:blipFill>
                  <pic:spPr>
                    <a:xfrm>
                      <a:off x="0" y="0"/>
                      <a:ext cx="5924550" cy="2815346"/>
                    </a:xfrm>
                    <a:prstGeom prst="rect">
                      <a:avLst/>
                    </a:prstGeom>
                  </pic:spPr>
                </pic:pic>
              </a:graphicData>
            </a:graphic>
          </wp:inline>
        </w:drawing>
      </w:r>
    </w:p>
    <w:p w:rsidR="0034509B" w:rsidRPr="0034509B" w:rsidRDefault="0034509B" w:rsidP="0034509B">
      <w:pPr>
        <w:rPr>
          <w:b/>
          <w:sz w:val="26"/>
          <w:szCs w:val="26"/>
        </w:rPr>
      </w:pPr>
      <w:r w:rsidRPr="0034509B">
        <w:rPr>
          <w:b/>
          <w:sz w:val="26"/>
          <w:szCs w:val="26"/>
        </w:rPr>
        <w:t>Design rationale</w:t>
      </w:r>
    </w:p>
    <w:p w:rsidR="00595431" w:rsidRPr="00F411A1" w:rsidRDefault="0034509B" w:rsidP="0034509B">
      <w:r w:rsidRPr="0034509B">
        <w:rPr>
          <w:sz w:val="26"/>
          <w:szCs w:val="26"/>
        </w:rPr>
        <w:t xml:space="preserve">API was separated from implementation to archive loose coupling. The </w:t>
      </w:r>
      <w:r w:rsidR="0072478B">
        <w:rPr>
          <w:sz w:val="26"/>
          <w:szCs w:val="26"/>
        </w:rPr>
        <w:t xml:space="preserve">API </w:t>
      </w:r>
      <w:r w:rsidRPr="0034509B">
        <w:rPr>
          <w:sz w:val="26"/>
          <w:szCs w:val="26"/>
        </w:rPr>
        <w:t xml:space="preserve">module is made up of </w:t>
      </w:r>
      <w:r w:rsidR="0072478B">
        <w:rPr>
          <w:sz w:val="26"/>
          <w:szCs w:val="26"/>
        </w:rPr>
        <w:t xml:space="preserve">public </w:t>
      </w:r>
      <w:r w:rsidRPr="0034509B">
        <w:rPr>
          <w:sz w:val="26"/>
          <w:szCs w:val="26"/>
        </w:rPr>
        <w:t>interfaces and entity classes only</w:t>
      </w:r>
      <w:r w:rsidR="0072478B">
        <w:rPr>
          <w:sz w:val="26"/>
          <w:szCs w:val="26"/>
        </w:rPr>
        <w:t>, see the class diagram below.</w:t>
      </w:r>
      <w:r w:rsidRPr="0034509B">
        <w:rPr>
          <w:sz w:val="26"/>
          <w:szCs w:val="26"/>
        </w:rPr>
        <w:t xml:space="preserve"> </w:t>
      </w:r>
      <w:r w:rsidR="0072478B">
        <w:rPr>
          <w:sz w:val="26"/>
          <w:szCs w:val="26"/>
        </w:rPr>
        <w:t xml:space="preserve">The API </w:t>
      </w:r>
      <w:r w:rsidR="00507104">
        <w:rPr>
          <w:sz w:val="26"/>
          <w:szCs w:val="26"/>
        </w:rPr>
        <w:t>is packaged as separate</w:t>
      </w:r>
      <w:r w:rsidRPr="0034509B">
        <w:rPr>
          <w:sz w:val="26"/>
          <w:szCs w:val="26"/>
        </w:rPr>
        <w:t xml:space="preserve"> Java Archive (jar) file</w:t>
      </w:r>
      <w:r w:rsidR="00507104">
        <w:rPr>
          <w:sz w:val="26"/>
          <w:szCs w:val="26"/>
        </w:rPr>
        <w:t xml:space="preserve"> making the component independently shareable; meaning the interest users of the API need not have access to the implementation details of the service. </w:t>
      </w:r>
      <w:r w:rsidRPr="0034509B">
        <w:rPr>
          <w:sz w:val="26"/>
          <w:szCs w:val="26"/>
        </w:rPr>
        <w:t xml:space="preserve">This allows for </w:t>
      </w:r>
      <w:r w:rsidR="00507104">
        <w:rPr>
          <w:sz w:val="26"/>
          <w:szCs w:val="26"/>
        </w:rPr>
        <w:t xml:space="preserve">easy </w:t>
      </w:r>
      <w:r w:rsidRPr="0034509B">
        <w:rPr>
          <w:sz w:val="26"/>
          <w:szCs w:val="26"/>
        </w:rPr>
        <w:t>swapping of implementation without affecting the API</w:t>
      </w:r>
      <w:r w:rsidR="00507104">
        <w:rPr>
          <w:sz w:val="26"/>
          <w:szCs w:val="26"/>
        </w:rPr>
        <w:t xml:space="preserve"> users</w:t>
      </w:r>
      <w:r w:rsidRPr="0034509B">
        <w:rPr>
          <w:sz w:val="26"/>
          <w:szCs w:val="26"/>
        </w:rPr>
        <w:t xml:space="preserve">. This made possible by using Java EE's Enterprise Java Beans (EJBs), </w:t>
      </w:r>
      <w:r w:rsidRPr="00AB4CCB">
        <w:rPr>
          <w:color w:val="FF0000"/>
          <w:sz w:val="26"/>
          <w:szCs w:val="26"/>
        </w:rPr>
        <w:t>more details on how EJBs work plus reference</w:t>
      </w:r>
      <w:r w:rsidR="00507104">
        <w:rPr>
          <w:color w:val="FF0000"/>
          <w:sz w:val="26"/>
          <w:szCs w:val="26"/>
        </w:rPr>
        <w:t xml:space="preserve"> needed</w:t>
      </w:r>
      <w:r w:rsidRPr="0034509B">
        <w:rPr>
          <w:sz w:val="26"/>
          <w:szCs w:val="26"/>
        </w:rPr>
        <w:t xml:space="preserve">. </w:t>
      </w:r>
    </w:p>
    <w:p w:rsidR="00965781" w:rsidRDefault="00965781" w:rsidP="00965781">
      <w:pPr>
        <w:pStyle w:val="Heading2"/>
      </w:pPr>
      <w:bookmarkStart w:id="14" w:name="_Toc455142281"/>
      <w:r>
        <w:t xml:space="preserve">Technologies </w:t>
      </w:r>
      <w:r w:rsidR="009E303F">
        <w:t>used</w:t>
      </w:r>
      <w:bookmarkEnd w:id="14"/>
    </w:p>
    <w:p w:rsidR="00595431" w:rsidRPr="009E303F" w:rsidRDefault="00965781" w:rsidP="00595431">
      <w:pPr>
        <w:rPr>
          <w:sz w:val="26"/>
          <w:szCs w:val="26"/>
        </w:rPr>
      </w:pPr>
      <w:r>
        <w:rPr>
          <w:sz w:val="26"/>
          <w:szCs w:val="26"/>
        </w:rPr>
        <w:t>The class diagram below shows the API module design; subsequently the table describes of the class in the diagram.</w:t>
      </w:r>
    </w:p>
    <w:p w:rsidR="00C73EC3" w:rsidRDefault="000B3468" w:rsidP="00F411A1">
      <w:pPr>
        <w:pStyle w:val="Heading2"/>
      </w:pPr>
      <w:bookmarkStart w:id="15" w:name="_Toc455142282"/>
      <w:r>
        <w:t>Class Diagram</w:t>
      </w:r>
      <w:bookmarkEnd w:id="15"/>
      <w:r w:rsidR="00C73EC3">
        <w:t xml:space="preserve"> </w:t>
      </w:r>
    </w:p>
    <w:p w:rsidR="00F411A1" w:rsidRDefault="00EF723E" w:rsidP="00F411A1">
      <w:pPr>
        <w:rPr>
          <w:sz w:val="26"/>
          <w:szCs w:val="26"/>
        </w:rPr>
      </w:pPr>
      <w:r>
        <w:rPr>
          <w:sz w:val="26"/>
          <w:szCs w:val="26"/>
        </w:rPr>
        <w:t>The class diagram below shows the API module design; subsequently the table describes of the class in the diagram.</w:t>
      </w:r>
    </w:p>
    <w:p w:rsidR="00664021" w:rsidRDefault="00664021" w:rsidP="00F411A1">
      <w:pPr>
        <w:rPr>
          <w:sz w:val="26"/>
          <w:szCs w:val="26"/>
        </w:rPr>
      </w:pPr>
      <w:r>
        <w:rPr>
          <w:noProof/>
          <w:sz w:val="26"/>
          <w:szCs w:val="26"/>
        </w:rPr>
        <w:lastRenderedPageBreak/>
        <w:drawing>
          <wp:inline distT="0" distB="0" distL="0" distR="0">
            <wp:extent cx="5943600" cy="489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c-data-extract-api-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92040"/>
                    </a:xfrm>
                    <a:prstGeom prst="rect">
                      <a:avLst/>
                    </a:prstGeom>
                  </pic:spPr>
                </pic:pic>
              </a:graphicData>
            </a:graphic>
          </wp:inline>
        </w:drawing>
      </w:r>
    </w:p>
    <w:p w:rsidR="00375B3A" w:rsidRDefault="00375D02" w:rsidP="00F411A1">
      <w:pPr>
        <w:rPr>
          <w:sz w:val="26"/>
          <w:szCs w:val="26"/>
        </w:rPr>
      </w:pPr>
      <w:r>
        <w:rPr>
          <w:sz w:val="26"/>
          <w:szCs w:val="26"/>
        </w:rPr>
        <w:t xml:space="preserve">The table below describes the major classes in the </w:t>
      </w:r>
      <w:r w:rsidR="00EF723E">
        <w:rPr>
          <w:sz w:val="26"/>
          <w:szCs w:val="26"/>
        </w:rPr>
        <w:t>API module</w:t>
      </w:r>
      <w:r>
        <w:rPr>
          <w:sz w:val="26"/>
          <w:szCs w:val="26"/>
        </w:rPr>
        <w:t xml:space="preserve"> and their role</w:t>
      </w:r>
      <w:r w:rsidR="00EF723E">
        <w:rPr>
          <w:sz w:val="26"/>
          <w:szCs w:val="26"/>
        </w:rPr>
        <w:t>s</w:t>
      </w:r>
      <w:r>
        <w:rPr>
          <w:sz w:val="26"/>
          <w:szCs w:val="26"/>
        </w:rPr>
        <w:t xml:space="preserve">. </w:t>
      </w:r>
    </w:p>
    <w:tbl>
      <w:tblPr>
        <w:tblStyle w:val="TableGrid"/>
        <w:tblW w:w="0" w:type="auto"/>
        <w:tblLook w:val="04A0" w:firstRow="1" w:lastRow="0" w:firstColumn="1" w:lastColumn="0" w:noHBand="0" w:noVBand="1"/>
      </w:tblPr>
      <w:tblGrid>
        <w:gridCol w:w="2964"/>
        <w:gridCol w:w="6612"/>
      </w:tblGrid>
      <w:tr w:rsidR="00B17DCF" w:rsidTr="00EF723E">
        <w:tc>
          <w:tcPr>
            <w:tcW w:w="2964" w:type="dxa"/>
            <w:shd w:val="clear" w:color="auto" w:fill="000000" w:themeFill="text1"/>
          </w:tcPr>
          <w:p w:rsidR="00B17DCF" w:rsidRDefault="00B17DCF" w:rsidP="00F411A1">
            <w:pPr>
              <w:rPr>
                <w:sz w:val="26"/>
                <w:szCs w:val="26"/>
              </w:rPr>
            </w:pPr>
            <w:r>
              <w:rPr>
                <w:sz w:val="26"/>
                <w:szCs w:val="26"/>
              </w:rPr>
              <w:t>Class</w:t>
            </w:r>
          </w:p>
        </w:tc>
        <w:tc>
          <w:tcPr>
            <w:tcW w:w="6612" w:type="dxa"/>
            <w:shd w:val="clear" w:color="auto" w:fill="000000" w:themeFill="text1"/>
          </w:tcPr>
          <w:p w:rsidR="00B17DCF" w:rsidRDefault="00B17DCF" w:rsidP="00F411A1">
            <w:pPr>
              <w:rPr>
                <w:sz w:val="26"/>
                <w:szCs w:val="26"/>
              </w:rPr>
            </w:pPr>
            <w:r>
              <w:rPr>
                <w:sz w:val="26"/>
                <w:szCs w:val="26"/>
              </w:rPr>
              <w:t>Description</w:t>
            </w:r>
          </w:p>
        </w:tc>
      </w:tr>
      <w:tr w:rsidR="00B17DCF" w:rsidTr="00EF723E">
        <w:tc>
          <w:tcPr>
            <w:tcW w:w="2964" w:type="dxa"/>
          </w:tcPr>
          <w:p w:rsidR="00B17DCF" w:rsidRDefault="00664021" w:rsidP="00F411A1">
            <w:pPr>
              <w:rPr>
                <w:sz w:val="26"/>
                <w:szCs w:val="26"/>
              </w:rPr>
            </w:pPr>
            <w:proofErr w:type="spellStart"/>
            <w:r>
              <w:rPr>
                <w:sz w:val="26"/>
                <w:szCs w:val="26"/>
              </w:rPr>
              <w:t>DataExtractionService</w:t>
            </w:r>
            <w:proofErr w:type="spellEnd"/>
          </w:p>
        </w:tc>
        <w:tc>
          <w:tcPr>
            <w:tcW w:w="6612" w:type="dxa"/>
          </w:tcPr>
          <w:p w:rsidR="00B17DCF" w:rsidRDefault="00664021" w:rsidP="00664021">
            <w:pPr>
              <w:rPr>
                <w:sz w:val="26"/>
                <w:szCs w:val="26"/>
              </w:rPr>
            </w:pPr>
            <w:r>
              <w:rPr>
                <w:sz w:val="26"/>
                <w:szCs w:val="26"/>
              </w:rPr>
              <w:t>A public interface defining the data extraction service as per use cases. The interface uses Tweet class to represent a Twitter post or message.</w:t>
            </w:r>
          </w:p>
        </w:tc>
      </w:tr>
      <w:tr w:rsidR="00B17DCF" w:rsidTr="00EF723E">
        <w:tc>
          <w:tcPr>
            <w:tcW w:w="2964" w:type="dxa"/>
          </w:tcPr>
          <w:p w:rsidR="00B17DCF" w:rsidRDefault="00664021" w:rsidP="00F411A1">
            <w:pPr>
              <w:rPr>
                <w:sz w:val="26"/>
                <w:szCs w:val="26"/>
              </w:rPr>
            </w:pPr>
            <w:proofErr w:type="spellStart"/>
            <w:r>
              <w:rPr>
                <w:sz w:val="26"/>
                <w:szCs w:val="26"/>
              </w:rPr>
              <w:t>DataDistriibutionService</w:t>
            </w:r>
            <w:proofErr w:type="spellEnd"/>
          </w:p>
        </w:tc>
        <w:tc>
          <w:tcPr>
            <w:tcW w:w="6612" w:type="dxa"/>
          </w:tcPr>
          <w:p w:rsidR="00B17DCF" w:rsidRDefault="00664021" w:rsidP="00664021">
            <w:pPr>
              <w:rPr>
                <w:sz w:val="26"/>
                <w:szCs w:val="26"/>
              </w:rPr>
            </w:pPr>
            <w:r>
              <w:rPr>
                <w:sz w:val="26"/>
                <w:szCs w:val="26"/>
              </w:rPr>
              <w:t xml:space="preserve">A public interface defining the </w:t>
            </w:r>
            <w:r>
              <w:rPr>
                <w:sz w:val="26"/>
                <w:szCs w:val="26"/>
              </w:rPr>
              <w:t>data distribution</w:t>
            </w:r>
            <w:r>
              <w:rPr>
                <w:sz w:val="26"/>
                <w:szCs w:val="26"/>
              </w:rPr>
              <w:t xml:space="preserve"> service as per use cases. The interface uses Tweet class to represent a Twitter post or message.</w:t>
            </w:r>
          </w:p>
        </w:tc>
      </w:tr>
      <w:tr w:rsidR="00B17DCF" w:rsidTr="00EF723E">
        <w:tc>
          <w:tcPr>
            <w:tcW w:w="2964" w:type="dxa"/>
          </w:tcPr>
          <w:p w:rsidR="00B17DCF" w:rsidRDefault="00664021" w:rsidP="00F411A1">
            <w:pPr>
              <w:rPr>
                <w:sz w:val="26"/>
                <w:szCs w:val="26"/>
              </w:rPr>
            </w:pPr>
            <w:r>
              <w:rPr>
                <w:sz w:val="26"/>
                <w:szCs w:val="26"/>
              </w:rPr>
              <w:t>Tweet</w:t>
            </w:r>
          </w:p>
        </w:tc>
        <w:tc>
          <w:tcPr>
            <w:tcW w:w="6612" w:type="dxa"/>
          </w:tcPr>
          <w:p w:rsidR="00B17DCF" w:rsidRDefault="00664021" w:rsidP="00F411A1">
            <w:pPr>
              <w:rPr>
                <w:sz w:val="26"/>
                <w:szCs w:val="26"/>
              </w:rPr>
            </w:pPr>
            <w:r>
              <w:rPr>
                <w:sz w:val="26"/>
                <w:szCs w:val="26"/>
              </w:rPr>
              <w:t xml:space="preserve">A class that represents </w:t>
            </w:r>
            <w:r>
              <w:rPr>
                <w:sz w:val="26"/>
                <w:szCs w:val="26"/>
              </w:rPr>
              <w:t>a Twitter post or message</w:t>
            </w:r>
            <w:r>
              <w:rPr>
                <w:sz w:val="26"/>
                <w:szCs w:val="26"/>
              </w:rPr>
              <w:t xml:space="preserve">. It encapsulates the </w:t>
            </w:r>
            <w:proofErr w:type="spellStart"/>
            <w:r>
              <w:rPr>
                <w:sz w:val="26"/>
                <w:szCs w:val="26"/>
              </w:rPr>
              <w:t>GeoLocation</w:t>
            </w:r>
            <w:proofErr w:type="spellEnd"/>
            <w:r>
              <w:rPr>
                <w:sz w:val="26"/>
                <w:szCs w:val="26"/>
              </w:rPr>
              <w:t>.</w:t>
            </w:r>
          </w:p>
        </w:tc>
      </w:tr>
      <w:tr w:rsidR="00B17DCF" w:rsidTr="00EF723E">
        <w:tc>
          <w:tcPr>
            <w:tcW w:w="2964" w:type="dxa"/>
          </w:tcPr>
          <w:p w:rsidR="00B17DCF" w:rsidRDefault="00664021" w:rsidP="00F411A1">
            <w:pPr>
              <w:rPr>
                <w:sz w:val="26"/>
                <w:szCs w:val="26"/>
              </w:rPr>
            </w:pPr>
            <w:proofErr w:type="spellStart"/>
            <w:r>
              <w:rPr>
                <w:sz w:val="26"/>
                <w:szCs w:val="26"/>
              </w:rPr>
              <w:t>GeoLocation</w:t>
            </w:r>
            <w:proofErr w:type="spellEnd"/>
          </w:p>
        </w:tc>
        <w:tc>
          <w:tcPr>
            <w:tcW w:w="6612" w:type="dxa"/>
          </w:tcPr>
          <w:p w:rsidR="00B17DCF" w:rsidRDefault="00664021" w:rsidP="00F411A1">
            <w:pPr>
              <w:rPr>
                <w:sz w:val="26"/>
                <w:szCs w:val="26"/>
              </w:rPr>
            </w:pPr>
            <w:r>
              <w:rPr>
                <w:sz w:val="26"/>
                <w:szCs w:val="26"/>
              </w:rPr>
              <w:t>A class that represents geographical location of a Tweet. It is made of an array of Coordinates; the type may have values such Polygon, Point, MultiPoint, etc.</w:t>
            </w:r>
          </w:p>
        </w:tc>
      </w:tr>
      <w:tr w:rsidR="00664021" w:rsidTr="00EF723E">
        <w:tc>
          <w:tcPr>
            <w:tcW w:w="2964" w:type="dxa"/>
          </w:tcPr>
          <w:p w:rsidR="00664021" w:rsidRDefault="00664021" w:rsidP="00F411A1">
            <w:pPr>
              <w:rPr>
                <w:sz w:val="26"/>
                <w:szCs w:val="26"/>
              </w:rPr>
            </w:pPr>
            <w:r>
              <w:rPr>
                <w:sz w:val="26"/>
                <w:szCs w:val="26"/>
              </w:rPr>
              <w:t>Coordinate</w:t>
            </w:r>
          </w:p>
        </w:tc>
        <w:tc>
          <w:tcPr>
            <w:tcW w:w="6612" w:type="dxa"/>
          </w:tcPr>
          <w:p w:rsidR="00664021" w:rsidRDefault="00664021" w:rsidP="00F411A1">
            <w:pPr>
              <w:rPr>
                <w:sz w:val="26"/>
                <w:szCs w:val="26"/>
              </w:rPr>
            </w:pPr>
            <w:r>
              <w:rPr>
                <w:sz w:val="26"/>
                <w:szCs w:val="26"/>
              </w:rPr>
              <w:t xml:space="preserve">A </w:t>
            </w:r>
            <w:r w:rsidR="00EF723E">
              <w:rPr>
                <w:sz w:val="26"/>
                <w:szCs w:val="26"/>
              </w:rPr>
              <w:t>class that</w:t>
            </w:r>
            <w:r>
              <w:rPr>
                <w:sz w:val="26"/>
                <w:szCs w:val="26"/>
              </w:rPr>
              <w:t xml:space="preserve"> represents a geographical location coordinates, made of latitude and longitude.</w:t>
            </w:r>
          </w:p>
        </w:tc>
      </w:tr>
    </w:tbl>
    <w:p w:rsidR="00B17DCF" w:rsidRDefault="00EF723E" w:rsidP="00F411A1">
      <w:pPr>
        <w:rPr>
          <w:sz w:val="26"/>
          <w:szCs w:val="26"/>
        </w:rPr>
      </w:pPr>
      <w:r>
        <w:rPr>
          <w:sz w:val="26"/>
          <w:szCs w:val="26"/>
        </w:rPr>
        <w:lastRenderedPageBreak/>
        <w:t>The</w:t>
      </w:r>
      <w:r w:rsidR="00361BC3">
        <w:rPr>
          <w:sz w:val="26"/>
          <w:szCs w:val="26"/>
        </w:rPr>
        <w:t xml:space="preserve"> implementation</w:t>
      </w:r>
      <w:r>
        <w:rPr>
          <w:sz w:val="26"/>
          <w:szCs w:val="26"/>
        </w:rPr>
        <w:t xml:space="preserve"> class diagram </w:t>
      </w:r>
      <w:r w:rsidR="00361BC3">
        <w:rPr>
          <w:sz w:val="26"/>
          <w:szCs w:val="26"/>
        </w:rPr>
        <w:t xml:space="preserve">in Appendix </w:t>
      </w:r>
      <w:proofErr w:type="gramStart"/>
      <w:r w:rsidR="00361BC3">
        <w:rPr>
          <w:sz w:val="26"/>
          <w:szCs w:val="26"/>
        </w:rPr>
        <w:t>A</w:t>
      </w:r>
      <w:proofErr w:type="gramEnd"/>
      <w:r>
        <w:rPr>
          <w:sz w:val="26"/>
          <w:szCs w:val="26"/>
        </w:rPr>
        <w:t xml:space="preserve"> shows the </w:t>
      </w:r>
      <w:r>
        <w:rPr>
          <w:sz w:val="26"/>
          <w:szCs w:val="26"/>
        </w:rPr>
        <w:t>implementation</w:t>
      </w:r>
      <w:r>
        <w:rPr>
          <w:sz w:val="26"/>
          <w:szCs w:val="26"/>
        </w:rPr>
        <w:t xml:space="preserve"> module design</w:t>
      </w:r>
      <w:r w:rsidR="00361BC3">
        <w:rPr>
          <w:sz w:val="26"/>
          <w:szCs w:val="26"/>
        </w:rPr>
        <w:t>;</w:t>
      </w:r>
      <w:r>
        <w:rPr>
          <w:sz w:val="26"/>
          <w:szCs w:val="26"/>
        </w:rPr>
        <w:t xml:space="preserve"> the table </w:t>
      </w:r>
      <w:r w:rsidR="00BD56C9">
        <w:rPr>
          <w:sz w:val="26"/>
          <w:szCs w:val="26"/>
        </w:rPr>
        <w:t xml:space="preserve">below </w:t>
      </w:r>
      <w:r>
        <w:rPr>
          <w:sz w:val="26"/>
          <w:szCs w:val="26"/>
        </w:rPr>
        <w:t xml:space="preserve">describes </w:t>
      </w:r>
      <w:r w:rsidR="00361BC3">
        <w:rPr>
          <w:sz w:val="26"/>
          <w:szCs w:val="26"/>
        </w:rPr>
        <w:t xml:space="preserve">the major </w:t>
      </w:r>
      <w:r>
        <w:rPr>
          <w:sz w:val="26"/>
          <w:szCs w:val="26"/>
        </w:rPr>
        <w:t>class</w:t>
      </w:r>
      <w:r w:rsidR="00361BC3">
        <w:rPr>
          <w:sz w:val="26"/>
          <w:szCs w:val="26"/>
        </w:rPr>
        <w:t>es</w:t>
      </w:r>
      <w:r>
        <w:rPr>
          <w:sz w:val="26"/>
          <w:szCs w:val="26"/>
        </w:rPr>
        <w:t xml:space="preserve"> in the diagram</w:t>
      </w:r>
      <w:r w:rsidR="00BD56C9">
        <w:rPr>
          <w:sz w:val="26"/>
          <w:szCs w:val="26"/>
        </w:rPr>
        <w:t xml:space="preserve"> and omit other helper or utility classes because of the size of this report</w:t>
      </w:r>
      <w:r>
        <w:rPr>
          <w:sz w:val="26"/>
          <w:szCs w:val="26"/>
        </w:rPr>
        <w:t>.</w:t>
      </w:r>
    </w:p>
    <w:tbl>
      <w:tblPr>
        <w:tblStyle w:val="TableGrid"/>
        <w:tblW w:w="0" w:type="auto"/>
        <w:tblLook w:val="04A0" w:firstRow="1" w:lastRow="0" w:firstColumn="1" w:lastColumn="0" w:noHBand="0" w:noVBand="1"/>
      </w:tblPr>
      <w:tblGrid>
        <w:gridCol w:w="3479"/>
        <w:gridCol w:w="6097"/>
      </w:tblGrid>
      <w:tr w:rsidR="00361BC3" w:rsidTr="009F0CAB">
        <w:tc>
          <w:tcPr>
            <w:tcW w:w="2964" w:type="dxa"/>
            <w:shd w:val="clear" w:color="auto" w:fill="000000" w:themeFill="text1"/>
          </w:tcPr>
          <w:p w:rsidR="00361BC3" w:rsidRDefault="00361BC3" w:rsidP="009F0CAB">
            <w:pPr>
              <w:rPr>
                <w:sz w:val="26"/>
                <w:szCs w:val="26"/>
              </w:rPr>
            </w:pPr>
            <w:r>
              <w:rPr>
                <w:sz w:val="26"/>
                <w:szCs w:val="26"/>
              </w:rPr>
              <w:t>Class</w:t>
            </w:r>
          </w:p>
        </w:tc>
        <w:tc>
          <w:tcPr>
            <w:tcW w:w="6612" w:type="dxa"/>
            <w:shd w:val="clear" w:color="auto" w:fill="000000" w:themeFill="text1"/>
          </w:tcPr>
          <w:p w:rsidR="00361BC3" w:rsidRDefault="00361BC3" w:rsidP="009F0CAB">
            <w:pPr>
              <w:rPr>
                <w:sz w:val="26"/>
                <w:szCs w:val="26"/>
              </w:rPr>
            </w:pPr>
            <w:r>
              <w:rPr>
                <w:sz w:val="26"/>
                <w:szCs w:val="26"/>
              </w:rPr>
              <w:t>Description</w:t>
            </w:r>
          </w:p>
        </w:tc>
      </w:tr>
      <w:tr w:rsidR="00361BC3" w:rsidTr="009F0CAB">
        <w:tc>
          <w:tcPr>
            <w:tcW w:w="2964" w:type="dxa"/>
          </w:tcPr>
          <w:p w:rsidR="00361BC3" w:rsidRDefault="00361BC3" w:rsidP="009F0CAB">
            <w:pPr>
              <w:rPr>
                <w:sz w:val="26"/>
                <w:szCs w:val="26"/>
              </w:rPr>
            </w:pPr>
            <w:proofErr w:type="spellStart"/>
            <w:r>
              <w:rPr>
                <w:sz w:val="26"/>
                <w:szCs w:val="26"/>
              </w:rPr>
              <w:t>DataExtractionService</w:t>
            </w:r>
            <w:r w:rsidR="00BD56C9">
              <w:rPr>
                <w:sz w:val="26"/>
                <w:szCs w:val="26"/>
              </w:rPr>
              <w:t>Impl</w:t>
            </w:r>
            <w:proofErr w:type="spellEnd"/>
          </w:p>
        </w:tc>
        <w:tc>
          <w:tcPr>
            <w:tcW w:w="6612" w:type="dxa"/>
          </w:tcPr>
          <w:p w:rsidR="00361BC3" w:rsidRDefault="00361BC3" w:rsidP="009F0CAB">
            <w:pPr>
              <w:rPr>
                <w:sz w:val="26"/>
                <w:szCs w:val="26"/>
              </w:rPr>
            </w:pPr>
            <w:r>
              <w:rPr>
                <w:sz w:val="26"/>
                <w:szCs w:val="26"/>
              </w:rPr>
              <w:t>A public interface defining the data extraction service as per use cases. The interface uses Tweet class to represent a Twitter post or message.</w:t>
            </w:r>
          </w:p>
        </w:tc>
      </w:tr>
      <w:tr w:rsidR="00361BC3" w:rsidTr="009F0CAB">
        <w:tc>
          <w:tcPr>
            <w:tcW w:w="2964" w:type="dxa"/>
          </w:tcPr>
          <w:p w:rsidR="00361BC3" w:rsidRDefault="00361BC3" w:rsidP="009F0CAB">
            <w:pPr>
              <w:rPr>
                <w:sz w:val="26"/>
                <w:szCs w:val="26"/>
              </w:rPr>
            </w:pPr>
            <w:proofErr w:type="spellStart"/>
            <w:r>
              <w:rPr>
                <w:sz w:val="26"/>
                <w:szCs w:val="26"/>
              </w:rPr>
              <w:t>DataDistriibutionService</w:t>
            </w:r>
            <w:r w:rsidR="00BD56C9">
              <w:rPr>
                <w:sz w:val="26"/>
                <w:szCs w:val="26"/>
              </w:rPr>
              <w:t>Impl</w:t>
            </w:r>
            <w:proofErr w:type="spellEnd"/>
          </w:p>
        </w:tc>
        <w:tc>
          <w:tcPr>
            <w:tcW w:w="6612" w:type="dxa"/>
          </w:tcPr>
          <w:p w:rsidR="00361BC3" w:rsidRDefault="00361BC3" w:rsidP="009F0CAB">
            <w:pPr>
              <w:rPr>
                <w:sz w:val="26"/>
                <w:szCs w:val="26"/>
              </w:rPr>
            </w:pPr>
            <w:r>
              <w:rPr>
                <w:sz w:val="26"/>
                <w:szCs w:val="26"/>
              </w:rPr>
              <w:t>A public interface defining the data distribution service as per use cases. The interface uses Tweet class to represent a Twitter post or message.</w:t>
            </w:r>
          </w:p>
        </w:tc>
      </w:tr>
      <w:tr w:rsidR="00361BC3" w:rsidTr="009F0CAB">
        <w:tc>
          <w:tcPr>
            <w:tcW w:w="2964" w:type="dxa"/>
          </w:tcPr>
          <w:p w:rsidR="00361BC3" w:rsidRDefault="00BD56C9" w:rsidP="009F0CAB">
            <w:pPr>
              <w:rPr>
                <w:sz w:val="26"/>
                <w:szCs w:val="26"/>
              </w:rPr>
            </w:pPr>
            <w:proofErr w:type="spellStart"/>
            <w:r w:rsidRPr="00BD56C9">
              <w:rPr>
                <w:sz w:val="26"/>
                <w:szCs w:val="26"/>
              </w:rPr>
              <w:t>TweetsDataExtractor</w:t>
            </w:r>
            <w:proofErr w:type="spellEnd"/>
          </w:p>
        </w:tc>
        <w:tc>
          <w:tcPr>
            <w:tcW w:w="6612" w:type="dxa"/>
          </w:tcPr>
          <w:p w:rsidR="00361BC3" w:rsidRDefault="00361BC3" w:rsidP="009F0CAB">
            <w:pPr>
              <w:rPr>
                <w:sz w:val="26"/>
                <w:szCs w:val="26"/>
              </w:rPr>
            </w:pPr>
            <w:r>
              <w:rPr>
                <w:sz w:val="26"/>
                <w:szCs w:val="26"/>
              </w:rPr>
              <w:t xml:space="preserve">A class that represents a Twitter post or message. It encapsulates the </w:t>
            </w:r>
            <w:proofErr w:type="spellStart"/>
            <w:r>
              <w:rPr>
                <w:sz w:val="26"/>
                <w:szCs w:val="26"/>
              </w:rPr>
              <w:t>GeoLocation</w:t>
            </w:r>
            <w:proofErr w:type="spellEnd"/>
            <w:r>
              <w:rPr>
                <w:sz w:val="26"/>
                <w:szCs w:val="26"/>
              </w:rPr>
              <w:t>.</w:t>
            </w:r>
          </w:p>
        </w:tc>
      </w:tr>
      <w:tr w:rsidR="00361BC3" w:rsidTr="009F0CAB">
        <w:tc>
          <w:tcPr>
            <w:tcW w:w="2964" w:type="dxa"/>
          </w:tcPr>
          <w:p w:rsidR="00361BC3" w:rsidRDefault="00BD56C9" w:rsidP="00BD56C9">
            <w:pPr>
              <w:rPr>
                <w:sz w:val="26"/>
                <w:szCs w:val="26"/>
              </w:rPr>
            </w:pPr>
            <w:proofErr w:type="spellStart"/>
            <w:r w:rsidRPr="00BD56C9">
              <w:rPr>
                <w:sz w:val="26"/>
                <w:szCs w:val="26"/>
              </w:rPr>
              <w:t>PersistenceManager</w:t>
            </w:r>
            <w:proofErr w:type="spellEnd"/>
            <w:r w:rsidRPr="00BD56C9">
              <w:rPr>
                <w:sz w:val="26"/>
                <w:szCs w:val="26"/>
              </w:rPr>
              <w:t xml:space="preserve"> </w:t>
            </w:r>
          </w:p>
        </w:tc>
        <w:tc>
          <w:tcPr>
            <w:tcW w:w="6612" w:type="dxa"/>
          </w:tcPr>
          <w:p w:rsidR="00361BC3" w:rsidRDefault="00361BC3" w:rsidP="009F0CAB">
            <w:pPr>
              <w:rPr>
                <w:sz w:val="26"/>
                <w:szCs w:val="26"/>
              </w:rPr>
            </w:pPr>
            <w:r>
              <w:rPr>
                <w:sz w:val="26"/>
                <w:szCs w:val="26"/>
              </w:rPr>
              <w:t>A class that represents geographical location of a Tweet. It is made of an array of Coordinates; the type may have values such Polygon, Point, MultiPoint, etc.</w:t>
            </w:r>
          </w:p>
        </w:tc>
      </w:tr>
      <w:tr w:rsidR="00361BC3" w:rsidTr="009F0CAB">
        <w:tc>
          <w:tcPr>
            <w:tcW w:w="2964" w:type="dxa"/>
          </w:tcPr>
          <w:p w:rsidR="00361BC3" w:rsidRDefault="00BD56C9" w:rsidP="009F0CAB">
            <w:pPr>
              <w:rPr>
                <w:sz w:val="26"/>
                <w:szCs w:val="26"/>
              </w:rPr>
            </w:pPr>
            <w:proofErr w:type="spellStart"/>
            <w:r w:rsidRPr="00BD56C9">
              <w:rPr>
                <w:sz w:val="26"/>
                <w:szCs w:val="26"/>
              </w:rPr>
              <w:t>DataExtractionResource</w:t>
            </w:r>
            <w:proofErr w:type="spellEnd"/>
          </w:p>
        </w:tc>
        <w:tc>
          <w:tcPr>
            <w:tcW w:w="6612" w:type="dxa"/>
          </w:tcPr>
          <w:p w:rsidR="00361BC3" w:rsidRDefault="00361BC3" w:rsidP="009F0CAB">
            <w:pPr>
              <w:rPr>
                <w:sz w:val="26"/>
                <w:szCs w:val="26"/>
              </w:rPr>
            </w:pPr>
            <w:r>
              <w:rPr>
                <w:sz w:val="26"/>
                <w:szCs w:val="26"/>
              </w:rPr>
              <w:t>A class that represents a geographical location coordinates, made of latitude and longitude.</w:t>
            </w:r>
          </w:p>
        </w:tc>
      </w:tr>
      <w:tr w:rsidR="00BD56C9" w:rsidTr="009F0CAB">
        <w:tc>
          <w:tcPr>
            <w:tcW w:w="2964" w:type="dxa"/>
          </w:tcPr>
          <w:p w:rsidR="00BD56C9" w:rsidRPr="00BD56C9" w:rsidRDefault="00BD56C9" w:rsidP="009F0CAB">
            <w:pPr>
              <w:rPr>
                <w:sz w:val="26"/>
                <w:szCs w:val="26"/>
              </w:rPr>
            </w:pPr>
            <w:proofErr w:type="spellStart"/>
            <w:r w:rsidRPr="00BD56C9">
              <w:rPr>
                <w:sz w:val="26"/>
                <w:szCs w:val="26"/>
              </w:rPr>
              <w:t>DataDistributionResource</w:t>
            </w:r>
            <w:proofErr w:type="spellEnd"/>
          </w:p>
        </w:tc>
        <w:tc>
          <w:tcPr>
            <w:tcW w:w="6612" w:type="dxa"/>
          </w:tcPr>
          <w:p w:rsidR="00BD56C9" w:rsidRDefault="00BD56C9" w:rsidP="009F0CAB">
            <w:pPr>
              <w:rPr>
                <w:sz w:val="26"/>
                <w:szCs w:val="26"/>
              </w:rPr>
            </w:pPr>
          </w:p>
        </w:tc>
      </w:tr>
      <w:tr w:rsidR="00BD56C9" w:rsidTr="009F0CAB">
        <w:tc>
          <w:tcPr>
            <w:tcW w:w="2964" w:type="dxa"/>
          </w:tcPr>
          <w:p w:rsidR="00BD56C9" w:rsidRPr="00BD56C9" w:rsidRDefault="00BD56C9" w:rsidP="009F0CAB">
            <w:pPr>
              <w:rPr>
                <w:sz w:val="26"/>
                <w:szCs w:val="26"/>
              </w:rPr>
            </w:pPr>
            <w:proofErr w:type="spellStart"/>
            <w:r w:rsidRPr="00BD56C9">
              <w:rPr>
                <w:sz w:val="26"/>
                <w:szCs w:val="26"/>
              </w:rPr>
              <w:t>DataExtractionScheduler</w:t>
            </w:r>
            <w:proofErr w:type="spellEnd"/>
          </w:p>
        </w:tc>
        <w:tc>
          <w:tcPr>
            <w:tcW w:w="6612" w:type="dxa"/>
          </w:tcPr>
          <w:p w:rsidR="00BD56C9" w:rsidRDefault="00BD56C9" w:rsidP="009F0CAB">
            <w:pPr>
              <w:rPr>
                <w:sz w:val="26"/>
                <w:szCs w:val="26"/>
              </w:rPr>
            </w:pPr>
          </w:p>
        </w:tc>
      </w:tr>
    </w:tbl>
    <w:p w:rsidR="000B3468" w:rsidRDefault="000B3468" w:rsidP="000B3468">
      <w:pPr>
        <w:pStyle w:val="Heading2"/>
      </w:pPr>
      <w:bookmarkStart w:id="16" w:name="_Toc455142283"/>
      <w:r>
        <w:t>Sequence Diagram</w:t>
      </w:r>
      <w:bookmarkEnd w:id="16"/>
      <w:r>
        <w:t xml:space="preserve"> </w:t>
      </w:r>
    </w:p>
    <w:p w:rsidR="000B3468" w:rsidRDefault="000B3468" w:rsidP="000B3468">
      <w:pPr>
        <w:rPr>
          <w:sz w:val="26"/>
          <w:szCs w:val="26"/>
        </w:rPr>
      </w:pPr>
      <w:r>
        <w:rPr>
          <w:sz w:val="26"/>
          <w:szCs w:val="26"/>
        </w:rPr>
        <w:t>Show class diagrams discuss the flow (perhaps add sequence diagram)</w:t>
      </w:r>
    </w:p>
    <w:p w:rsidR="000B3468" w:rsidRPr="00F411A1" w:rsidRDefault="000B3468" w:rsidP="000B3468">
      <w:r>
        <w:rPr>
          <w:sz w:val="26"/>
          <w:szCs w:val="26"/>
        </w:rPr>
        <w:t>And a tabular description of classes – refer to work Tech Designs Docs…</w:t>
      </w:r>
    </w:p>
    <w:p w:rsidR="000B3468" w:rsidRDefault="000B3468" w:rsidP="000B3468">
      <w:pPr>
        <w:pStyle w:val="Heading2"/>
      </w:pPr>
      <w:bookmarkStart w:id="17" w:name="_Toc455142284"/>
      <w:r>
        <w:t>Testing</w:t>
      </w:r>
      <w:bookmarkEnd w:id="17"/>
      <w:r>
        <w:t xml:space="preserve"> </w:t>
      </w:r>
    </w:p>
    <w:p w:rsidR="000B3468" w:rsidRDefault="000B3468" w:rsidP="000B3468">
      <w:pPr>
        <w:rPr>
          <w:sz w:val="26"/>
          <w:szCs w:val="26"/>
        </w:rPr>
      </w:pPr>
      <w:r>
        <w:rPr>
          <w:sz w:val="26"/>
          <w:szCs w:val="26"/>
        </w:rPr>
        <w:t>Validation of results…</w:t>
      </w:r>
    </w:p>
    <w:p w:rsidR="000B3468" w:rsidRPr="00F411A1" w:rsidRDefault="000B3468" w:rsidP="000B3468">
      <w:r>
        <w:rPr>
          <w:sz w:val="26"/>
          <w:szCs w:val="26"/>
        </w:rPr>
        <w:t>Show test cases snippets</w:t>
      </w:r>
    </w:p>
    <w:p w:rsidR="00F771FA" w:rsidRDefault="007C220F" w:rsidP="007C220F">
      <w:pPr>
        <w:pStyle w:val="Heading1"/>
      </w:pPr>
      <w:bookmarkStart w:id="18" w:name="_Toc455142285"/>
      <w:r>
        <w:t>Recommendations</w:t>
      </w:r>
      <w:bookmarkEnd w:id="18"/>
    </w:p>
    <w:p w:rsidR="00F411A1" w:rsidRPr="00F411A1" w:rsidRDefault="00F411A1" w:rsidP="00F411A1">
      <w:r w:rsidRPr="00F771FA">
        <w:rPr>
          <w:sz w:val="26"/>
          <w:szCs w:val="26"/>
        </w:rPr>
        <w:t>Software licensing</w:t>
      </w:r>
    </w:p>
    <w:p w:rsidR="00F771FA" w:rsidRDefault="00F771FA" w:rsidP="00F411A1">
      <w:pPr>
        <w:pStyle w:val="Heading1"/>
      </w:pPr>
      <w:bookmarkStart w:id="19" w:name="_Toc455142286"/>
      <w:r w:rsidRPr="00F771FA">
        <w:t>Conclusion</w:t>
      </w:r>
      <w:bookmarkEnd w:id="19"/>
    </w:p>
    <w:p w:rsidR="00F771FA" w:rsidRDefault="00F771FA" w:rsidP="00F771FA">
      <w:pPr>
        <w:tabs>
          <w:tab w:val="left" w:pos="3225"/>
        </w:tabs>
        <w:rPr>
          <w:sz w:val="26"/>
          <w:szCs w:val="26"/>
        </w:rPr>
      </w:pPr>
      <w:r w:rsidRPr="00F771FA">
        <w:rPr>
          <w:sz w:val="26"/>
          <w:szCs w:val="26"/>
        </w:rPr>
        <w:t>Software licensing…</w:t>
      </w:r>
    </w:p>
    <w:p w:rsidR="004A1829" w:rsidRDefault="004A1829">
      <w:pPr>
        <w:rPr>
          <w:sz w:val="26"/>
          <w:szCs w:val="26"/>
        </w:rPr>
      </w:pPr>
      <w:r>
        <w:rPr>
          <w:sz w:val="26"/>
          <w:szCs w:val="26"/>
        </w:rPr>
        <w:br w:type="page"/>
      </w:r>
    </w:p>
    <w:p w:rsidR="004A1829" w:rsidRPr="004A1829" w:rsidRDefault="004A1829" w:rsidP="00F771FA">
      <w:pPr>
        <w:tabs>
          <w:tab w:val="left" w:pos="3225"/>
        </w:tabs>
        <w:rPr>
          <w:b/>
          <w:sz w:val="26"/>
          <w:szCs w:val="26"/>
        </w:rPr>
      </w:pPr>
      <w:r w:rsidRPr="004A1829">
        <w:rPr>
          <w:b/>
          <w:sz w:val="26"/>
          <w:szCs w:val="26"/>
        </w:rPr>
        <w:lastRenderedPageBreak/>
        <w:t>References</w:t>
      </w:r>
    </w:p>
    <w:p w:rsidR="00F771FA" w:rsidRPr="00F771FA" w:rsidRDefault="00F771FA" w:rsidP="00F771FA">
      <w:pPr>
        <w:pStyle w:val="ListParagraph"/>
        <w:tabs>
          <w:tab w:val="left" w:pos="3225"/>
        </w:tabs>
        <w:ind w:left="360"/>
        <w:rPr>
          <w:b/>
          <w:sz w:val="26"/>
          <w:szCs w:val="26"/>
        </w:rPr>
      </w:pPr>
    </w:p>
    <w:p w:rsidR="004A1829" w:rsidRDefault="004A1829">
      <w:pPr>
        <w:rPr>
          <w:b/>
          <w:sz w:val="26"/>
          <w:szCs w:val="26"/>
        </w:rPr>
      </w:pPr>
      <w:r>
        <w:rPr>
          <w:b/>
          <w:sz w:val="26"/>
          <w:szCs w:val="26"/>
        </w:rPr>
        <w:br w:type="page"/>
      </w:r>
    </w:p>
    <w:p w:rsidR="00F771FA" w:rsidRDefault="004A1829" w:rsidP="005C1F4F">
      <w:pPr>
        <w:tabs>
          <w:tab w:val="left" w:pos="3225"/>
        </w:tabs>
        <w:rPr>
          <w:b/>
          <w:sz w:val="26"/>
          <w:szCs w:val="26"/>
        </w:rPr>
      </w:pPr>
      <w:r>
        <w:rPr>
          <w:b/>
          <w:sz w:val="26"/>
          <w:szCs w:val="26"/>
        </w:rPr>
        <w:lastRenderedPageBreak/>
        <w:t>Appendices</w:t>
      </w:r>
    </w:p>
    <w:p w:rsidR="00EF723E" w:rsidRDefault="00EF723E" w:rsidP="005C1F4F">
      <w:pPr>
        <w:tabs>
          <w:tab w:val="left" w:pos="3225"/>
        </w:tabs>
        <w:rPr>
          <w:b/>
          <w:sz w:val="26"/>
          <w:szCs w:val="26"/>
        </w:rPr>
      </w:pPr>
      <w:r>
        <w:rPr>
          <w:b/>
          <w:sz w:val="26"/>
          <w:szCs w:val="26"/>
        </w:rPr>
        <w:t>Appendix A</w:t>
      </w:r>
    </w:p>
    <w:p w:rsidR="00EF723E" w:rsidRDefault="00EF723E" w:rsidP="005C1F4F">
      <w:pPr>
        <w:tabs>
          <w:tab w:val="left" w:pos="3225"/>
        </w:tabs>
        <w:rPr>
          <w:b/>
          <w:sz w:val="26"/>
          <w:szCs w:val="26"/>
        </w:rPr>
      </w:pPr>
      <w:r>
        <w:rPr>
          <w:b/>
          <w:sz w:val="26"/>
          <w:szCs w:val="26"/>
        </w:rPr>
        <w:t xml:space="preserve">API </w:t>
      </w:r>
      <w:r w:rsidR="000F098C">
        <w:rPr>
          <w:b/>
          <w:sz w:val="26"/>
          <w:szCs w:val="26"/>
        </w:rPr>
        <w:t>module class diagram</w:t>
      </w:r>
    </w:p>
    <w:p w:rsidR="000F098C" w:rsidRDefault="000F098C" w:rsidP="005C1F4F">
      <w:pPr>
        <w:tabs>
          <w:tab w:val="left" w:pos="3225"/>
        </w:tabs>
        <w:rPr>
          <w:b/>
          <w:sz w:val="26"/>
          <w:szCs w:val="26"/>
        </w:rPr>
      </w:pPr>
    </w:p>
    <w:p w:rsidR="000F098C" w:rsidRDefault="000F098C" w:rsidP="000F098C">
      <w:pPr>
        <w:tabs>
          <w:tab w:val="left" w:pos="3225"/>
        </w:tabs>
        <w:rPr>
          <w:b/>
          <w:sz w:val="26"/>
          <w:szCs w:val="26"/>
        </w:rPr>
      </w:pPr>
      <w:r>
        <w:rPr>
          <w:b/>
          <w:sz w:val="26"/>
          <w:szCs w:val="26"/>
        </w:rPr>
        <w:t xml:space="preserve">Appendix </w:t>
      </w:r>
      <w:r>
        <w:rPr>
          <w:b/>
          <w:sz w:val="26"/>
          <w:szCs w:val="26"/>
        </w:rPr>
        <w:t>B</w:t>
      </w:r>
    </w:p>
    <w:p w:rsidR="000F098C" w:rsidRDefault="000F098C" w:rsidP="000F098C">
      <w:pPr>
        <w:tabs>
          <w:tab w:val="left" w:pos="3225"/>
        </w:tabs>
        <w:rPr>
          <w:b/>
          <w:sz w:val="26"/>
          <w:szCs w:val="26"/>
        </w:rPr>
      </w:pPr>
      <w:r>
        <w:rPr>
          <w:b/>
          <w:sz w:val="26"/>
          <w:szCs w:val="26"/>
        </w:rPr>
        <w:t>Implementation module</w:t>
      </w:r>
      <w:r>
        <w:rPr>
          <w:b/>
          <w:sz w:val="26"/>
          <w:szCs w:val="26"/>
        </w:rPr>
        <w:t xml:space="preserve"> class diagram</w:t>
      </w:r>
    </w:p>
    <w:p w:rsidR="000F098C" w:rsidRPr="00C17529" w:rsidRDefault="000F098C" w:rsidP="000F098C">
      <w:pPr>
        <w:tabs>
          <w:tab w:val="left" w:pos="3225"/>
        </w:tabs>
        <w:rPr>
          <w:b/>
          <w:sz w:val="26"/>
          <w:szCs w:val="26"/>
        </w:rPr>
      </w:pPr>
      <w:r>
        <w:rPr>
          <w:b/>
          <w:noProof/>
          <w:sz w:val="26"/>
          <w:szCs w:val="26"/>
        </w:rPr>
        <w:drawing>
          <wp:inline distT="0" distB="0" distL="0" distR="0">
            <wp:extent cx="6542425" cy="5210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c-data-extract-impl-class-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42425" cy="5210175"/>
                    </a:xfrm>
                    <a:prstGeom prst="rect">
                      <a:avLst/>
                    </a:prstGeom>
                  </pic:spPr>
                </pic:pic>
              </a:graphicData>
            </a:graphic>
          </wp:inline>
        </w:drawing>
      </w:r>
    </w:p>
    <w:p w:rsidR="000F098C" w:rsidRPr="00C17529" w:rsidRDefault="000F098C" w:rsidP="005C1F4F">
      <w:pPr>
        <w:tabs>
          <w:tab w:val="left" w:pos="3225"/>
        </w:tabs>
        <w:rPr>
          <w:b/>
          <w:sz w:val="26"/>
          <w:szCs w:val="26"/>
        </w:rPr>
      </w:pPr>
    </w:p>
    <w:sectPr w:rsidR="000F098C" w:rsidRPr="00C17529" w:rsidSect="002F71E5">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729" w:rsidRDefault="00952729" w:rsidP="00C17529">
      <w:pPr>
        <w:spacing w:after="0" w:line="240" w:lineRule="auto"/>
      </w:pPr>
      <w:r>
        <w:separator/>
      </w:r>
    </w:p>
  </w:endnote>
  <w:endnote w:type="continuationSeparator" w:id="0">
    <w:p w:rsidR="00952729" w:rsidRDefault="00952729" w:rsidP="00C1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232949"/>
      <w:docPartObj>
        <w:docPartGallery w:val="Page Numbers (Bottom of Page)"/>
        <w:docPartUnique/>
      </w:docPartObj>
    </w:sdtPr>
    <w:sdtEndPr>
      <w:rPr>
        <w:color w:val="808080" w:themeColor="background1" w:themeShade="80"/>
        <w:spacing w:val="60"/>
      </w:rPr>
    </w:sdtEndPr>
    <w:sdtContent>
      <w:p w:rsidR="00C17529" w:rsidRDefault="00D057CB">
        <w:pPr>
          <w:pStyle w:val="Footer"/>
          <w:pBdr>
            <w:top w:val="single" w:sz="4" w:space="1" w:color="D9D9D9" w:themeColor="background1" w:themeShade="D9"/>
          </w:pBdr>
          <w:jc w:val="right"/>
        </w:pPr>
        <w:r>
          <w:fldChar w:fldCharType="begin"/>
        </w:r>
        <w:r w:rsidR="00C17529">
          <w:instrText xml:space="preserve"> PAGE   \* MERGEFORMAT </w:instrText>
        </w:r>
        <w:r>
          <w:fldChar w:fldCharType="separate"/>
        </w:r>
        <w:r w:rsidR="00C44B85">
          <w:rPr>
            <w:noProof/>
          </w:rPr>
          <w:t>i</w:t>
        </w:r>
        <w:r>
          <w:rPr>
            <w:noProof/>
          </w:rPr>
          <w:fldChar w:fldCharType="end"/>
        </w:r>
        <w:r w:rsidR="00C17529">
          <w:t xml:space="preserve"> | </w:t>
        </w:r>
        <w:r w:rsidR="00C17529">
          <w:rPr>
            <w:color w:val="808080" w:themeColor="background1" w:themeShade="80"/>
            <w:spacing w:val="60"/>
          </w:rPr>
          <w:t>Page</w:t>
        </w:r>
      </w:p>
    </w:sdtContent>
  </w:sdt>
  <w:p w:rsidR="00C17529" w:rsidRDefault="00C175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547667"/>
      <w:docPartObj>
        <w:docPartGallery w:val="Page Numbers (Bottom of Page)"/>
        <w:docPartUnique/>
      </w:docPartObj>
    </w:sdtPr>
    <w:sdtEndPr>
      <w:rPr>
        <w:color w:val="808080" w:themeColor="background1" w:themeShade="80"/>
        <w:spacing w:val="60"/>
      </w:rPr>
    </w:sdtEndPr>
    <w:sdtContent>
      <w:p w:rsidR="002F71E5" w:rsidRDefault="00D057CB">
        <w:pPr>
          <w:pStyle w:val="Footer"/>
          <w:pBdr>
            <w:top w:val="single" w:sz="4" w:space="1" w:color="D9D9D9" w:themeColor="background1" w:themeShade="D9"/>
          </w:pBdr>
          <w:jc w:val="right"/>
        </w:pPr>
        <w:r>
          <w:fldChar w:fldCharType="begin"/>
        </w:r>
        <w:r w:rsidR="002F71E5">
          <w:instrText xml:space="preserve"> PAGE   \* MERGEFORMAT </w:instrText>
        </w:r>
        <w:r>
          <w:fldChar w:fldCharType="separate"/>
        </w:r>
        <w:r w:rsidR="00C44B85">
          <w:rPr>
            <w:noProof/>
          </w:rPr>
          <w:t>3</w:t>
        </w:r>
        <w:r>
          <w:rPr>
            <w:noProof/>
          </w:rPr>
          <w:fldChar w:fldCharType="end"/>
        </w:r>
        <w:r w:rsidR="002F71E5">
          <w:t xml:space="preserve"> | </w:t>
        </w:r>
        <w:r w:rsidR="002F71E5">
          <w:rPr>
            <w:color w:val="808080" w:themeColor="background1" w:themeShade="80"/>
            <w:spacing w:val="60"/>
          </w:rPr>
          <w:t>Page</w:t>
        </w:r>
      </w:p>
    </w:sdtContent>
  </w:sdt>
  <w:p w:rsidR="002F71E5" w:rsidRDefault="002F7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729" w:rsidRDefault="00952729" w:rsidP="00C17529">
      <w:pPr>
        <w:spacing w:after="0" w:line="240" w:lineRule="auto"/>
      </w:pPr>
      <w:r>
        <w:separator/>
      </w:r>
    </w:p>
  </w:footnote>
  <w:footnote w:type="continuationSeparator" w:id="0">
    <w:p w:rsidR="00952729" w:rsidRDefault="00952729" w:rsidP="00C175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E5A70"/>
    <w:multiLevelType w:val="hybridMultilevel"/>
    <w:tmpl w:val="905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FC4E3E"/>
    <w:multiLevelType w:val="hybridMultilevel"/>
    <w:tmpl w:val="CCFA19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29"/>
    <w:rsid w:val="00054B88"/>
    <w:rsid w:val="000608BB"/>
    <w:rsid w:val="000B3468"/>
    <w:rsid w:val="000F098C"/>
    <w:rsid w:val="00164B80"/>
    <w:rsid w:val="00174503"/>
    <w:rsid w:val="00232A05"/>
    <w:rsid w:val="00247E7F"/>
    <w:rsid w:val="002F71E5"/>
    <w:rsid w:val="0034509B"/>
    <w:rsid w:val="00361BC3"/>
    <w:rsid w:val="00375B3A"/>
    <w:rsid w:val="00375D02"/>
    <w:rsid w:val="00432D02"/>
    <w:rsid w:val="004A1829"/>
    <w:rsid w:val="004F42D6"/>
    <w:rsid w:val="00507104"/>
    <w:rsid w:val="005225EE"/>
    <w:rsid w:val="0052677B"/>
    <w:rsid w:val="005804BA"/>
    <w:rsid w:val="00595431"/>
    <w:rsid w:val="005C1F4F"/>
    <w:rsid w:val="006522FC"/>
    <w:rsid w:val="00664021"/>
    <w:rsid w:val="006C6518"/>
    <w:rsid w:val="0072478B"/>
    <w:rsid w:val="007C220F"/>
    <w:rsid w:val="008C1D70"/>
    <w:rsid w:val="008C6CF6"/>
    <w:rsid w:val="00952729"/>
    <w:rsid w:val="00965781"/>
    <w:rsid w:val="009D1BAC"/>
    <w:rsid w:val="009E303F"/>
    <w:rsid w:val="00A3311C"/>
    <w:rsid w:val="00AB4CCB"/>
    <w:rsid w:val="00AB6D5A"/>
    <w:rsid w:val="00AB7AFD"/>
    <w:rsid w:val="00B17DCF"/>
    <w:rsid w:val="00BB2CF6"/>
    <w:rsid w:val="00BB41EF"/>
    <w:rsid w:val="00BC1140"/>
    <w:rsid w:val="00BD56C9"/>
    <w:rsid w:val="00BE6CC5"/>
    <w:rsid w:val="00BF083D"/>
    <w:rsid w:val="00C17529"/>
    <w:rsid w:val="00C44B85"/>
    <w:rsid w:val="00C73EC3"/>
    <w:rsid w:val="00C90533"/>
    <w:rsid w:val="00D057CB"/>
    <w:rsid w:val="00D164C0"/>
    <w:rsid w:val="00D7460C"/>
    <w:rsid w:val="00D962D7"/>
    <w:rsid w:val="00DA0F90"/>
    <w:rsid w:val="00E64A6C"/>
    <w:rsid w:val="00E761EC"/>
    <w:rsid w:val="00EF723E"/>
    <w:rsid w:val="00F411A1"/>
    <w:rsid w:val="00F44BCA"/>
    <w:rsid w:val="00F771FA"/>
    <w:rsid w:val="00FB3FDD"/>
    <w:rsid w:val="00FF00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1F4F"/>
    <w:rPr>
      <w:rFonts w:ascii="Cambria" w:hAnsi="Cambria"/>
    </w:rPr>
  </w:style>
  <w:style w:type="paragraph" w:styleId="Heading1">
    <w:name w:val="heading 1"/>
    <w:basedOn w:val="Normal"/>
    <w:next w:val="Normal"/>
    <w:link w:val="Heading1Char"/>
    <w:uiPriority w:val="9"/>
    <w:qFormat/>
    <w:rsid w:val="005C1F4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1F4F"/>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BB2CF6"/>
    <w:rPr>
      <w:i/>
      <w:iCs/>
    </w:rPr>
  </w:style>
  <w:style w:type="character" w:styleId="IntenseEmphasis">
    <w:name w:val="Intense Emphasis"/>
    <w:basedOn w:val="DefaultParagraphFont"/>
    <w:uiPriority w:val="21"/>
    <w:rsid w:val="00BB2CF6"/>
    <w:rPr>
      <w:b/>
      <w:bCs/>
      <w:i/>
      <w:iCs/>
      <w:color w:val="4F81BD" w:themeColor="accent1"/>
    </w:rPr>
  </w:style>
  <w:style w:type="character" w:customStyle="1" w:styleId="Heading1Char">
    <w:name w:val="Heading 1 Char"/>
    <w:basedOn w:val="DefaultParagraphFont"/>
    <w:link w:val="Heading1"/>
    <w:uiPriority w:val="9"/>
    <w:rsid w:val="005C1F4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1F4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C1F4F"/>
    <w:pPr>
      <w:numPr>
        <w:ilvl w:val="1"/>
      </w:numPr>
    </w:pPr>
    <w:rPr>
      <w:rFonts w:asciiTheme="majorHAnsi" w:eastAsiaTheme="majorEastAsia" w:hAnsiTheme="majorHAnsi" w:cstheme="majorBidi"/>
      <w:iCs/>
      <w:spacing w:val="15"/>
      <w:sz w:val="32"/>
      <w:szCs w:val="24"/>
    </w:rPr>
  </w:style>
  <w:style w:type="character" w:customStyle="1" w:styleId="SubtitleChar">
    <w:name w:val="Subtitle Char"/>
    <w:basedOn w:val="DefaultParagraphFont"/>
    <w:link w:val="Subtitle"/>
    <w:uiPriority w:val="11"/>
    <w:rsid w:val="005C1F4F"/>
    <w:rPr>
      <w:rFonts w:asciiTheme="majorHAnsi" w:eastAsiaTheme="majorEastAsia" w:hAnsiTheme="majorHAnsi" w:cstheme="majorBidi"/>
      <w:iCs/>
      <w:spacing w:val="15"/>
      <w:sz w:val="32"/>
      <w:szCs w:val="24"/>
    </w:rPr>
  </w:style>
  <w:style w:type="paragraph" w:styleId="Header">
    <w:name w:val="header"/>
    <w:basedOn w:val="Normal"/>
    <w:link w:val="HeaderChar"/>
    <w:uiPriority w:val="99"/>
    <w:unhideWhenUsed/>
    <w:rsid w:val="005C1F4F"/>
    <w:pPr>
      <w:tabs>
        <w:tab w:val="center" w:pos="4513"/>
        <w:tab w:val="right" w:pos="9026"/>
      </w:tabs>
      <w:spacing w:after="0" w:line="240" w:lineRule="auto"/>
    </w:pPr>
    <w:rPr>
      <w:rFonts w:eastAsiaTheme="minorEastAsia" w:cs="Arial"/>
      <w:lang w:val="en-ZA" w:eastAsia="en-ZA"/>
    </w:rPr>
  </w:style>
  <w:style w:type="character" w:customStyle="1" w:styleId="HeaderChar">
    <w:name w:val="Header Char"/>
    <w:basedOn w:val="DefaultParagraphFont"/>
    <w:link w:val="Header"/>
    <w:uiPriority w:val="99"/>
    <w:rsid w:val="005C1F4F"/>
    <w:rPr>
      <w:rFonts w:ascii="Cambria" w:eastAsiaTheme="minorEastAsia" w:hAnsi="Cambria" w:cs="Arial"/>
      <w:lang w:val="en-ZA" w:eastAsia="en-ZA"/>
    </w:rPr>
  </w:style>
  <w:style w:type="paragraph" w:styleId="BalloonText">
    <w:name w:val="Balloon Text"/>
    <w:basedOn w:val="Normal"/>
    <w:link w:val="BalloonTextChar"/>
    <w:uiPriority w:val="99"/>
    <w:semiHidden/>
    <w:unhideWhenUsed/>
    <w:rsid w:val="005C1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4F"/>
    <w:rPr>
      <w:rFonts w:ascii="Tahoma" w:hAnsi="Tahoma" w:cs="Tahoma"/>
      <w:sz w:val="16"/>
      <w:szCs w:val="16"/>
    </w:rPr>
  </w:style>
  <w:style w:type="character" w:styleId="PlaceholderText">
    <w:name w:val="Placeholder Text"/>
    <w:basedOn w:val="DefaultParagraphFont"/>
    <w:uiPriority w:val="99"/>
    <w:semiHidden/>
    <w:rsid w:val="005C1F4F"/>
    <w:rPr>
      <w:color w:val="808080"/>
    </w:rPr>
  </w:style>
  <w:style w:type="paragraph" w:styleId="TOCHeading">
    <w:name w:val="TOC Heading"/>
    <w:basedOn w:val="Heading1"/>
    <w:next w:val="Normal"/>
    <w:uiPriority w:val="39"/>
    <w:semiHidden/>
    <w:unhideWhenUsed/>
    <w:qFormat/>
    <w:rsid w:val="00C17529"/>
    <w:pPr>
      <w:outlineLvl w:val="9"/>
    </w:pPr>
    <w:rPr>
      <w:color w:val="365F91" w:themeColor="accent1" w:themeShade="BF"/>
      <w:lang w:eastAsia="ja-JP"/>
    </w:rPr>
  </w:style>
  <w:style w:type="paragraph" w:styleId="Footer">
    <w:name w:val="footer"/>
    <w:basedOn w:val="Normal"/>
    <w:link w:val="FooterChar"/>
    <w:uiPriority w:val="99"/>
    <w:unhideWhenUsed/>
    <w:rsid w:val="00C17529"/>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C17529"/>
    <w:pPr>
      <w:spacing w:after="0"/>
    </w:pPr>
  </w:style>
  <w:style w:type="character" w:customStyle="1" w:styleId="FooterChar">
    <w:name w:val="Footer Char"/>
    <w:basedOn w:val="DefaultParagraphFont"/>
    <w:link w:val="Footer"/>
    <w:uiPriority w:val="99"/>
    <w:rsid w:val="00C17529"/>
    <w:rPr>
      <w:rFonts w:ascii="Cambria" w:hAnsi="Cambria"/>
    </w:rPr>
  </w:style>
  <w:style w:type="paragraph" w:styleId="DocumentMap">
    <w:name w:val="Document Map"/>
    <w:basedOn w:val="Normal"/>
    <w:link w:val="DocumentMapChar"/>
    <w:uiPriority w:val="99"/>
    <w:semiHidden/>
    <w:unhideWhenUsed/>
    <w:rsid w:val="009D1B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1BAC"/>
    <w:rPr>
      <w:rFonts w:ascii="Tahoma" w:hAnsi="Tahoma" w:cs="Tahoma"/>
      <w:sz w:val="16"/>
      <w:szCs w:val="16"/>
    </w:rPr>
  </w:style>
  <w:style w:type="paragraph" w:styleId="Title">
    <w:name w:val="Title"/>
    <w:basedOn w:val="Normal"/>
    <w:next w:val="Normal"/>
    <w:link w:val="TitleChar"/>
    <w:uiPriority w:val="10"/>
    <w:qFormat/>
    <w:rsid w:val="00952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7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F771FA"/>
    <w:pPr>
      <w:ind w:left="720"/>
      <w:contextualSpacing/>
    </w:pPr>
  </w:style>
  <w:style w:type="paragraph" w:styleId="TOC1">
    <w:name w:val="toc 1"/>
    <w:basedOn w:val="Normal"/>
    <w:next w:val="Normal"/>
    <w:autoRedefine/>
    <w:uiPriority w:val="39"/>
    <w:unhideWhenUsed/>
    <w:rsid w:val="004A1829"/>
    <w:pPr>
      <w:spacing w:after="100"/>
    </w:pPr>
  </w:style>
  <w:style w:type="character" w:styleId="Hyperlink">
    <w:name w:val="Hyperlink"/>
    <w:basedOn w:val="DefaultParagraphFont"/>
    <w:uiPriority w:val="99"/>
    <w:unhideWhenUsed/>
    <w:rsid w:val="004A1829"/>
    <w:rPr>
      <w:color w:val="0000FF" w:themeColor="hyperlink"/>
      <w:u w:val="single"/>
    </w:rPr>
  </w:style>
  <w:style w:type="paragraph" w:styleId="TOC2">
    <w:name w:val="toc 2"/>
    <w:basedOn w:val="Normal"/>
    <w:next w:val="Normal"/>
    <w:autoRedefine/>
    <w:uiPriority w:val="39"/>
    <w:unhideWhenUsed/>
    <w:rsid w:val="00164B80"/>
    <w:pPr>
      <w:spacing w:after="100"/>
      <w:ind w:left="220"/>
    </w:pPr>
  </w:style>
  <w:style w:type="table" w:styleId="TableGrid">
    <w:name w:val="Table Grid"/>
    <w:basedOn w:val="TableNormal"/>
    <w:uiPriority w:val="59"/>
    <w:rsid w:val="00B17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1F4F"/>
    <w:rPr>
      <w:rFonts w:ascii="Cambria" w:hAnsi="Cambria"/>
    </w:rPr>
  </w:style>
  <w:style w:type="paragraph" w:styleId="Heading1">
    <w:name w:val="heading 1"/>
    <w:basedOn w:val="Normal"/>
    <w:next w:val="Normal"/>
    <w:link w:val="Heading1Char"/>
    <w:uiPriority w:val="9"/>
    <w:qFormat/>
    <w:rsid w:val="005C1F4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1F4F"/>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BB2CF6"/>
    <w:rPr>
      <w:i/>
      <w:iCs/>
    </w:rPr>
  </w:style>
  <w:style w:type="character" w:styleId="IntenseEmphasis">
    <w:name w:val="Intense Emphasis"/>
    <w:basedOn w:val="DefaultParagraphFont"/>
    <w:uiPriority w:val="21"/>
    <w:rsid w:val="00BB2CF6"/>
    <w:rPr>
      <w:b/>
      <w:bCs/>
      <w:i/>
      <w:iCs/>
      <w:color w:val="4F81BD" w:themeColor="accent1"/>
    </w:rPr>
  </w:style>
  <w:style w:type="character" w:customStyle="1" w:styleId="Heading1Char">
    <w:name w:val="Heading 1 Char"/>
    <w:basedOn w:val="DefaultParagraphFont"/>
    <w:link w:val="Heading1"/>
    <w:uiPriority w:val="9"/>
    <w:rsid w:val="005C1F4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1F4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C1F4F"/>
    <w:pPr>
      <w:numPr>
        <w:ilvl w:val="1"/>
      </w:numPr>
    </w:pPr>
    <w:rPr>
      <w:rFonts w:asciiTheme="majorHAnsi" w:eastAsiaTheme="majorEastAsia" w:hAnsiTheme="majorHAnsi" w:cstheme="majorBidi"/>
      <w:iCs/>
      <w:spacing w:val="15"/>
      <w:sz w:val="32"/>
      <w:szCs w:val="24"/>
    </w:rPr>
  </w:style>
  <w:style w:type="character" w:customStyle="1" w:styleId="SubtitleChar">
    <w:name w:val="Subtitle Char"/>
    <w:basedOn w:val="DefaultParagraphFont"/>
    <w:link w:val="Subtitle"/>
    <w:uiPriority w:val="11"/>
    <w:rsid w:val="005C1F4F"/>
    <w:rPr>
      <w:rFonts w:asciiTheme="majorHAnsi" w:eastAsiaTheme="majorEastAsia" w:hAnsiTheme="majorHAnsi" w:cstheme="majorBidi"/>
      <w:iCs/>
      <w:spacing w:val="15"/>
      <w:sz w:val="32"/>
      <w:szCs w:val="24"/>
    </w:rPr>
  </w:style>
  <w:style w:type="paragraph" w:styleId="Header">
    <w:name w:val="header"/>
    <w:basedOn w:val="Normal"/>
    <w:link w:val="HeaderChar"/>
    <w:uiPriority w:val="99"/>
    <w:unhideWhenUsed/>
    <w:rsid w:val="005C1F4F"/>
    <w:pPr>
      <w:tabs>
        <w:tab w:val="center" w:pos="4513"/>
        <w:tab w:val="right" w:pos="9026"/>
      </w:tabs>
      <w:spacing w:after="0" w:line="240" w:lineRule="auto"/>
    </w:pPr>
    <w:rPr>
      <w:rFonts w:eastAsiaTheme="minorEastAsia" w:cs="Arial"/>
      <w:lang w:val="en-ZA" w:eastAsia="en-ZA"/>
    </w:rPr>
  </w:style>
  <w:style w:type="character" w:customStyle="1" w:styleId="HeaderChar">
    <w:name w:val="Header Char"/>
    <w:basedOn w:val="DefaultParagraphFont"/>
    <w:link w:val="Header"/>
    <w:uiPriority w:val="99"/>
    <w:rsid w:val="005C1F4F"/>
    <w:rPr>
      <w:rFonts w:ascii="Cambria" w:eastAsiaTheme="minorEastAsia" w:hAnsi="Cambria" w:cs="Arial"/>
      <w:lang w:val="en-ZA" w:eastAsia="en-ZA"/>
    </w:rPr>
  </w:style>
  <w:style w:type="paragraph" w:styleId="BalloonText">
    <w:name w:val="Balloon Text"/>
    <w:basedOn w:val="Normal"/>
    <w:link w:val="BalloonTextChar"/>
    <w:uiPriority w:val="99"/>
    <w:semiHidden/>
    <w:unhideWhenUsed/>
    <w:rsid w:val="005C1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4F"/>
    <w:rPr>
      <w:rFonts w:ascii="Tahoma" w:hAnsi="Tahoma" w:cs="Tahoma"/>
      <w:sz w:val="16"/>
      <w:szCs w:val="16"/>
    </w:rPr>
  </w:style>
  <w:style w:type="character" w:styleId="PlaceholderText">
    <w:name w:val="Placeholder Text"/>
    <w:basedOn w:val="DefaultParagraphFont"/>
    <w:uiPriority w:val="99"/>
    <w:semiHidden/>
    <w:rsid w:val="005C1F4F"/>
    <w:rPr>
      <w:color w:val="808080"/>
    </w:rPr>
  </w:style>
  <w:style w:type="paragraph" w:styleId="TOCHeading">
    <w:name w:val="TOC Heading"/>
    <w:basedOn w:val="Heading1"/>
    <w:next w:val="Normal"/>
    <w:uiPriority w:val="39"/>
    <w:semiHidden/>
    <w:unhideWhenUsed/>
    <w:qFormat/>
    <w:rsid w:val="00C17529"/>
    <w:pPr>
      <w:outlineLvl w:val="9"/>
    </w:pPr>
    <w:rPr>
      <w:color w:val="365F91" w:themeColor="accent1" w:themeShade="BF"/>
      <w:lang w:eastAsia="ja-JP"/>
    </w:rPr>
  </w:style>
  <w:style w:type="paragraph" w:styleId="Footer">
    <w:name w:val="footer"/>
    <w:basedOn w:val="Normal"/>
    <w:link w:val="FooterChar"/>
    <w:uiPriority w:val="99"/>
    <w:unhideWhenUsed/>
    <w:rsid w:val="00C17529"/>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C17529"/>
    <w:pPr>
      <w:spacing w:after="0"/>
    </w:pPr>
  </w:style>
  <w:style w:type="character" w:customStyle="1" w:styleId="FooterChar">
    <w:name w:val="Footer Char"/>
    <w:basedOn w:val="DefaultParagraphFont"/>
    <w:link w:val="Footer"/>
    <w:uiPriority w:val="99"/>
    <w:rsid w:val="00C17529"/>
    <w:rPr>
      <w:rFonts w:ascii="Cambria" w:hAnsi="Cambria"/>
    </w:rPr>
  </w:style>
  <w:style w:type="paragraph" w:styleId="DocumentMap">
    <w:name w:val="Document Map"/>
    <w:basedOn w:val="Normal"/>
    <w:link w:val="DocumentMapChar"/>
    <w:uiPriority w:val="99"/>
    <w:semiHidden/>
    <w:unhideWhenUsed/>
    <w:rsid w:val="009D1B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1BAC"/>
    <w:rPr>
      <w:rFonts w:ascii="Tahoma" w:hAnsi="Tahoma" w:cs="Tahoma"/>
      <w:sz w:val="16"/>
      <w:szCs w:val="16"/>
    </w:rPr>
  </w:style>
  <w:style w:type="paragraph" w:styleId="Title">
    <w:name w:val="Title"/>
    <w:basedOn w:val="Normal"/>
    <w:next w:val="Normal"/>
    <w:link w:val="TitleChar"/>
    <w:uiPriority w:val="10"/>
    <w:qFormat/>
    <w:rsid w:val="00952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7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F771FA"/>
    <w:pPr>
      <w:ind w:left="720"/>
      <w:contextualSpacing/>
    </w:pPr>
  </w:style>
  <w:style w:type="paragraph" w:styleId="TOC1">
    <w:name w:val="toc 1"/>
    <w:basedOn w:val="Normal"/>
    <w:next w:val="Normal"/>
    <w:autoRedefine/>
    <w:uiPriority w:val="39"/>
    <w:unhideWhenUsed/>
    <w:rsid w:val="004A1829"/>
    <w:pPr>
      <w:spacing w:after="100"/>
    </w:pPr>
  </w:style>
  <w:style w:type="character" w:styleId="Hyperlink">
    <w:name w:val="Hyperlink"/>
    <w:basedOn w:val="DefaultParagraphFont"/>
    <w:uiPriority w:val="99"/>
    <w:unhideWhenUsed/>
    <w:rsid w:val="004A1829"/>
    <w:rPr>
      <w:color w:val="0000FF" w:themeColor="hyperlink"/>
      <w:u w:val="single"/>
    </w:rPr>
  </w:style>
  <w:style w:type="paragraph" w:styleId="TOC2">
    <w:name w:val="toc 2"/>
    <w:basedOn w:val="Normal"/>
    <w:next w:val="Normal"/>
    <w:autoRedefine/>
    <w:uiPriority w:val="39"/>
    <w:unhideWhenUsed/>
    <w:rsid w:val="00164B80"/>
    <w:pPr>
      <w:spacing w:after="100"/>
      <w:ind w:left="220"/>
    </w:pPr>
  </w:style>
  <w:style w:type="table" w:styleId="TableGrid">
    <w:name w:val="Table Grid"/>
    <w:basedOn w:val="TableNormal"/>
    <w:uiPriority w:val="59"/>
    <w:rsid w:val="00B17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Personal\JCSE\CPD7046%20-%20Software%20Technologies%20and%20Techniques\Licensing\Wit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EEB78817A9438180ACD55689EB2398"/>
        <w:category>
          <w:name w:val="General"/>
          <w:gallery w:val="placeholder"/>
        </w:category>
        <w:types>
          <w:type w:val="bbPlcHdr"/>
        </w:types>
        <w:behaviors>
          <w:behavior w:val="content"/>
        </w:behaviors>
        <w:guid w:val="{A86CF35F-4EC1-42E4-8434-0F8FB29BA319}"/>
      </w:docPartPr>
      <w:docPartBody>
        <w:p w:rsidR="007C27E9" w:rsidRDefault="007C27E9">
          <w:pPr>
            <w:pStyle w:val="CEEEB78817A9438180ACD55689EB2398"/>
          </w:pPr>
          <w:r w:rsidRPr="000C3C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E9"/>
    <w:rsid w:val="007C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EEB78817A9438180ACD55689EB2398">
    <w:name w:val="CEEEB78817A9438180ACD55689EB23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EEB78817A9438180ACD55689EB2398">
    <w:name w:val="CEEEB78817A9438180ACD55689EB2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an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Mat16</b:Tag>
    <b:SourceType>Report</b:SourceType>
    <b:Guid>{AD190B68-D2F6-4D6B-8DA3-969B943D84E2}</b:Guid>
    <b:Author>
      <b:Author>
        <b:NameList>
          <b:Person>
            <b:Last>Khwinana</b:Last>
            <b:First>Matsobane</b:First>
          </b:Person>
        </b:NameList>
      </b:Author>
    </b:Author>
    <b:Title>Big Data Visualization using Commodity Hardware and Open Source Software</b:Title>
    <b:Year>2016</b:Year>
    <b:Publisher>Wits University</b:Publisher>
    <b:City>Johannesburg</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84620D-DF74-41B3-8877-974DAD09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Wits Template</Template>
  <TotalTime>166</TotalTime>
  <Pages>9</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Big Data Visualization using Commodity Hardware and Open Source Software - historic data sourcing</vt:lpstr>
    </vt:vector>
  </TitlesOfParts>
  <Company>Discovery</Company>
  <LinksUpToDate>false</LinksUpToDate>
  <CharactersWithSpaces>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 Source Software - historic data sourcing</dc:title>
  <dc:creator>Windows User</dc:creator>
  <cp:lastModifiedBy>Windows User</cp:lastModifiedBy>
  <cp:revision>20</cp:revision>
  <dcterms:created xsi:type="dcterms:W3CDTF">2016-06-30T16:26:00Z</dcterms:created>
  <dcterms:modified xsi:type="dcterms:W3CDTF">2016-07-01T11:19:00Z</dcterms:modified>
</cp:coreProperties>
</file>