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4F" w:rsidRPr="001652B7" w:rsidRDefault="005C1F4F" w:rsidP="005C1F4F">
      <w:pPr>
        <w:pStyle w:val="Header"/>
        <w:jc w:val="center"/>
      </w:pPr>
      <w:r w:rsidRPr="001652B7">
        <w:t>School of Electrical and Information Engineering - Witwatersrand</w:t>
      </w:r>
    </w:p>
    <w:p w:rsidR="005C1F4F" w:rsidRDefault="005C1F4F" w:rsidP="009D1BAC">
      <w:pPr>
        <w:pStyle w:val="Header"/>
        <w:jc w:val="center"/>
        <w:outlineLvl w:val="0"/>
        <w:rPr>
          <w:rFonts w:cs="Helvetica"/>
        </w:rPr>
      </w:pPr>
      <w:bookmarkStart w:id="0" w:name="_Toc455003225"/>
      <w:bookmarkStart w:id="1" w:name="_Toc455142273"/>
      <w:bookmarkStart w:id="2" w:name="_Toc455177107"/>
      <w:r w:rsidRPr="001652B7">
        <w:t xml:space="preserve">ELEN 7045 </w:t>
      </w:r>
      <w:r w:rsidRPr="001652B7">
        <w:rPr>
          <w:rFonts w:cs="Helvetica"/>
        </w:rPr>
        <w:t>Software Development Methodologies, Analysis and Design</w:t>
      </w:r>
      <w:bookmarkEnd w:id="0"/>
      <w:bookmarkEnd w:id="1"/>
      <w:bookmarkEnd w:id="2"/>
    </w:p>
    <w:p w:rsidR="005C1F4F" w:rsidRDefault="005C1F4F" w:rsidP="005C1F4F">
      <w:pPr>
        <w:pStyle w:val="Header"/>
        <w:jc w:val="center"/>
        <w:rPr>
          <w:rFonts w:cs="Helvetica"/>
        </w:rPr>
      </w:pPr>
    </w:p>
    <w:p w:rsidR="005C1F4F" w:rsidRPr="001652B7" w:rsidRDefault="005C1F4F" w:rsidP="005C1F4F">
      <w:pPr>
        <w:pStyle w:val="Header"/>
        <w:jc w:val="center"/>
      </w:pPr>
    </w:p>
    <w:p w:rsidR="00FB3FDD" w:rsidRDefault="005C1F4F" w:rsidP="005C1F4F">
      <w:pPr>
        <w:jc w:val="center"/>
        <w:rPr>
          <w:rStyle w:val="Emphasis"/>
          <w:i w:val="0"/>
        </w:rPr>
      </w:pPr>
      <w:r>
        <w:rPr>
          <w:rFonts w:eastAsiaTheme="majorEastAsia"/>
          <w:caps/>
          <w:noProof/>
        </w:rPr>
        <w:drawing>
          <wp:inline distT="0" distB="0" distL="0" distR="0">
            <wp:extent cx="1829268" cy="1829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3" w:name="_Toc455177108" w:displacedByCustomXml="next"/>
    <w:bookmarkStart w:id="4" w:name="_Toc455142274" w:displacedByCustomXml="next"/>
    <w:bookmarkStart w:id="5" w:name="_Toc455003226" w:displacedByCustomXml="next"/>
    <w:bookmarkStart w:id="6" w:name="_Toc454998533" w:displacedByCustomXml="next"/>
    <w:sdt>
      <w:sdtPr>
        <w:rPr>
          <w:rStyle w:val="TitleChar"/>
        </w:rPr>
        <w:alias w:val="Title"/>
        <w:tag w:val=""/>
        <w:id w:val="1547179484"/>
        <w:placeholder>
          <w:docPart w:val="CEEEB78817A9438180ACD55689EB2398"/>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C1F4F" w:rsidRPr="00952729" w:rsidRDefault="004A1829" w:rsidP="009D1BAC">
          <w:pPr>
            <w:pBdr>
              <w:bottom w:val="single" w:sz="6" w:space="1" w:color="auto"/>
            </w:pBdr>
            <w:jc w:val="center"/>
            <w:outlineLvl w:val="0"/>
            <w:rPr>
              <w:rStyle w:val="TitleChar"/>
            </w:rPr>
          </w:pPr>
          <w:r w:rsidRPr="004A1829">
            <w:rPr>
              <w:rStyle w:val="TitleChar"/>
            </w:rPr>
            <w:t>Big Data Visualization using Commodity Hardware and Open Source Software - historic data sourcing</w:t>
          </w:r>
        </w:p>
      </w:sdtContent>
    </w:sdt>
    <w:bookmarkEnd w:id="3" w:displacedByCustomXml="prev"/>
    <w:bookmarkEnd w:id="4" w:displacedByCustomXml="prev"/>
    <w:bookmarkEnd w:id="5" w:displacedByCustomXml="prev"/>
    <w:bookmarkEnd w:id="6" w:displacedByCustomXml="prev"/>
    <w:p w:rsidR="005C1F4F" w:rsidRDefault="005C1F4F" w:rsidP="005C1F4F">
      <w:pPr>
        <w:jc w:val="center"/>
        <w:rPr>
          <w:rStyle w:val="Emphasis"/>
          <w:i w:val="0"/>
        </w:rPr>
      </w:pPr>
    </w:p>
    <w:p w:rsidR="005C1F4F" w:rsidRPr="00565491" w:rsidRDefault="00952729" w:rsidP="00164B80">
      <w:pPr>
        <w:jc w:val="right"/>
        <w:rPr>
          <w:b/>
        </w:rPr>
      </w:pPr>
      <w:proofErr w:type="spellStart"/>
      <w:r w:rsidRPr="00565491">
        <w:rPr>
          <w:b/>
        </w:rPr>
        <w:t>Matsobane</w:t>
      </w:r>
      <w:proofErr w:type="spellEnd"/>
      <w:r w:rsidRPr="00565491">
        <w:rPr>
          <w:b/>
        </w:rPr>
        <w:t xml:space="preserve"> </w:t>
      </w:r>
      <w:proofErr w:type="spellStart"/>
      <w:r w:rsidRPr="00565491">
        <w:rPr>
          <w:b/>
        </w:rPr>
        <w:t>Khwinana</w:t>
      </w:r>
      <w:proofErr w:type="spellEnd"/>
    </w:p>
    <w:p w:rsidR="00952729" w:rsidRPr="00565491" w:rsidRDefault="00952729" w:rsidP="00164B80">
      <w:pPr>
        <w:jc w:val="right"/>
        <w:rPr>
          <w:b/>
        </w:rPr>
      </w:pPr>
      <w:r w:rsidRPr="00565491">
        <w:rPr>
          <w:b/>
        </w:rPr>
        <w:t>779053</w:t>
      </w:r>
    </w:p>
    <w:p w:rsidR="005C1F4F" w:rsidRPr="00565491" w:rsidRDefault="00952729" w:rsidP="00164B80">
      <w:pPr>
        <w:jc w:val="right"/>
        <w:rPr>
          <w:b/>
        </w:rPr>
      </w:pPr>
      <w:r w:rsidRPr="00565491">
        <w:rPr>
          <w:b/>
        </w:rPr>
        <w:t>4 July 2016</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A2258C" w:rsidP="005C1F4F">
      <w:pPr>
        <w:tabs>
          <w:tab w:val="left" w:pos="3225"/>
        </w:tabs>
        <w:rPr>
          <w:b/>
          <w:sz w:val="26"/>
          <w:szCs w:val="26"/>
        </w:rPr>
      </w:pPr>
      <w:r>
        <w:rPr>
          <w:b/>
          <w:sz w:val="26"/>
          <w:szCs w:val="26"/>
        </w:rPr>
        <w:t>Abstract:</w:t>
      </w:r>
    </w:p>
    <w:p w:rsidR="00A2258C" w:rsidRPr="00A2258C" w:rsidRDefault="00A2258C" w:rsidP="005C1F4F">
      <w:pPr>
        <w:tabs>
          <w:tab w:val="left" w:pos="3225"/>
        </w:tabs>
        <w:rPr>
          <w:sz w:val="26"/>
          <w:szCs w:val="26"/>
        </w:rPr>
      </w:pPr>
      <w:r>
        <w:rPr>
          <w:sz w:val="26"/>
          <w:szCs w:val="26"/>
        </w:rPr>
        <w:t xml:space="preserve">Historic data sourcing component is one of the 2 sub-components that make </w:t>
      </w:r>
      <w:r w:rsidR="00D86561">
        <w:rPr>
          <w:sz w:val="26"/>
          <w:szCs w:val="26"/>
        </w:rPr>
        <w:t>up the</w:t>
      </w:r>
      <w:r>
        <w:rPr>
          <w:sz w:val="26"/>
          <w:szCs w:val="26"/>
        </w:rPr>
        <w:t xml:space="preserve"> Big Data source module of the Big Data Visualization using Commodity Hardware and Open Source Software project.</w:t>
      </w:r>
      <w:r w:rsidRPr="00A2258C">
        <w:rPr>
          <w:sz w:val="26"/>
          <w:szCs w:val="26"/>
        </w:rPr>
        <w:t xml:space="preserve"> </w:t>
      </w:r>
      <w:r>
        <w:rPr>
          <w:sz w:val="26"/>
          <w:szCs w:val="26"/>
        </w:rPr>
        <w:t xml:space="preserve">This report </w:t>
      </w:r>
      <w:r>
        <w:rPr>
          <w:sz w:val="26"/>
          <w:szCs w:val="26"/>
        </w:rPr>
        <w:t>showcases</w:t>
      </w:r>
      <w:r>
        <w:rPr>
          <w:sz w:val="26"/>
          <w:szCs w:val="26"/>
        </w:rPr>
        <w:t xml:space="preserve"> the design and development of the</w:t>
      </w:r>
      <w:r>
        <w:rPr>
          <w:sz w:val="26"/>
          <w:szCs w:val="26"/>
        </w:rPr>
        <w:t xml:space="preserve"> historic data sourcing module. The technologies us</w:t>
      </w:r>
      <w:r w:rsidR="00D86561">
        <w:rPr>
          <w:sz w:val="26"/>
          <w:szCs w:val="26"/>
        </w:rPr>
        <w:t xml:space="preserve">ed are discussed and the logical flow of the program is illustrated; the test driven development technique used during developed is explain with a snippet of test cases showcasing how the module was tested. </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sectPr w:rsidR="00C17529">
          <w:pgSz w:w="12240" w:h="15840"/>
          <w:pgMar w:top="1440" w:right="1440" w:bottom="1440" w:left="1440" w:header="720" w:footer="720" w:gutter="0"/>
          <w:cols w:space="720"/>
          <w:docGrid w:linePitch="360"/>
        </w:sectPr>
      </w:pPr>
    </w:p>
    <w:bookmarkStart w:id="7" w:name="_Toc455177109" w:displacedByCustomXml="next"/>
    <w:bookmarkStart w:id="8" w:name="_Toc454998534" w:displacedByCustomXml="next"/>
    <w:bookmarkStart w:id="9" w:name="_Toc455003227" w:displacedByCustomXml="next"/>
    <w:bookmarkStart w:id="10" w:name="_Toc455142275" w:displacedByCustomXml="next"/>
    <w:sdt>
      <w:sdtPr>
        <w:rPr>
          <w:rFonts w:ascii="Cambria" w:eastAsiaTheme="minorHAnsi" w:hAnsi="Cambria" w:cstheme="minorBidi"/>
          <w:b w:val="0"/>
          <w:bCs w:val="0"/>
          <w:color w:val="auto"/>
          <w:sz w:val="22"/>
          <w:szCs w:val="22"/>
          <w:lang w:eastAsia="en-US"/>
        </w:rPr>
        <w:id w:val="1090813489"/>
        <w:docPartObj>
          <w:docPartGallery w:val="Table of Contents"/>
          <w:docPartUnique/>
        </w:docPartObj>
      </w:sdtPr>
      <w:sdtEndPr>
        <w:rPr>
          <w:noProof/>
        </w:rPr>
      </w:sdtEndPr>
      <w:sdtContent>
        <w:p w:rsidR="00CE2CD9" w:rsidRPr="00CE2CD9" w:rsidRDefault="00C17529" w:rsidP="00CE2CD9">
          <w:pPr>
            <w:pStyle w:val="TOCHeading"/>
            <w:outlineLvl w:val="0"/>
            <w:rPr>
              <w:color w:val="auto"/>
            </w:rPr>
          </w:pPr>
          <w:r w:rsidRPr="00C17529">
            <w:rPr>
              <w:color w:val="auto"/>
            </w:rPr>
            <w:t>Table of Contents</w:t>
          </w:r>
          <w:bookmarkEnd w:id="10"/>
          <w:bookmarkEnd w:id="9"/>
          <w:bookmarkEnd w:id="8"/>
          <w:bookmarkEnd w:id="7"/>
          <w:r w:rsidR="00BC1140">
            <w:rPr>
              <w:b w:val="0"/>
              <w:bCs w:val="0"/>
            </w:rPr>
            <w:fldChar w:fldCharType="begin"/>
          </w:r>
          <w:r w:rsidR="00BC1140">
            <w:instrText xml:space="preserve"> TOC \o "1-3" \h \z \u </w:instrText>
          </w:r>
          <w:r w:rsidR="00BC1140">
            <w:rPr>
              <w:b w:val="0"/>
              <w:bCs w:val="0"/>
            </w:rPr>
            <w:fldChar w:fldCharType="separate"/>
          </w:r>
        </w:p>
        <w:p w:rsidR="00CE2CD9" w:rsidRDefault="00CE2CD9">
          <w:pPr>
            <w:pStyle w:val="TOC1"/>
            <w:tabs>
              <w:tab w:val="right" w:leader="dot" w:pos="9350"/>
            </w:tabs>
            <w:rPr>
              <w:rFonts w:asciiTheme="minorHAnsi" w:eastAsiaTheme="minorEastAsia" w:hAnsiTheme="minorHAnsi"/>
              <w:noProof/>
            </w:rPr>
          </w:pPr>
          <w:hyperlink w:anchor="_Toc455177109" w:history="1">
            <w:r w:rsidRPr="00C5398A">
              <w:rPr>
                <w:rStyle w:val="Hyperlink"/>
                <w:noProof/>
              </w:rPr>
              <w:t>Table of Contents</w:t>
            </w:r>
            <w:r>
              <w:rPr>
                <w:noProof/>
                <w:webHidden/>
              </w:rPr>
              <w:tab/>
            </w:r>
            <w:r>
              <w:rPr>
                <w:noProof/>
                <w:webHidden/>
              </w:rPr>
              <w:fldChar w:fldCharType="begin"/>
            </w:r>
            <w:r>
              <w:rPr>
                <w:noProof/>
                <w:webHidden/>
              </w:rPr>
              <w:instrText xml:space="preserve"> PAGEREF _Toc455177109 \h </w:instrText>
            </w:r>
            <w:r>
              <w:rPr>
                <w:noProof/>
                <w:webHidden/>
              </w:rPr>
            </w:r>
            <w:r>
              <w:rPr>
                <w:noProof/>
                <w:webHidden/>
              </w:rPr>
              <w:fldChar w:fldCharType="separate"/>
            </w:r>
            <w:r>
              <w:rPr>
                <w:noProof/>
                <w:webHidden/>
              </w:rPr>
              <w:t>i</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0" w:history="1">
            <w:r w:rsidRPr="00C5398A">
              <w:rPr>
                <w:rStyle w:val="Hyperlink"/>
                <w:noProof/>
              </w:rPr>
              <w:t>Introduction</w:t>
            </w:r>
            <w:r>
              <w:rPr>
                <w:noProof/>
                <w:webHidden/>
              </w:rPr>
              <w:tab/>
            </w:r>
            <w:r>
              <w:rPr>
                <w:noProof/>
                <w:webHidden/>
              </w:rPr>
              <w:fldChar w:fldCharType="begin"/>
            </w:r>
            <w:r>
              <w:rPr>
                <w:noProof/>
                <w:webHidden/>
              </w:rPr>
              <w:instrText xml:space="preserve"> PAGEREF _Toc455177110 \h </w:instrText>
            </w:r>
            <w:r>
              <w:rPr>
                <w:noProof/>
                <w:webHidden/>
              </w:rPr>
            </w:r>
            <w:r>
              <w:rPr>
                <w:noProof/>
                <w:webHidden/>
              </w:rPr>
              <w:fldChar w:fldCharType="separate"/>
            </w:r>
            <w:r>
              <w:rPr>
                <w:noProof/>
                <w:webHidden/>
              </w:rPr>
              <w:t>1</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1" w:history="1">
            <w:r w:rsidRPr="00C5398A">
              <w:rPr>
                <w:rStyle w:val="Hyperlink"/>
                <w:noProof/>
              </w:rPr>
              <w:t>Background</w:t>
            </w:r>
            <w:r>
              <w:rPr>
                <w:noProof/>
                <w:webHidden/>
              </w:rPr>
              <w:tab/>
            </w:r>
            <w:r>
              <w:rPr>
                <w:noProof/>
                <w:webHidden/>
              </w:rPr>
              <w:fldChar w:fldCharType="begin"/>
            </w:r>
            <w:r>
              <w:rPr>
                <w:noProof/>
                <w:webHidden/>
              </w:rPr>
              <w:instrText xml:space="preserve"> PAGEREF _Toc455177111 \h </w:instrText>
            </w:r>
            <w:r>
              <w:rPr>
                <w:noProof/>
                <w:webHidden/>
              </w:rPr>
            </w:r>
            <w:r>
              <w:rPr>
                <w:noProof/>
                <w:webHidden/>
              </w:rPr>
              <w:fldChar w:fldCharType="separate"/>
            </w:r>
            <w:r>
              <w:rPr>
                <w:noProof/>
                <w:webHidden/>
              </w:rPr>
              <w:t>1</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2" w:history="1">
            <w:r w:rsidRPr="00C5398A">
              <w:rPr>
                <w:rStyle w:val="Hyperlink"/>
                <w:noProof/>
              </w:rPr>
              <w:t>Requirements</w:t>
            </w:r>
            <w:r>
              <w:rPr>
                <w:noProof/>
                <w:webHidden/>
              </w:rPr>
              <w:tab/>
            </w:r>
            <w:r>
              <w:rPr>
                <w:noProof/>
                <w:webHidden/>
              </w:rPr>
              <w:fldChar w:fldCharType="begin"/>
            </w:r>
            <w:r>
              <w:rPr>
                <w:noProof/>
                <w:webHidden/>
              </w:rPr>
              <w:instrText xml:space="preserve"> PAGEREF _Toc455177112 \h </w:instrText>
            </w:r>
            <w:r>
              <w:rPr>
                <w:noProof/>
                <w:webHidden/>
              </w:rPr>
            </w:r>
            <w:r>
              <w:rPr>
                <w:noProof/>
                <w:webHidden/>
              </w:rPr>
              <w:fldChar w:fldCharType="separate"/>
            </w:r>
            <w:r>
              <w:rPr>
                <w:noProof/>
                <w:webHidden/>
              </w:rPr>
              <w:t>2</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3" w:history="1">
            <w:r w:rsidRPr="00C5398A">
              <w:rPr>
                <w:rStyle w:val="Hyperlink"/>
                <w:noProof/>
              </w:rPr>
              <w:t>Approach</w:t>
            </w:r>
            <w:r>
              <w:rPr>
                <w:noProof/>
                <w:webHidden/>
              </w:rPr>
              <w:tab/>
            </w:r>
            <w:r>
              <w:rPr>
                <w:noProof/>
                <w:webHidden/>
              </w:rPr>
              <w:fldChar w:fldCharType="begin"/>
            </w:r>
            <w:r>
              <w:rPr>
                <w:noProof/>
                <w:webHidden/>
              </w:rPr>
              <w:instrText xml:space="preserve"> PAGEREF _Toc455177113 \h </w:instrText>
            </w:r>
            <w:r>
              <w:rPr>
                <w:noProof/>
                <w:webHidden/>
              </w:rPr>
            </w:r>
            <w:r>
              <w:rPr>
                <w:noProof/>
                <w:webHidden/>
              </w:rPr>
              <w:fldChar w:fldCharType="separate"/>
            </w:r>
            <w:r>
              <w:rPr>
                <w:noProof/>
                <w:webHidden/>
              </w:rPr>
              <w:t>2</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4" w:history="1">
            <w:r w:rsidRPr="00C5398A">
              <w:rPr>
                <w:rStyle w:val="Hyperlink"/>
                <w:noProof/>
              </w:rPr>
              <w:t>Challenges</w:t>
            </w:r>
            <w:r>
              <w:rPr>
                <w:noProof/>
                <w:webHidden/>
              </w:rPr>
              <w:tab/>
            </w:r>
            <w:r>
              <w:rPr>
                <w:noProof/>
                <w:webHidden/>
              </w:rPr>
              <w:fldChar w:fldCharType="begin"/>
            </w:r>
            <w:r>
              <w:rPr>
                <w:noProof/>
                <w:webHidden/>
              </w:rPr>
              <w:instrText xml:space="preserve"> PAGEREF _Toc455177114 \h </w:instrText>
            </w:r>
            <w:r>
              <w:rPr>
                <w:noProof/>
                <w:webHidden/>
              </w:rPr>
            </w:r>
            <w:r>
              <w:rPr>
                <w:noProof/>
                <w:webHidden/>
              </w:rPr>
              <w:fldChar w:fldCharType="separate"/>
            </w:r>
            <w:r>
              <w:rPr>
                <w:noProof/>
                <w:webHidden/>
              </w:rPr>
              <w:t>2</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15" w:history="1">
            <w:r w:rsidRPr="00C5398A">
              <w:rPr>
                <w:rStyle w:val="Hyperlink"/>
                <w:noProof/>
              </w:rPr>
              <w:t>Design Overview</w:t>
            </w:r>
            <w:r>
              <w:rPr>
                <w:noProof/>
                <w:webHidden/>
              </w:rPr>
              <w:tab/>
            </w:r>
            <w:r>
              <w:rPr>
                <w:noProof/>
                <w:webHidden/>
              </w:rPr>
              <w:fldChar w:fldCharType="begin"/>
            </w:r>
            <w:r>
              <w:rPr>
                <w:noProof/>
                <w:webHidden/>
              </w:rPr>
              <w:instrText xml:space="preserve"> PAGEREF _Toc455177115 \h </w:instrText>
            </w:r>
            <w:r>
              <w:rPr>
                <w:noProof/>
                <w:webHidden/>
              </w:rPr>
            </w:r>
            <w:r>
              <w:rPr>
                <w:noProof/>
                <w:webHidden/>
              </w:rPr>
              <w:fldChar w:fldCharType="separate"/>
            </w:r>
            <w:r>
              <w:rPr>
                <w:noProof/>
                <w:webHidden/>
              </w:rPr>
              <w:t>3</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16" w:history="1">
            <w:r w:rsidRPr="00C5398A">
              <w:rPr>
                <w:rStyle w:val="Hyperlink"/>
                <w:noProof/>
              </w:rPr>
              <w:t>Design rationale</w:t>
            </w:r>
            <w:r>
              <w:rPr>
                <w:noProof/>
                <w:webHidden/>
              </w:rPr>
              <w:tab/>
            </w:r>
            <w:r>
              <w:rPr>
                <w:noProof/>
                <w:webHidden/>
              </w:rPr>
              <w:fldChar w:fldCharType="begin"/>
            </w:r>
            <w:r>
              <w:rPr>
                <w:noProof/>
                <w:webHidden/>
              </w:rPr>
              <w:instrText xml:space="preserve"> PAGEREF _Toc455177116 \h </w:instrText>
            </w:r>
            <w:r>
              <w:rPr>
                <w:noProof/>
                <w:webHidden/>
              </w:rPr>
            </w:r>
            <w:r>
              <w:rPr>
                <w:noProof/>
                <w:webHidden/>
              </w:rPr>
              <w:fldChar w:fldCharType="separate"/>
            </w:r>
            <w:r>
              <w:rPr>
                <w:noProof/>
                <w:webHidden/>
              </w:rPr>
              <w:t>4</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17" w:history="1">
            <w:r w:rsidRPr="00C5398A">
              <w:rPr>
                <w:rStyle w:val="Hyperlink"/>
                <w:noProof/>
              </w:rPr>
              <w:t>Technologies used</w:t>
            </w:r>
            <w:r>
              <w:rPr>
                <w:noProof/>
                <w:webHidden/>
              </w:rPr>
              <w:tab/>
            </w:r>
            <w:r>
              <w:rPr>
                <w:noProof/>
                <w:webHidden/>
              </w:rPr>
              <w:fldChar w:fldCharType="begin"/>
            </w:r>
            <w:r>
              <w:rPr>
                <w:noProof/>
                <w:webHidden/>
              </w:rPr>
              <w:instrText xml:space="preserve"> PAGEREF _Toc455177117 \h </w:instrText>
            </w:r>
            <w:r>
              <w:rPr>
                <w:noProof/>
                <w:webHidden/>
              </w:rPr>
            </w:r>
            <w:r>
              <w:rPr>
                <w:noProof/>
                <w:webHidden/>
              </w:rPr>
              <w:fldChar w:fldCharType="separate"/>
            </w:r>
            <w:r>
              <w:rPr>
                <w:noProof/>
                <w:webHidden/>
              </w:rPr>
              <w:t>4</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18" w:history="1">
            <w:r w:rsidRPr="00C5398A">
              <w:rPr>
                <w:rStyle w:val="Hyperlink"/>
                <w:noProof/>
              </w:rPr>
              <w:t>The framework</w:t>
            </w:r>
            <w:r>
              <w:rPr>
                <w:noProof/>
                <w:webHidden/>
              </w:rPr>
              <w:tab/>
            </w:r>
            <w:r>
              <w:rPr>
                <w:noProof/>
                <w:webHidden/>
              </w:rPr>
              <w:fldChar w:fldCharType="begin"/>
            </w:r>
            <w:r>
              <w:rPr>
                <w:noProof/>
                <w:webHidden/>
              </w:rPr>
              <w:instrText xml:space="preserve"> PAGEREF _Toc455177118 \h </w:instrText>
            </w:r>
            <w:r>
              <w:rPr>
                <w:noProof/>
                <w:webHidden/>
              </w:rPr>
            </w:r>
            <w:r>
              <w:rPr>
                <w:noProof/>
                <w:webHidden/>
              </w:rPr>
              <w:fldChar w:fldCharType="separate"/>
            </w:r>
            <w:r>
              <w:rPr>
                <w:noProof/>
                <w:webHidden/>
              </w:rPr>
              <w:t>5</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19" w:history="1">
            <w:r w:rsidRPr="00C5398A">
              <w:rPr>
                <w:rStyle w:val="Hyperlink"/>
                <w:noProof/>
              </w:rPr>
              <w:t>Class diagram</w:t>
            </w:r>
            <w:r>
              <w:rPr>
                <w:noProof/>
                <w:webHidden/>
              </w:rPr>
              <w:tab/>
            </w:r>
            <w:r>
              <w:rPr>
                <w:noProof/>
                <w:webHidden/>
              </w:rPr>
              <w:fldChar w:fldCharType="begin"/>
            </w:r>
            <w:r>
              <w:rPr>
                <w:noProof/>
                <w:webHidden/>
              </w:rPr>
              <w:instrText xml:space="preserve"> PAGEREF _Toc455177119 \h </w:instrText>
            </w:r>
            <w:r>
              <w:rPr>
                <w:noProof/>
                <w:webHidden/>
              </w:rPr>
            </w:r>
            <w:r>
              <w:rPr>
                <w:noProof/>
                <w:webHidden/>
              </w:rPr>
              <w:fldChar w:fldCharType="separate"/>
            </w:r>
            <w:r>
              <w:rPr>
                <w:noProof/>
                <w:webHidden/>
              </w:rPr>
              <w:t>6</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20" w:history="1">
            <w:r w:rsidRPr="00C5398A">
              <w:rPr>
                <w:rStyle w:val="Hyperlink"/>
                <w:noProof/>
              </w:rPr>
              <w:t>Sequence diagram</w:t>
            </w:r>
            <w:r>
              <w:rPr>
                <w:noProof/>
                <w:webHidden/>
              </w:rPr>
              <w:tab/>
            </w:r>
            <w:r>
              <w:rPr>
                <w:noProof/>
                <w:webHidden/>
              </w:rPr>
              <w:fldChar w:fldCharType="begin"/>
            </w:r>
            <w:r>
              <w:rPr>
                <w:noProof/>
                <w:webHidden/>
              </w:rPr>
              <w:instrText xml:space="preserve"> PAGEREF _Toc455177120 \h </w:instrText>
            </w:r>
            <w:r>
              <w:rPr>
                <w:noProof/>
                <w:webHidden/>
              </w:rPr>
            </w:r>
            <w:r>
              <w:rPr>
                <w:noProof/>
                <w:webHidden/>
              </w:rPr>
              <w:fldChar w:fldCharType="separate"/>
            </w:r>
            <w:r>
              <w:rPr>
                <w:noProof/>
                <w:webHidden/>
              </w:rPr>
              <w:t>7</w:t>
            </w:r>
            <w:r>
              <w:rPr>
                <w:noProof/>
                <w:webHidden/>
              </w:rPr>
              <w:fldChar w:fldCharType="end"/>
            </w:r>
          </w:hyperlink>
        </w:p>
        <w:p w:rsidR="00CE2CD9" w:rsidRDefault="00CE2CD9">
          <w:pPr>
            <w:pStyle w:val="TOC2"/>
            <w:tabs>
              <w:tab w:val="right" w:leader="dot" w:pos="9350"/>
            </w:tabs>
            <w:rPr>
              <w:rFonts w:asciiTheme="minorHAnsi" w:eastAsiaTheme="minorEastAsia" w:hAnsiTheme="minorHAnsi"/>
              <w:noProof/>
            </w:rPr>
          </w:pPr>
          <w:hyperlink w:anchor="_Toc455177121" w:history="1">
            <w:r w:rsidRPr="00C5398A">
              <w:rPr>
                <w:rStyle w:val="Hyperlink"/>
                <w:noProof/>
              </w:rPr>
              <w:t>Testing</w:t>
            </w:r>
            <w:r>
              <w:rPr>
                <w:noProof/>
                <w:webHidden/>
              </w:rPr>
              <w:tab/>
            </w:r>
            <w:r>
              <w:rPr>
                <w:noProof/>
                <w:webHidden/>
              </w:rPr>
              <w:fldChar w:fldCharType="begin"/>
            </w:r>
            <w:r>
              <w:rPr>
                <w:noProof/>
                <w:webHidden/>
              </w:rPr>
              <w:instrText xml:space="preserve"> PAGEREF _Toc455177121 \h </w:instrText>
            </w:r>
            <w:r>
              <w:rPr>
                <w:noProof/>
                <w:webHidden/>
              </w:rPr>
            </w:r>
            <w:r>
              <w:rPr>
                <w:noProof/>
                <w:webHidden/>
              </w:rPr>
              <w:fldChar w:fldCharType="separate"/>
            </w:r>
            <w:r>
              <w:rPr>
                <w:noProof/>
                <w:webHidden/>
              </w:rPr>
              <w:t>8</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22" w:history="1">
            <w:r w:rsidRPr="00C5398A">
              <w:rPr>
                <w:rStyle w:val="Hyperlink"/>
                <w:noProof/>
              </w:rPr>
              <w:t>Recommendations</w:t>
            </w:r>
            <w:r>
              <w:rPr>
                <w:noProof/>
                <w:webHidden/>
              </w:rPr>
              <w:tab/>
            </w:r>
            <w:r>
              <w:rPr>
                <w:noProof/>
                <w:webHidden/>
              </w:rPr>
              <w:fldChar w:fldCharType="begin"/>
            </w:r>
            <w:r>
              <w:rPr>
                <w:noProof/>
                <w:webHidden/>
              </w:rPr>
              <w:instrText xml:space="preserve"> PAGEREF _Toc455177122 \h </w:instrText>
            </w:r>
            <w:r>
              <w:rPr>
                <w:noProof/>
                <w:webHidden/>
              </w:rPr>
            </w:r>
            <w:r>
              <w:rPr>
                <w:noProof/>
                <w:webHidden/>
              </w:rPr>
              <w:fldChar w:fldCharType="separate"/>
            </w:r>
            <w:r>
              <w:rPr>
                <w:noProof/>
                <w:webHidden/>
              </w:rPr>
              <w:t>10</w:t>
            </w:r>
            <w:r>
              <w:rPr>
                <w:noProof/>
                <w:webHidden/>
              </w:rPr>
              <w:fldChar w:fldCharType="end"/>
            </w:r>
          </w:hyperlink>
        </w:p>
        <w:p w:rsidR="00CE2CD9" w:rsidRDefault="00CE2CD9">
          <w:pPr>
            <w:pStyle w:val="TOC1"/>
            <w:tabs>
              <w:tab w:val="right" w:leader="dot" w:pos="9350"/>
            </w:tabs>
            <w:rPr>
              <w:rFonts w:asciiTheme="minorHAnsi" w:eastAsiaTheme="minorEastAsia" w:hAnsiTheme="minorHAnsi"/>
              <w:noProof/>
            </w:rPr>
          </w:pPr>
          <w:hyperlink w:anchor="_Toc455177123" w:history="1">
            <w:r w:rsidRPr="00C5398A">
              <w:rPr>
                <w:rStyle w:val="Hyperlink"/>
                <w:noProof/>
              </w:rPr>
              <w:t>Conclusion</w:t>
            </w:r>
            <w:r>
              <w:rPr>
                <w:noProof/>
                <w:webHidden/>
              </w:rPr>
              <w:tab/>
            </w:r>
            <w:r>
              <w:rPr>
                <w:noProof/>
                <w:webHidden/>
              </w:rPr>
              <w:fldChar w:fldCharType="begin"/>
            </w:r>
            <w:r>
              <w:rPr>
                <w:noProof/>
                <w:webHidden/>
              </w:rPr>
              <w:instrText xml:space="preserve"> PAGEREF _Toc455177123 \h </w:instrText>
            </w:r>
            <w:r>
              <w:rPr>
                <w:noProof/>
                <w:webHidden/>
              </w:rPr>
            </w:r>
            <w:r>
              <w:rPr>
                <w:noProof/>
                <w:webHidden/>
              </w:rPr>
              <w:fldChar w:fldCharType="separate"/>
            </w:r>
            <w:r>
              <w:rPr>
                <w:noProof/>
                <w:webHidden/>
              </w:rPr>
              <w:t>10</w:t>
            </w:r>
            <w:r>
              <w:rPr>
                <w:noProof/>
                <w:webHidden/>
              </w:rPr>
              <w:fldChar w:fldCharType="end"/>
            </w:r>
          </w:hyperlink>
        </w:p>
        <w:p w:rsidR="00C17529" w:rsidRDefault="00BC1140" w:rsidP="009D1BAC">
          <w:pPr>
            <w:outlineLvl w:val="0"/>
          </w:pPr>
          <w:r>
            <w:rPr>
              <w:b/>
              <w:bCs/>
              <w:noProof/>
            </w:rPr>
            <w:fldChar w:fldCharType="end"/>
          </w:r>
        </w:p>
      </w:sdtContent>
    </w:sdt>
    <w:p w:rsidR="00C17529" w:rsidRDefault="00C17529" w:rsidP="005C1F4F">
      <w:pPr>
        <w:tabs>
          <w:tab w:val="left" w:pos="3225"/>
        </w:tabs>
        <w:rPr>
          <w:b/>
          <w:sz w:val="26"/>
          <w:szCs w:val="26"/>
        </w:rPr>
      </w:pPr>
    </w:p>
    <w:p w:rsidR="002F71E5" w:rsidRDefault="002F71E5" w:rsidP="005C1F4F">
      <w:pPr>
        <w:tabs>
          <w:tab w:val="left" w:pos="3225"/>
        </w:tabs>
        <w:rPr>
          <w:b/>
          <w:sz w:val="26"/>
          <w:szCs w:val="26"/>
        </w:rPr>
        <w:sectPr w:rsidR="002F71E5" w:rsidSect="002F71E5">
          <w:footerReference w:type="default" r:id="rId11"/>
          <w:pgSz w:w="12240" w:h="15840"/>
          <w:pgMar w:top="1440" w:right="1440" w:bottom="1440" w:left="1440" w:header="720" w:footer="720" w:gutter="0"/>
          <w:pgNumType w:fmt="lowerRoman" w:start="1"/>
          <w:cols w:space="720"/>
          <w:docGrid w:linePitch="360"/>
        </w:sectPr>
      </w:pPr>
    </w:p>
    <w:p w:rsidR="002F71E5" w:rsidRDefault="00F771FA" w:rsidP="00F411A1">
      <w:pPr>
        <w:pStyle w:val="Heading1"/>
      </w:pPr>
      <w:bookmarkStart w:id="11" w:name="_Toc455177110"/>
      <w:r w:rsidRPr="00F771FA">
        <w:lastRenderedPageBreak/>
        <w:t>Introduction</w:t>
      </w:r>
      <w:bookmarkEnd w:id="11"/>
    </w:p>
    <w:p w:rsidR="004F42D6" w:rsidRPr="004F42D6" w:rsidRDefault="004F42D6" w:rsidP="00F44BCA">
      <w:pPr>
        <w:rPr>
          <w:sz w:val="26"/>
          <w:szCs w:val="26"/>
        </w:rPr>
      </w:pPr>
      <w:r w:rsidRPr="004F42D6">
        <w:rPr>
          <w:sz w:val="26"/>
          <w:szCs w:val="26"/>
        </w:rPr>
        <w:t>The historic data source component is the sub-component of the data sourcing module of the Big Data Visualization using Commodity Hardware and Open Source Software project undertaken by group 2 of the 2016 ELEN-7046 class at Wits University. As stated in the group project report</w:t>
      </w:r>
      <w:sdt>
        <w:sdtPr>
          <w:rPr>
            <w:sz w:val="26"/>
            <w:szCs w:val="26"/>
          </w:rPr>
          <w:id w:val="203528109"/>
          <w:citation/>
        </w:sdtPr>
        <w:sdtEndPr/>
        <w:sdtContent>
          <w:r w:rsidR="00D962D7" w:rsidRPr="00F44BCA">
            <w:rPr>
              <w:sz w:val="26"/>
              <w:szCs w:val="26"/>
            </w:rPr>
            <w:fldChar w:fldCharType="begin"/>
          </w:r>
          <w:r w:rsidR="00EF28B1">
            <w:rPr>
              <w:sz w:val="26"/>
              <w:szCs w:val="26"/>
            </w:rPr>
            <w:instrText xml:space="preserve">CITATION Mat16 \l 1033 </w:instrText>
          </w:r>
          <w:r w:rsidR="00D962D7" w:rsidRPr="00F44BCA">
            <w:rPr>
              <w:sz w:val="26"/>
              <w:szCs w:val="26"/>
            </w:rPr>
            <w:fldChar w:fldCharType="separate"/>
          </w:r>
          <w:r w:rsidR="00EF28B1">
            <w:rPr>
              <w:noProof/>
              <w:sz w:val="26"/>
              <w:szCs w:val="26"/>
            </w:rPr>
            <w:t xml:space="preserve"> </w:t>
          </w:r>
          <w:r w:rsidR="00EF28B1" w:rsidRPr="00EF28B1">
            <w:rPr>
              <w:noProof/>
              <w:sz w:val="26"/>
              <w:szCs w:val="26"/>
            </w:rPr>
            <w:t>[1]</w:t>
          </w:r>
          <w:r w:rsidR="00D962D7" w:rsidRPr="00F44BCA">
            <w:rPr>
              <w:sz w:val="26"/>
              <w:szCs w:val="26"/>
            </w:rPr>
            <w:fldChar w:fldCharType="end"/>
          </w:r>
        </w:sdtContent>
      </w:sdt>
      <w:r w:rsidRPr="004F42D6">
        <w:rPr>
          <w:sz w:val="26"/>
          <w:szCs w:val="26"/>
        </w:rPr>
        <w:t xml:space="preserve">; the project provides a low cost solution to sourcing, processing and </w:t>
      </w:r>
      <w:r w:rsidRPr="00F44BCA">
        <w:rPr>
          <w:sz w:val="26"/>
          <w:szCs w:val="26"/>
        </w:rPr>
        <w:t>visualizing</w:t>
      </w:r>
      <w:r w:rsidRPr="004F42D6">
        <w:rPr>
          <w:sz w:val="26"/>
          <w:szCs w:val="26"/>
        </w:rPr>
        <w:t xml:space="preserve"> Big Data using non-commodity hardware and open source software. The data sourcing component was divided into 2 sub-components, namely streaming (for live data feed) and historic data extraction (using start and end dates, and counts). This report discusses the solution provided for the historic data sourcing sub-component or service to </w:t>
      </w:r>
      <w:r w:rsidRPr="00F44BCA">
        <w:rPr>
          <w:sz w:val="26"/>
          <w:szCs w:val="26"/>
        </w:rPr>
        <w:t>illustrate</w:t>
      </w:r>
      <w:r w:rsidRPr="004F42D6">
        <w:rPr>
          <w:sz w:val="26"/>
          <w:szCs w:val="26"/>
        </w:rPr>
        <w:t xml:space="preserve"> the contribution and made by the author on the project.</w:t>
      </w:r>
    </w:p>
    <w:p w:rsidR="004F42D6" w:rsidRDefault="00B96AD5" w:rsidP="00F44BCA">
      <w:pPr>
        <w:rPr>
          <w:sz w:val="26"/>
          <w:szCs w:val="26"/>
        </w:rPr>
      </w:pPr>
      <w:r>
        <w:rPr>
          <w:sz w:val="26"/>
          <w:szCs w:val="26"/>
        </w:rPr>
        <w:t xml:space="preserve">More background information </w:t>
      </w:r>
      <w:r w:rsidR="008A0885">
        <w:rPr>
          <w:sz w:val="26"/>
          <w:szCs w:val="26"/>
        </w:rPr>
        <w:t xml:space="preserve">on the problem at hand </w:t>
      </w:r>
      <w:r>
        <w:rPr>
          <w:sz w:val="26"/>
          <w:szCs w:val="26"/>
        </w:rPr>
        <w:t xml:space="preserve">is provided. </w:t>
      </w:r>
      <w:r w:rsidR="004F42D6" w:rsidRPr="004F42D6">
        <w:rPr>
          <w:sz w:val="26"/>
          <w:szCs w:val="26"/>
        </w:rPr>
        <w:t xml:space="preserve">The </w:t>
      </w:r>
      <w:r w:rsidR="00232A05">
        <w:rPr>
          <w:sz w:val="26"/>
          <w:szCs w:val="26"/>
        </w:rPr>
        <w:t xml:space="preserve">primary use cases are listed </w:t>
      </w:r>
      <w:r>
        <w:rPr>
          <w:sz w:val="26"/>
          <w:szCs w:val="26"/>
        </w:rPr>
        <w:t xml:space="preserve">in the Requirements section </w:t>
      </w:r>
      <w:r w:rsidR="00232A05">
        <w:rPr>
          <w:sz w:val="26"/>
          <w:szCs w:val="26"/>
        </w:rPr>
        <w:t xml:space="preserve">and the </w:t>
      </w:r>
      <w:r>
        <w:rPr>
          <w:sz w:val="26"/>
          <w:szCs w:val="26"/>
        </w:rPr>
        <w:t>overview of the</w:t>
      </w:r>
      <w:r w:rsidR="004F42D6" w:rsidRPr="004F42D6">
        <w:rPr>
          <w:sz w:val="26"/>
          <w:szCs w:val="26"/>
        </w:rPr>
        <w:t xml:space="preserve"> design is outlined</w:t>
      </w:r>
      <w:r>
        <w:rPr>
          <w:sz w:val="26"/>
          <w:szCs w:val="26"/>
        </w:rPr>
        <w:t>;</w:t>
      </w:r>
      <w:r w:rsidR="004F42D6" w:rsidRPr="004F42D6">
        <w:rPr>
          <w:sz w:val="26"/>
          <w:szCs w:val="26"/>
        </w:rPr>
        <w:t xml:space="preserve"> </w:t>
      </w:r>
      <w:r w:rsidR="008A0885">
        <w:rPr>
          <w:sz w:val="26"/>
          <w:szCs w:val="26"/>
        </w:rPr>
        <w:t>the technologies used in the project are briefly discussed</w:t>
      </w:r>
      <w:r w:rsidR="004F42D6" w:rsidRPr="004F42D6">
        <w:rPr>
          <w:sz w:val="26"/>
          <w:szCs w:val="26"/>
        </w:rPr>
        <w:t>;</w:t>
      </w:r>
      <w:r w:rsidR="004F42D6" w:rsidRPr="008A0885">
        <w:rPr>
          <w:sz w:val="26"/>
          <w:szCs w:val="26"/>
        </w:rPr>
        <w:t xml:space="preserve"> </w:t>
      </w:r>
      <w:r w:rsidR="008A0885" w:rsidRPr="008A0885">
        <w:rPr>
          <w:sz w:val="26"/>
          <w:szCs w:val="26"/>
        </w:rPr>
        <w:t>the Java EE reference architecture that is used in the project is brief explained</w:t>
      </w:r>
      <w:r w:rsidRPr="008A0885">
        <w:rPr>
          <w:sz w:val="26"/>
          <w:szCs w:val="26"/>
        </w:rPr>
        <w:t>;</w:t>
      </w:r>
      <w:r w:rsidR="004F42D6" w:rsidRPr="00B96AD5">
        <w:rPr>
          <w:color w:val="FF0000"/>
          <w:sz w:val="26"/>
          <w:szCs w:val="26"/>
        </w:rPr>
        <w:t xml:space="preserve"> </w:t>
      </w:r>
      <w:r w:rsidRPr="00B96AD5">
        <w:rPr>
          <w:sz w:val="26"/>
          <w:szCs w:val="26"/>
        </w:rPr>
        <w:t xml:space="preserve">the testing method is </w:t>
      </w:r>
      <w:r w:rsidR="008A0885">
        <w:rPr>
          <w:sz w:val="26"/>
          <w:szCs w:val="26"/>
        </w:rPr>
        <w:t xml:space="preserve">also </w:t>
      </w:r>
      <w:r w:rsidRPr="00B96AD5">
        <w:rPr>
          <w:sz w:val="26"/>
          <w:szCs w:val="26"/>
        </w:rPr>
        <w:t>explained</w:t>
      </w:r>
      <w:r>
        <w:rPr>
          <w:color w:val="FF0000"/>
          <w:sz w:val="26"/>
          <w:szCs w:val="26"/>
        </w:rPr>
        <w:t xml:space="preserve"> </w:t>
      </w:r>
      <w:r w:rsidR="008A0885" w:rsidRPr="008A0885">
        <w:rPr>
          <w:sz w:val="26"/>
          <w:szCs w:val="26"/>
        </w:rPr>
        <w:t xml:space="preserve">with some code snippets </w:t>
      </w:r>
      <w:r w:rsidR="004F42D6" w:rsidRPr="00B96AD5">
        <w:rPr>
          <w:sz w:val="26"/>
          <w:szCs w:val="26"/>
        </w:rPr>
        <w:t xml:space="preserve">and </w:t>
      </w:r>
      <w:r w:rsidR="00E761EC" w:rsidRPr="00B96AD5">
        <w:rPr>
          <w:sz w:val="26"/>
          <w:szCs w:val="26"/>
        </w:rPr>
        <w:t>the</w:t>
      </w:r>
      <w:r w:rsidR="004F42D6" w:rsidRPr="00B96AD5">
        <w:rPr>
          <w:sz w:val="26"/>
          <w:szCs w:val="26"/>
        </w:rPr>
        <w:t xml:space="preserve"> conclu</w:t>
      </w:r>
      <w:r w:rsidR="00E761EC" w:rsidRPr="00B96AD5">
        <w:rPr>
          <w:sz w:val="26"/>
          <w:szCs w:val="26"/>
        </w:rPr>
        <w:t>sion sums up the report</w:t>
      </w:r>
      <w:r w:rsidR="004F42D6" w:rsidRPr="004F42D6">
        <w:rPr>
          <w:sz w:val="26"/>
          <w:szCs w:val="26"/>
        </w:rPr>
        <w:t xml:space="preserve">; the </w:t>
      </w:r>
      <w:r w:rsidR="004F42D6" w:rsidRPr="00F44BCA">
        <w:rPr>
          <w:sz w:val="26"/>
          <w:szCs w:val="26"/>
        </w:rPr>
        <w:t>references</w:t>
      </w:r>
      <w:r w:rsidR="004F42D6" w:rsidRPr="004F42D6">
        <w:rPr>
          <w:sz w:val="26"/>
          <w:szCs w:val="26"/>
        </w:rPr>
        <w:t xml:space="preserve"> and appendices then follows. </w:t>
      </w:r>
    </w:p>
    <w:p w:rsidR="001A2203" w:rsidRDefault="001A2203" w:rsidP="001A2203">
      <w:pPr>
        <w:pStyle w:val="Heading1"/>
      </w:pPr>
      <w:bookmarkStart w:id="12" w:name="_Toc455177111"/>
      <w:r>
        <w:t>Background</w:t>
      </w:r>
      <w:bookmarkEnd w:id="12"/>
    </w:p>
    <w:p w:rsidR="00585869" w:rsidRDefault="00585869" w:rsidP="001A2203">
      <w:pPr>
        <w:rPr>
          <w:sz w:val="26"/>
          <w:szCs w:val="26"/>
        </w:rPr>
      </w:pPr>
      <w:r>
        <w:rPr>
          <w:sz w:val="26"/>
          <w:szCs w:val="26"/>
        </w:rPr>
        <w:t xml:space="preserve">The most topical subjects during the inception of the project were the United States general elections and South African municipal elections. The project chose to visualize the sentiments on the social media regarding both elections focusing on the Hilary Clinton and Donald Trump for the US and the </w:t>
      </w:r>
      <w:r w:rsidR="008A0885">
        <w:rPr>
          <w:sz w:val="26"/>
          <w:szCs w:val="26"/>
        </w:rPr>
        <w:t xml:space="preserve">3 </w:t>
      </w:r>
      <w:r>
        <w:rPr>
          <w:sz w:val="26"/>
          <w:szCs w:val="26"/>
        </w:rPr>
        <w:t>leading political parties in SA, namel</w:t>
      </w:r>
      <w:r w:rsidR="004D1407">
        <w:rPr>
          <w:sz w:val="26"/>
          <w:szCs w:val="26"/>
        </w:rPr>
        <w:t>y</w:t>
      </w:r>
      <w:r>
        <w:rPr>
          <w:sz w:val="26"/>
          <w:szCs w:val="26"/>
        </w:rPr>
        <w:t xml:space="preserve">, ANC, DA and EFF. </w:t>
      </w:r>
    </w:p>
    <w:p w:rsidR="001A2203" w:rsidRDefault="00585869" w:rsidP="001A2203">
      <w:pPr>
        <w:rPr>
          <w:sz w:val="26"/>
          <w:szCs w:val="26"/>
        </w:rPr>
      </w:pPr>
      <w:r w:rsidRPr="00585869">
        <w:rPr>
          <w:sz w:val="26"/>
          <w:szCs w:val="26"/>
        </w:rPr>
        <w:t>Twitter was chosen as the data source for the group project, as it was felt this better portrayed the sentiment of the people, not just online and traditional media outlets. Also, the Twitter API proved easy to integrate with.</w:t>
      </w:r>
      <w:r w:rsidR="004D1407">
        <w:rPr>
          <w:sz w:val="26"/>
          <w:szCs w:val="26"/>
        </w:rPr>
        <w:t xml:space="preserve"> The component documented by this reports is of the 2 components tasked with collection data from Twitter.</w:t>
      </w:r>
    </w:p>
    <w:p w:rsidR="00170D33" w:rsidRDefault="004D1407" w:rsidP="001A2203">
      <w:pPr>
        <w:rPr>
          <w:sz w:val="26"/>
          <w:szCs w:val="26"/>
        </w:rPr>
      </w:pPr>
      <w:r>
        <w:rPr>
          <w:sz w:val="26"/>
          <w:szCs w:val="26"/>
        </w:rPr>
        <w:t>Twitter provides REST APIs for searching and retrieving data using various inputs such as the Twitter account name, a tweet (Twitter post) ID, hashtags</w:t>
      </w:r>
      <w:r w:rsidR="00170D33">
        <w:rPr>
          <w:sz w:val="26"/>
          <w:szCs w:val="26"/>
        </w:rPr>
        <w:t xml:space="preserve"> and dates.</w:t>
      </w:r>
    </w:p>
    <w:p w:rsidR="004D1407" w:rsidRPr="00F44BCA" w:rsidRDefault="00170D33" w:rsidP="001A2203">
      <w:pPr>
        <w:rPr>
          <w:sz w:val="26"/>
          <w:szCs w:val="26"/>
        </w:rPr>
      </w:pPr>
      <w:r>
        <w:rPr>
          <w:sz w:val="26"/>
          <w:szCs w:val="26"/>
        </w:rPr>
        <w:t>This component is tasked with the collecting the data from Twitter using the APIs provided.</w:t>
      </w:r>
      <w:r w:rsidR="004D1407">
        <w:rPr>
          <w:sz w:val="26"/>
          <w:szCs w:val="26"/>
        </w:rPr>
        <w:t xml:space="preserve"> </w:t>
      </w:r>
    </w:p>
    <w:p w:rsidR="00F44BCA" w:rsidRDefault="00FF0034" w:rsidP="00F44BCA">
      <w:pPr>
        <w:pStyle w:val="Heading1"/>
      </w:pPr>
      <w:bookmarkStart w:id="13" w:name="_Toc455177112"/>
      <w:r>
        <w:lastRenderedPageBreak/>
        <w:t>Requirements</w:t>
      </w:r>
      <w:bookmarkEnd w:id="13"/>
    </w:p>
    <w:p w:rsidR="00F44BCA" w:rsidRDefault="00F44BCA" w:rsidP="00F44BCA">
      <w:pPr>
        <w:rPr>
          <w:sz w:val="26"/>
          <w:szCs w:val="26"/>
        </w:rPr>
      </w:pPr>
      <w:r>
        <w:rPr>
          <w:sz w:val="26"/>
          <w:szCs w:val="26"/>
        </w:rPr>
        <w:t xml:space="preserve">Below is the list of </w:t>
      </w:r>
      <w:r w:rsidR="00232A05">
        <w:rPr>
          <w:sz w:val="26"/>
          <w:szCs w:val="26"/>
        </w:rPr>
        <w:t xml:space="preserve">primary </w:t>
      </w:r>
      <w:r>
        <w:rPr>
          <w:sz w:val="26"/>
          <w:szCs w:val="26"/>
        </w:rPr>
        <w:t>use cases addressed by the historic data sourcing</w:t>
      </w:r>
      <w:r w:rsidR="00232A05">
        <w:rPr>
          <w:sz w:val="26"/>
          <w:szCs w:val="26"/>
        </w:rPr>
        <w:t xml:space="preserve"> component</w:t>
      </w:r>
      <w:r>
        <w:rPr>
          <w:sz w:val="26"/>
          <w:szCs w:val="26"/>
        </w:rPr>
        <w:t>:</w:t>
      </w:r>
    </w:p>
    <w:p w:rsidR="00C6608D" w:rsidRDefault="00C6608D" w:rsidP="00F44BCA">
      <w:pPr>
        <w:pStyle w:val="ListParagraph"/>
        <w:numPr>
          <w:ilvl w:val="0"/>
          <w:numId w:val="2"/>
        </w:numPr>
        <w:rPr>
          <w:sz w:val="26"/>
          <w:szCs w:val="26"/>
        </w:rPr>
      </w:pPr>
      <w:r>
        <w:rPr>
          <w:sz w:val="26"/>
          <w:szCs w:val="26"/>
        </w:rPr>
        <w:t>Extract tweets by hash tags using start and end date</w:t>
      </w:r>
    </w:p>
    <w:p w:rsidR="00F44BCA" w:rsidRDefault="00F44BCA" w:rsidP="00F44BCA">
      <w:pPr>
        <w:pStyle w:val="ListParagraph"/>
        <w:numPr>
          <w:ilvl w:val="0"/>
          <w:numId w:val="2"/>
        </w:numPr>
        <w:rPr>
          <w:sz w:val="26"/>
          <w:szCs w:val="26"/>
        </w:rPr>
      </w:pPr>
      <w:r>
        <w:rPr>
          <w:sz w:val="26"/>
          <w:szCs w:val="26"/>
        </w:rPr>
        <w:t>Extract</w:t>
      </w:r>
      <w:r w:rsidR="00232A05">
        <w:rPr>
          <w:sz w:val="26"/>
          <w:szCs w:val="26"/>
        </w:rPr>
        <w:t xml:space="preserve"> and persist tweets by list of hashtags using random dates</w:t>
      </w:r>
    </w:p>
    <w:p w:rsidR="00232A05" w:rsidRPr="00F44BCA" w:rsidRDefault="00232A05" w:rsidP="00232A05">
      <w:pPr>
        <w:pStyle w:val="ListParagraph"/>
        <w:numPr>
          <w:ilvl w:val="0"/>
          <w:numId w:val="2"/>
        </w:numPr>
        <w:rPr>
          <w:sz w:val="26"/>
          <w:szCs w:val="26"/>
        </w:rPr>
      </w:pPr>
      <w:r>
        <w:rPr>
          <w:sz w:val="26"/>
          <w:szCs w:val="26"/>
        </w:rPr>
        <w:t>Extract and persist tweets by list of hashtags using start and end dates</w:t>
      </w:r>
    </w:p>
    <w:p w:rsidR="00232A05" w:rsidRDefault="00232A05" w:rsidP="00232A05">
      <w:pPr>
        <w:pStyle w:val="ListParagraph"/>
        <w:numPr>
          <w:ilvl w:val="0"/>
          <w:numId w:val="2"/>
        </w:numPr>
        <w:rPr>
          <w:sz w:val="26"/>
          <w:szCs w:val="26"/>
        </w:rPr>
      </w:pPr>
      <w:r>
        <w:rPr>
          <w:sz w:val="26"/>
          <w:szCs w:val="26"/>
        </w:rPr>
        <w:t>Distribute all persisted tweets to the data processing component FTP</w:t>
      </w:r>
    </w:p>
    <w:p w:rsidR="00C42D86" w:rsidRDefault="00C42D86" w:rsidP="00232A05">
      <w:pPr>
        <w:pStyle w:val="ListParagraph"/>
        <w:numPr>
          <w:ilvl w:val="0"/>
          <w:numId w:val="2"/>
        </w:numPr>
        <w:rPr>
          <w:sz w:val="26"/>
          <w:szCs w:val="26"/>
        </w:rPr>
      </w:pPr>
      <w:r>
        <w:rPr>
          <w:sz w:val="26"/>
          <w:szCs w:val="26"/>
        </w:rPr>
        <w:t>Distribute tweets for a given hashtag</w:t>
      </w:r>
    </w:p>
    <w:p w:rsidR="00174503" w:rsidRDefault="00174503" w:rsidP="00174503">
      <w:pPr>
        <w:pStyle w:val="Heading1"/>
      </w:pPr>
      <w:bookmarkStart w:id="14" w:name="_Toc455177113"/>
      <w:r>
        <w:t>Approach</w:t>
      </w:r>
      <w:bookmarkEnd w:id="14"/>
    </w:p>
    <w:p w:rsidR="00174503" w:rsidRDefault="00B96AD5" w:rsidP="00174503">
      <w:pPr>
        <w:rPr>
          <w:sz w:val="26"/>
          <w:szCs w:val="26"/>
        </w:rPr>
      </w:pPr>
      <w:r>
        <w:rPr>
          <w:sz w:val="26"/>
          <w:szCs w:val="26"/>
        </w:rPr>
        <w:t xml:space="preserve">It was decided that the data sourcing components be divided into </w:t>
      </w:r>
      <w:r w:rsidR="008D16A4">
        <w:rPr>
          <w:sz w:val="26"/>
          <w:szCs w:val="26"/>
        </w:rPr>
        <w:t xml:space="preserve">2 sub-components </w:t>
      </w:r>
      <w:r>
        <w:rPr>
          <w:sz w:val="26"/>
          <w:szCs w:val="26"/>
        </w:rPr>
        <w:t xml:space="preserve">for reasons specified in the group project report. </w:t>
      </w:r>
      <w:r w:rsidR="008D16A4">
        <w:rPr>
          <w:sz w:val="26"/>
          <w:szCs w:val="26"/>
        </w:rPr>
        <w:t>Each of the</w:t>
      </w:r>
      <w:r>
        <w:rPr>
          <w:sz w:val="26"/>
          <w:szCs w:val="26"/>
        </w:rPr>
        <w:t xml:space="preserve"> data </w:t>
      </w:r>
      <w:r w:rsidR="008D16A4">
        <w:rPr>
          <w:sz w:val="26"/>
          <w:szCs w:val="26"/>
        </w:rPr>
        <w:t>sourcing components temporarily stores the extracted data in a local data store and once enough data is collected, the sourcing component then distribute the data to the data processing component.</w:t>
      </w:r>
    </w:p>
    <w:p w:rsidR="008D16A4" w:rsidRPr="00F411A1" w:rsidRDefault="008D16A4" w:rsidP="00174503">
      <w:r>
        <w:rPr>
          <w:sz w:val="26"/>
          <w:szCs w:val="26"/>
        </w:rPr>
        <w:t xml:space="preserve">The nature of data collected was suitable for a document based NoSQL data store. The data is provided from Twitter </w:t>
      </w:r>
      <w:r w:rsidR="00DD6E63">
        <w:rPr>
          <w:sz w:val="26"/>
          <w:szCs w:val="26"/>
        </w:rPr>
        <w:t xml:space="preserve">is </w:t>
      </w:r>
      <w:r>
        <w:rPr>
          <w:sz w:val="26"/>
          <w:szCs w:val="26"/>
        </w:rPr>
        <w:t xml:space="preserve">in JSON format and the </w:t>
      </w:r>
      <w:r w:rsidR="00DD6E63">
        <w:rPr>
          <w:sz w:val="26"/>
          <w:szCs w:val="26"/>
        </w:rPr>
        <w:t xml:space="preserve">2 </w:t>
      </w:r>
      <w:r>
        <w:rPr>
          <w:sz w:val="26"/>
          <w:szCs w:val="26"/>
        </w:rPr>
        <w:t xml:space="preserve">data sourcing components were required </w:t>
      </w:r>
      <w:r w:rsidR="00DD6E63">
        <w:rPr>
          <w:sz w:val="26"/>
          <w:szCs w:val="26"/>
        </w:rPr>
        <w:t>to produce a common data format in form of JSON as well.</w:t>
      </w:r>
    </w:p>
    <w:p w:rsidR="00174503" w:rsidRDefault="00174503" w:rsidP="00174503">
      <w:pPr>
        <w:pStyle w:val="Heading1"/>
      </w:pPr>
      <w:bookmarkStart w:id="15" w:name="_Toc455177114"/>
      <w:r>
        <w:t>Challenges</w:t>
      </w:r>
      <w:bookmarkEnd w:id="15"/>
    </w:p>
    <w:p w:rsidR="00DD6E63" w:rsidRDefault="00DD6E63" w:rsidP="00174503">
      <w:pPr>
        <w:rPr>
          <w:sz w:val="26"/>
          <w:szCs w:val="26"/>
        </w:rPr>
      </w:pPr>
      <w:r>
        <w:rPr>
          <w:sz w:val="26"/>
          <w:szCs w:val="26"/>
        </w:rPr>
        <w:t>Two challenges were faced by the data sourcing components, the tweets (Twitter post or message)</w:t>
      </w:r>
      <w:r w:rsidR="00174503">
        <w:rPr>
          <w:sz w:val="26"/>
          <w:szCs w:val="26"/>
        </w:rPr>
        <w:t xml:space="preserve"> </w:t>
      </w:r>
      <w:r>
        <w:rPr>
          <w:sz w:val="26"/>
          <w:szCs w:val="26"/>
        </w:rPr>
        <w:t>l</w:t>
      </w:r>
      <w:r w:rsidR="00174503">
        <w:rPr>
          <w:sz w:val="26"/>
          <w:szCs w:val="26"/>
        </w:rPr>
        <w:t>ocation</w:t>
      </w:r>
      <w:r>
        <w:rPr>
          <w:sz w:val="26"/>
          <w:szCs w:val="26"/>
        </w:rPr>
        <w:t xml:space="preserve"> data and the usage rates limits</w:t>
      </w:r>
      <w:r w:rsidR="00174503">
        <w:rPr>
          <w:sz w:val="26"/>
          <w:szCs w:val="26"/>
        </w:rPr>
        <w:t xml:space="preserve"> </w:t>
      </w:r>
      <w:r>
        <w:rPr>
          <w:sz w:val="26"/>
          <w:szCs w:val="26"/>
        </w:rPr>
        <w:t>on the data provider APIs.</w:t>
      </w:r>
    </w:p>
    <w:p w:rsidR="00DD6E63" w:rsidRDefault="00DD6E63" w:rsidP="00174503">
      <w:pPr>
        <w:rPr>
          <w:sz w:val="26"/>
          <w:szCs w:val="26"/>
        </w:rPr>
      </w:pPr>
      <w:r w:rsidRPr="00834DEF">
        <w:rPr>
          <w:b/>
          <w:sz w:val="26"/>
          <w:szCs w:val="26"/>
        </w:rPr>
        <w:t>The location</w:t>
      </w:r>
      <w:r>
        <w:rPr>
          <w:sz w:val="26"/>
          <w:szCs w:val="26"/>
        </w:rPr>
        <w:t xml:space="preserve">; as discussed in the project group report, most of the tweets did not have the location at which the tweets were made and the user profile’s location was then assumed as the tweet location. However, the user profile location is recorded a free text which then allowed users to put anything they wished as their profile. </w:t>
      </w:r>
    </w:p>
    <w:p w:rsidR="00DD6E63" w:rsidRDefault="00834DEF" w:rsidP="00174503">
      <w:pPr>
        <w:rPr>
          <w:sz w:val="26"/>
          <w:szCs w:val="26"/>
        </w:rPr>
      </w:pPr>
      <w:r>
        <w:rPr>
          <w:sz w:val="26"/>
          <w:szCs w:val="26"/>
        </w:rPr>
        <w:t>As a workaround t</w:t>
      </w:r>
      <w:r w:rsidR="00DD6E63">
        <w:rPr>
          <w:sz w:val="26"/>
          <w:szCs w:val="26"/>
        </w:rPr>
        <w:t>he data sourcing module then used Google Maps Geocoding API to determine the geographic location coordinates. Because the Twitter users can put in whatever they like as location, some of the location coordinates could not be resolved</w:t>
      </w:r>
      <w:r>
        <w:rPr>
          <w:sz w:val="26"/>
          <w:szCs w:val="26"/>
        </w:rPr>
        <w:t>.</w:t>
      </w:r>
      <w:r w:rsidR="00DD6E63">
        <w:rPr>
          <w:sz w:val="26"/>
          <w:szCs w:val="26"/>
        </w:rPr>
        <w:t xml:space="preserve"> </w:t>
      </w:r>
    </w:p>
    <w:p w:rsidR="00174503" w:rsidRDefault="00834DEF" w:rsidP="00174503">
      <w:pPr>
        <w:rPr>
          <w:sz w:val="26"/>
          <w:szCs w:val="26"/>
        </w:rPr>
      </w:pPr>
      <w:r>
        <w:rPr>
          <w:b/>
          <w:sz w:val="26"/>
          <w:szCs w:val="26"/>
        </w:rPr>
        <w:t xml:space="preserve">Usage rate </w:t>
      </w:r>
      <w:r w:rsidRPr="00834DEF">
        <w:rPr>
          <w:b/>
          <w:sz w:val="26"/>
          <w:szCs w:val="26"/>
        </w:rPr>
        <w:t>limit</w:t>
      </w:r>
      <w:r>
        <w:rPr>
          <w:b/>
          <w:sz w:val="26"/>
          <w:szCs w:val="26"/>
        </w:rPr>
        <w:t>s</w:t>
      </w:r>
      <w:r>
        <w:rPr>
          <w:sz w:val="26"/>
          <w:szCs w:val="26"/>
        </w:rPr>
        <w:t>; both Twitter and</w:t>
      </w:r>
      <w:r w:rsidR="00174503">
        <w:rPr>
          <w:sz w:val="26"/>
          <w:szCs w:val="26"/>
        </w:rPr>
        <w:t xml:space="preserve"> </w:t>
      </w:r>
      <w:r>
        <w:rPr>
          <w:sz w:val="26"/>
          <w:szCs w:val="26"/>
        </w:rPr>
        <w:t xml:space="preserve">Google Maps Geocoding API </w:t>
      </w:r>
      <w:r>
        <w:rPr>
          <w:sz w:val="26"/>
          <w:szCs w:val="26"/>
        </w:rPr>
        <w:t xml:space="preserve">have usage rate limitations. Twitter API allows 100 tweets per request and only 450 tweets per 15 </w:t>
      </w:r>
      <w:r>
        <w:rPr>
          <w:sz w:val="26"/>
          <w:szCs w:val="26"/>
        </w:rPr>
        <w:lastRenderedPageBreak/>
        <w:t>minute window</w:t>
      </w:r>
      <w:sdt>
        <w:sdtPr>
          <w:rPr>
            <w:sz w:val="26"/>
            <w:szCs w:val="26"/>
          </w:rPr>
          <w:id w:val="-887480995"/>
          <w:citation/>
        </w:sdtPr>
        <w:sdtContent>
          <w:r w:rsidR="006A0648">
            <w:rPr>
              <w:sz w:val="26"/>
              <w:szCs w:val="26"/>
            </w:rPr>
            <w:fldChar w:fldCharType="begin"/>
          </w:r>
          <w:r w:rsidR="006A0648">
            <w:rPr>
              <w:sz w:val="26"/>
              <w:szCs w:val="26"/>
            </w:rPr>
            <w:instrText xml:space="preserve"> CITATION Twi16 \l 1033 </w:instrText>
          </w:r>
          <w:r w:rsidR="006A0648">
            <w:rPr>
              <w:sz w:val="26"/>
              <w:szCs w:val="26"/>
            </w:rPr>
            <w:fldChar w:fldCharType="separate"/>
          </w:r>
          <w:r w:rsidR="006A0648">
            <w:rPr>
              <w:noProof/>
              <w:sz w:val="26"/>
              <w:szCs w:val="26"/>
            </w:rPr>
            <w:t xml:space="preserve"> </w:t>
          </w:r>
          <w:r w:rsidR="006A0648" w:rsidRPr="006A0648">
            <w:rPr>
              <w:noProof/>
              <w:sz w:val="26"/>
              <w:szCs w:val="26"/>
            </w:rPr>
            <w:t>[2]</w:t>
          </w:r>
          <w:r w:rsidR="006A0648">
            <w:rPr>
              <w:sz w:val="26"/>
              <w:szCs w:val="26"/>
            </w:rPr>
            <w:fldChar w:fldCharType="end"/>
          </w:r>
        </w:sdtContent>
      </w:sdt>
      <w:r>
        <w:rPr>
          <w:sz w:val="26"/>
          <w:szCs w:val="26"/>
        </w:rPr>
        <w:t xml:space="preserve">, while </w:t>
      </w:r>
      <w:r>
        <w:rPr>
          <w:sz w:val="26"/>
          <w:szCs w:val="26"/>
        </w:rPr>
        <w:t>Google Maps Geocoding API</w:t>
      </w:r>
      <w:r w:rsidR="001C7A77">
        <w:rPr>
          <w:sz w:val="26"/>
          <w:szCs w:val="26"/>
        </w:rPr>
        <w:t xml:space="preserve"> allows only 2500 requests per day; anything more that Twitter promises to block the requesting account whereas for Google you will be allowed more requests provided you pay</w:t>
      </w:r>
      <w:sdt>
        <w:sdtPr>
          <w:rPr>
            <w:sz w:val="26"/>
            <w:szCs w:val="26"/>
          </w:rPr>
          <w:id w:val="-1099957140"/>
          <w:citation/>
        </w:sdtPr>
        <w:sdtContent>
          <w:r w:rsidR="006A0648">
            <w:rPr>
              <w:sz w:val="26"/>
              <w:szCs w:val="26"/>
            </w:rPr>
            <w:fldChar w:fldCharType="begin"/>
          </w:r>
          <w:r w:rsidR="006A0648">
            <w:rPr>
              <w:sz w:val="26"/>
              <w:szCs w:val="26"/>
            </w:rPr>
            <w:instrText xml:space="preserve"> CITATION Goo16 \l 1033 </w:instrText>
          </w:r>
          <w:r w:rsidR="006A0648">
            <w:rPr>
              <w:sz w:val="26"/>
              <w:szCs w:val="26"/>
            </w:rPr>
            <w:fldChar w:fldCharType="separate"/>
          </w:r>
          <w:r w:rsidR="006A0648">
            <w:rPr>
              <w:noProof/>
              <w:sz w:val="26"/>
              <w:szCs w:val="26"/>
            </w:rPr>
            <w:t xml:space="preserve"> </w:t>
          </w:r>
          <w:r w:rsidR="006A0648" w:rsidRPr="006A0648">
            <w:rPr>
              <w:noProof/>
              <w:sz w:val="26"/>
              <w:szCs w:val="26"/>
            </w:rPr>
            <w:t>[3]</w:t>
          </w:r>
          <w:r w:rsidR="006A0648">
            <w:rPr>
              <w:sz w:val="26"/>
              <w:szCs w:val="26"/>
            </w:rPr>
            <w:fldChar w:fldCharType="end"/>
          </w:r>
        </w:sdtContent>
      </w:sdt>
      <w:r w:rsidR="001C7A77">
        <w:rPr>
          <w:sz w:val="26"/>
          <w:szCs w:val="26"/>
        </w:rPr>
        <w:t xml:space="preserve">. </w:t>
      </w:r>
    </w:p>
    <w:p w:rsidR="00174503" w:rsidRPr="00174503" w:rsidRDefault="001C7A77" w:rsidP="00174503">
      <w:pPr>
        <w:rPr>
          <w:sz w:val="26"/>
          <w:szCs w:val="26"/>
        </w:rPr>
      </w:pPr>
      <w:r w:rsidRPr="001C7A77">
        <w:rPr>
          <w:sz w:val="26"/>
          <w:szCs w:val="26"/>
        </w:rPr>
        <w:t>As a workaround for the limitations a schedul</w:t>
      </w:r>
      <w:r>
        <w:rPr>
          <w:sz w:val="26"/>
          <w:szCs w:val="26"/>
        </w:rPr>
        <w:t>er was incorporated into the design so the collection of data can be scheduled to work within the limitations. A caching solution was proposed as well, were previously determine locations can be cached to avoid requesting the coordinates of same locations repeatedly.</w:t>
      </w:r>
    </w:p>
    <w:p w:rsidR="00F771FA" w:rsidRDefault="008C1D70" w:rsidP="004F42D6">
      <w:pPr>
        <w:pStyle w:val="Heading1"/>
      </w:pPr>
      <w:bookmarkStart w:id="16" w:name="_Toc455177115"/>
      <w:r>
        <w:t>Design Overview</w:t>
      </w:r>
      <w:bookmarkEnd w:id="16"/>
    </w:p>
    <w:p w:rsidR="0072478B" w:rsidRDefault="00F44BCA" w:rsidP="00F44BCA">
      <w:pPr>
        <w:rPr>
          <w:sz w:val="26"/>
          <w:szCs w:val="26"/>
        </w:rPr>
      </w:pPr>
      <w:r w:rsidRPr="00F44BCA">
        <w:rPr>
          <w:sz w:val="26"/>
          <w:szCs w:val="26"/>
        </w:rPr>
        <w:t xml:space="preserve">The reasons for splitting the data sourcing into streaming and historic sub-component includes among others decomposing a bigger </w:t>
      </w:r>
      <w:r w:rsidR="000B3468">
        <w:rPr>
          <w:sz w:val="26"/>
          <w:szCs w:val="26"/>
        </w:rPr>
        <w:t xml:space="preserve">problem </w:t>
      </w:r>
      <w:r w:rsidRPr="00F44BCA">
        <w:rPr>
          <w:sz w:val="26"/>
          <w:szCs w:val="26"/>
        </w:rPr>
        <w:t xml:space="preserve">into smaller </w:t>
      </w:r>
      <w:r w:rsidR="000B3468">
        <w:rPr>
          <w:sz w:val="26"/>
          <w:szCs w:val="26"/>
        </w:rPr>
        <w:t xml:space="preserve">a </w:t>
      </w:r>
      <w:r w:rsidRPr="00F44BCA">
        <w:rPr>
          <w:sz w:val="26"/>
          <w:szCs w:val="26"/>
        </w:rPr>
        <w:t xml:space="preserve">problem and therefore benefiting from parallelism, loosely coupling and </w:t>
      </w:r>
      <w:r w:rsidR="000B3468">
        <w:rPr>
          <w:sz w:val="26"/>
          <w:szCs w:val="26"/>
        </w:rPr>
        <w:t>also</w:t>
      </w:r>
      <w:r w:rsidRPr="00F44BCA">
        <w:rPr>
          <w:sz w:val="26"/>
          <w:szCs w:val="26"/>
        </w:rPr>
        <w:t xml:space="preserve"> saving time by avoiding learning new programming languages</w:t>
      </w:r>
      <w:r w:rsidR="000B3468">
        <w:rPr>
          <w:sz w:val="26"/>
          <w:szCs w:val="26"/>
        </w:rPr>
        <w:t>;</w:t>
      </w:r>
      <w:r w:rsidRPr="00F44BCA">
        <w:rPr>
          <w:sz w:val="26"/>
          <w:szCs w:val="26"/>
        </w:rPr>
        <w:t xml:space="preserve"> </w:t>
      </w:r>
      <w:r w:rsidRPr="000B3468">
        <w:rPr>
          <w:color w:val="FF0000"/>
          <w:sz w:val="26"/>
          <w:szCs w:val="26"/>
        </w:rPr>
        <w:t>these has been discussed in more detail the group report</w:t>
      </w:r>
      <w:r w:rsidRPr="00F44BCA">
        <w:rPr>
          <w:sz w:val="26"/>
          <w:szCs w:val="26"/>
        </w:rPr>
        <w:t xml:space="preserve">. </w:t>
      </w:r>
    </w:p>
    <w:p w:rsidR="00595431" w:rsidRPr="00F44BCA" w:rsidRDefault="00F44BCA" w:rsidP="00F44BCA">
      <w:pPr>
        <w:rPr>
          <w:sz w:val="26"/>
          <w:szCs w:val="26"/>
        </w:rPr>
      </w:pPr>
      <w:r w:rsidRPr="00F44BCA">
        <w:rPr>
          <w:sz w:val="26"/>
          <w:szCs w:val="26"/>
        </w:rPr>
        <w:t>Java was chosen as the implementation language primarily because the author has experience on the language</w:t>
      </w:r>
      <w:r w:rsidR="000B3468">
        <w:rPr>
          <w:sz w:val="26"/>
          <w:szCs w:val="26"/>
        </w:rPr>
        <w:t>;</w:t>
      </w:r>
      <w:r w:rsidRPr="00F44BCA">
        <w:rPr>
          <w:sz w:val="26"/>
          <w:szCs w:val="26"/>
        </w:rPr>
        <w:t xml:space="preserve"> </w:t>
      </w:r>
      <w:r w:rsidR="001C7A77">
        <w:rPr>
          <w:sz w:val="26"/>
          <w:szCs w:val="26"/>
        </w:rPr>
        <w:t xml:space="preserve">and </w:t>
      </w:r>
      <w:r w:rsidR="000B3468">
        <w:rPr>
          <w:sz w:val="26"/>
          <w:szCs w:val="26"/>
        </w:rPr>
        <w:t>because time was one of the major constraints in the project</w:t>
      </w:r>
      <w:r w:rsidR="001C7A77">
        <w:rPr>
          <w:sz w:val="26"/>
          <w:szCs w:val="26"/>
        </w:rPr>
        <w:t>,</w:t>
      </w:r>
      <w:r w:rsidRPr="00F44BCA">
        <w:rPr>
          <w:sz w:val="26"/>
          <w:szCs w:val="26"/>
        </w:rPr>
        <w:t xml:space="preserve"> avoiding learning new languages</w:t>
      </w:r>
      <w:r w:rsidR="000B3468">
        <w:rPr>
          <w:sz w:val="26"/>
          <w:szCs w:val="26"/>
        </w:rPr>
        <w:t xml:space="preserve"> helped in saving time</w:t>
      </w:r>
      <w:r w:rsidRPr="00F44BCA">
        <w:rPr>
          <w:sz w:val="26"/>
          <w:szCs w:val="26"/>
        </w:rPr>
        <w:t>. The solution sta</w:t>
      </w:r>
      <w:r w:rsidR="000B3468">
        <w:rPr>
          <w:sz w:val="26"/>
          <w:szCs w:val="26"/>
        </w:rPr>
        <w:t>r</w:t>
      </w:r>
      <w:r w:rsidRPr="00F44BCA">
        <w:rPr>
          <w:sz w:val="26"/>
          <w:szCs w:val="26"/>
        </w:rPr>
        <w:t xml:space="preserve">ted as </w:t>
      </w:r>
      <w:r w:rsidR="000B3468">
        <w:rPr>
          <w:sz w:val="26"/>
          <w:szCs w:val="26"/>
        </w:rPr>
        <w:t xml:space="preserve">a </w:t>
      </w:r>
      <w:r w:rsidRPr="00F44BCA">
        <w:rPr>
          <w:sz w:val="26"/>
          <w:szCs w:val="26"/>
        </w:rPr>
        <w:t xml:space="preserve">standalone Java SE (Standard Edition) project and evolved into the Java EE (Enterprise Edition) solution as the project matured </w:t>
      </w:r>
      <w:r w:rsidR="000B3468">
        <w:rPr>
          <w:sz w:val="26"/>
          <w:szCs w:val="26"/>
        </w:rPr>
        <w:t>and</w:t>
      </w:r>
      <w:r w:rsidRPr="00F44BCA">
        <w:rPr>
          <w:sz w:val="26"/>
          <w:szCs w:val="26"/>
        </w:rPr>
        <w:t xml:space="preserve"> some of the capabilities provided by the Java EE were </w:t>
      </w:r>
      <w:r w:rsidR="001C7A77">
        <w:rPr>
          <w:sz w:val="26"/>
          <w:szCs w:val="26"/>
        </w:rPr>
        <w:t>needed</w:t>
      </w:r>
      <w:r w:rsidRPr="00F44BCA">
        <w:rPr>
          <w:sz w:val="26"/>
          <w:szCs w:val="26"/>
        </w:rPr>
        <w:t xml:space="preserve"> to fulfil the </w:t>
      </w:r>
      <w:r w:rsidR="001C7A77">
        <w:rPr>
          <w:sz w:val="26"/>
          <w:szCs w:val="26"/>
        </w:rPr>
        <w:t>use cases</w:t>
      </w:r>
      <w:r w:rsidRPr="00F44BCA">
        <w:rPr>
          <w:sz w:val="26"/>
          <w:szCs w:val="26"/>
        </w:rPr>
        <w:t>.</w:t>
      </w:r>
    </w:p>
    <w:p w:rsidR="0034509B" w:rsidRDefault="0034509B" w:rsidP="0034509B">
      <w:pPr>
        <w:rPr>
          <w:sz w:val="26"/>
          <w:szCs w:val="26"/>
        </w:rPr>
      </w:pPr>
      <w:r w:rsidRPr="0034509B">
        <w:rPr>
          <w:sz w:val="26"/>
          <w:szCs w:val="26"/>
        </w:rPr>
        <w:t xml:space="preserve">The </w:t>
      </w:r>
      <w:r w:rsidR="005804BA">
        <w:rPr>
          <w:sz w:val="26"/>
          <w:szCs w:val="26"/>
        </w:rPr>
        <w:t>class model</w:t>
      </w:r>
      <w:r w:rsidRPr="0034509B">
        <w:rPr>
          <w:sz w:val="26"/>
          <w:szCs w:val="26"/>
        </w:rPr>
        <w:t xml:space="preserve"> diagram </w:t>
      </w:r>
      <w:r>
        <w:rPr>
          <w:sz w:val="26"/>
          <w:szCs w:val="26"/>
        </w:rPr>
        <w:t>in the next page illustrates</w:t>
      </w:r>
      <w:r w:rsidRPr="0034509B">
        <w:rPr>
          <w:sz w:val="26"/>
          <w:szCs w:val="26"/>
        </w:rPr>
        <w:t xml:space="preserve"> a high level </w:t>
      </w:r>
      <w:r w:rsidR="005804BA">
        <w:rPr>
          <w:sz w:val="26"/>
          <w:szCs w:val="26"/>
        </w:rPr>
        <w:t>view</w:t>
      </w:r>
      <w:r w:rsidRPr="0034509B">
        <w:rPr>
          <w:sz w:val="26"/>
          <w:szCs w:val="26"/>
        </w:rPr>
        <w:t xml:space="preserve"> </w:t>
      </w:r>
      <w:r w:rsidR="005804BA">
        <w:rPr>
          <w:sz w:val="26"/>
          <w:szCs w:val="26"/>
        </w:rPr>
        <w:t>of the structure</w:t>
      </w:r>
      <w:r w:rsidRPr="0034509B">
        <w:rPr>
          <w:sz w:val="26"/>
          <w:szCs w:val="26"/>
        </w:rPr>
        <w:t xml:space="preserve"> of the historic data </w:t>
      </w:r>
      <w:r w:rsidR="005804BA">
        <w:rPr>
          <w:sz w:val="26"/>
          <w:szCs w:val="26"/>
        </w:rPr>
        <w:t>collection</w:t>
      </w:r>
      <w:r w:rsidRPr="0034509B">
        <w:rPr>
          <w:sz w:val="26"/>
          <w:szCs w:val="26"/>
        </w:rPr>
        <w:t xml:space="preserve"> component. </w:t>
      </w:r>
    </w:p>
    <w:p w:rsidR="0034509B" w:rsidRDefault="0034509B" w:rsidP="0034509B">
      <w:pPr>
        <w:rPr>
          <w:sz w:val="26"/>
          <w:szCs w:val="26"/>
        </w:rPr>
      </w:pPr>
      <w:r w:rsidRPr="0034509B">
        <w:rPr>
          <w:sz w:val="26"/>
          <w:szCs w:val="26"/>
        </w:rPr>
        <w:t xml:space="preserve">The API component includes the interfaces </w:t>
      </w:r>
      <w:r w:rsidR="0072478B">
        <w:rPr>
          <w:sz w:val="26"/>
          <w:szCs w:val="26"/>
        </w:rPr>
        <w:t xml:space="preserve">that </w:t>
      </w:r>
      <w:r w:rsidRPr="0034509B">
        <w:rPr>
          <w:sz w:val="26"/>
          <w:szCs w:val="26"/>
        </w:rPr>
        <w:t xml:space="preserve">describe the extraction and distribution use cases. The implementation module includes the actual implementation </w:t>
      </w:r>
      <w:r w:rsidR="0072478B">
        <w:rPr>
          <w:sz w:val="26"/>
          <w:szCs w:val="26"/>
        </w:rPr>
        <w:t>classes</w:t>
      </w:r>
      <w:r w:rsidRPr="0034509B">
        <w:rPr>
          <w:sz w:val="26"/>
          <w:szCs w:val="26"/>
        </w:rPr>
        <w:t xml:space="preserve"> for the API; this module also </w:t>
      </w:r>
      <w:r w:rsidR="0072478B">
        <w:rPr>
          <w:sz w:val="26"/>
          <w:szCs w:val="26"/>
        </w:rPr>
        <w:t>contains</w:t>
      </w:r>
      <w:r w:rsidRPr="0034509B">
        <w:rPr>
          <w:sz w:val="26"/>
          <w:szCs w:val="26"/>
        </w:rPr>
        <w:t xml:space="preserve"> the implementation of the REST endpoint. The project could have chosen to implement the endpoint </w:t>
      </w:r>
      <w:r w:rsidR="001C7A77">
        <w:rPr>
          <w:sz w:val="26"/>
          <w:szCs w:val="26"/>
        </w:rPr>
        <w:t>component</w:t>
      </w:r>
      <w:r w:rsidRPr="0034509B">
        <w:rPr>
          <w:sz w:val="26"/>
          <w:szCs w:val="26"/>
        </w:rPr>
        <w:t xml:space="preserve"> as a separate </w:t>
      </w:r>
      <w:r w:rsidR="004B7C57">
        <w:rPr>
          <w:sz w:val="26"/>
          <w:szCs w:val="26"/>
        </w:rPr>
        <w:t>independently deployable module</w:t>
      </w:r>
      <w:r w:rsidRPr="0034509B">
        <w:rPr>
          <w:sz w:val="26"/>
          <w:szCs w:val="26"/>
        </w:rPr>
        <w:t xml:space="preserve"> however due to the abstractions provided by the Java EE, there was no need separate the endpoint. </w:t>
      </w:r>
      <w:r w:rsidR="004B7C57">
        <w:rPr>
          <w:sz w:val="26"/>
          <w:szCs w:val="26"/>
        </w:rPr>
        <w:t>E</w:t>
      </w:r>
      <w:r w:rsidR="0072478B">
        <w:rPr>
          <w:sz w:val="26"/>
          <w:szCs w:val="26"/>
        </w:rPr>
        <w:t xml:space="preserve">ven though the endpoint is </w:t>
      </w:r>
      <w:r w:rsidR="004B7C57">
        <w:rPr>
          <w:sz w:val="26"/>
          <w:szCs w:val="26"/>
        </w:rPr>
        <w:t xml:space="preserve">in </w:t>
      </w:r>
      <w:r w:rsidR="0072478B">
        <w:rPr>
          <w:sz w:val="26"/>
          <w:szCs w:val="26"/>
        </w:rPr>
        <w:t xml:space="preserve">the same component as </w:t>
      </w:r>
      <w:r w:rsidR="004B7C57">
        <w:rPr>
          <w:sz w:val="26"/>
          <w:szCs w:val="26"/>
        </w:rPr>
        <w:t xml:space="preserve">the </w:t>
      </w:r>
      <w:r w:rsidR="0072478B">
        <w:rPr>
          <w:sz w:val="26"/>
          <w:szCs w:val="26"/>
        </w:rPr>
        <w:t xml:space="preserve">service implementations classes, they are not tightly coupled </w:t>
      </w:r>
      <w:r w:rsidR="004B7C57">
        <w:rPr>
          <w:sz w:val="26"/>
          <w:szCs w:val="26"/>
        </w:rPr>
        <w:t>at all</w:t>
      </w:r>
      <w:r w:rsidR="0072478B">
        <w:rPr>
          <w:sz w:val="26"/>
          <w:szCs w:val="26"/>
        </w:rPr>
        <w:t>. The endpoint accesses the implementations via the public interfaces provided by the Java EE EJB (</w:t>
      </w:r>
      <w:r w:rsidR="0072478B" w:rsidRPr="0034509B">
        <w:rPr>
          <w:sz w:val="26"/>
          <w:szCs w:val="26"/>
        </w:rPr>
        <w:t>Enterprise Java Beans</w:t>
      </w:r>
      <w:r w:rsidR="0072478B">
        <w:rPr>
          <w:sz w:val="26"/>
          <w:szCs w:val="26"/>
        </w:rPr>
        <w:t>)</w:t>
      </w:r>
      <w:r w:rsidR="004B7C57">
        <w:rPr>
          <w:sz w:val="26"/>
          <w:szCs w:val="26"/>
        </w:rPr>
        <w:t xml:space="preserve"> through dependency injection</w:t>
      </w:r>
      <w:r w:rsidR="0072478B">
        <w:rPr>
          <w:sz w:val="26"/>
          <w:szCs w:val="26"/>
        </w:rPr>
        <w:t xml:space="preserve">. </w:t>
      </w:r>
      <w:r w:rsidRPr="0034509B">
        <w:rPr>
          <w:sz w:val="26"/>
          <w:szCs w:val="26"/>
        </w:rPr>
        <w:t xml:space="preserve">However </w:t>
      </w:r>
      <w:r w:rsidR="0072478B">
        <w:rPr>
          <w:sz w:val="26"/>
          <w:szCs w:val="26"/>
        </w:rPr>
        <w:t xml:space="preserve">should </w:t>
      </w:r>
      <w:r>
        <w:rPr>
          <w:sz w:val="26"/>
          <w:szCs w:val="26"/>
        </w:rPr>
        <w:t xml:space="preserve">the need </w:t>
      </w:r>
      <w:r w:rsidR="0072478B">
        <w:rPr>
          <w:sz w:val="26"/>
          <w:szCs w:val="26"/>
        </w:rPr>
        <w:t>to separate out the REST endpoint</w:t>
      </w:r>
      <w:r w:rsidRPr="0034509B">
        <w:rPr>
          <w:sz w:val="26"/>
          <w:szCs w:val="26"/>
        </w:rPr>
        <w:t xml:space="preserve"> arises in the future this can be eas</w:t>
      </w:r>
      <w:r>
        <w:rPr>
          <w:sz w:val="26"/>
          <w:szCs w:val="26"/>
        </w:rPr>
        <w:t>ily</w:t>
      </w:r>
      <w:r w:rsidRPr="0034509B">
        <w:rPr>
          <w:sz w:val="26"/>
          <w:szCs w:val="26"/>
        </w:rPr>
        <w:t xml:space="preserve"> achieved. </w:t>
      </w:r>
    </w:p>
    <w:p w:rsidR="0034509B" w:rsidRDefault="0034509B" w:rsidP="0034509B">
      <w:pPr>
        <w:rPr>
          <w:sz w:val="26"/>
          <w:szCs w:val="26"/>
        </w:rPr>
      </w:pPr>
      <w:r w:rsidRPr="0034509B">
        <w:rPr>
          <w:sz w:val="26"/>
          <w:szCs w:val="26"/>
        </w:rPr>
        <w:lastRenderedPageBreak/>
        <w:t>The implementation module integrates with both Twitter and Google Maps Geocoding APIs. The design was not proposed upfront however it evolved and surfaced as each use case was implemented</w:t>
      </w:r>
      <w:r w:rsidR="004B7C57">
        <w:rPr>
          <w:sz w:val="26"/>
          <w:szCs w:val="26"/>
        </w:rPr>
        <w:t xml:space="preserve"> - </w:t>
      </w:r>
      <w:r w:rsidRPr="0034509B">
        <w:rPr>
          <w:sz w:val="26"/>
          <w:szCs w:val="26"/>
        </w:rPr>
        <w:t>one after the one.</w:t>
      </w:r>
    </w:p>
    <w:p w:rsidR="0034509B" w:rsidRPr="0034509B" w:rsidRDefault="0034509B" w:rsidP="0034509B">
      <w:pPr>
        <w:rPr>
          <w:sz w:val="26"/>
          <w:szCs w:val="26"/>
        </w:rPr>
      </w:pPr>
      <w:r>
        <w:rPr>
          <w:noProof/>
        </w:rPr>
        <w:drawing>
          <wp:inline distT="0" distB="0" distL="0" distR="0" wp14:anchorId="1590D465" wp14:editId="7030F66A">
            <wp:extent cx="5924550" cy="28153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Historic.png"/>
                    <pic:cNvPicPr/>
                  </pic:nvPicPr>
                  <pic:blipFill>
                    <a:blip r:embed="rId12">
                      <a:extLst>
                        <a:ext uri="{28A0092B-C50C-407E-A947-70E740481C1C}">
                          <a14:useLocalDpi xmlns:a14="http://schemas.microsoft.com/office/drawing/2010/main" val="0"/>
                        </a:ext>
                      </a:extLst>
                    </a:blip>
                    <a:stretch>
                      <a:fillRect/>
                    </a:stretch>
                  </pic:blipFill>
                  <pic:spPr>
                    <a:xfrm>
                      <a:off x="0" y="0"/>
                      <a:ext cx="5924550" cy="2815346"/>
                    </a:xfrm>
                    <a:prstGeom prst="rect">
                      <a:avLst/>
                    </a:prstGeom>
                  </pic:spPr>
                </pic:pic>
              </a:graphicData>
            </a:graphic>
          </wp:inline>
        </w:drawing>
      </w:r>
    </w:p>
    <w:p w:rsidR="0034509B" w:rsidRPr="0034509B" w:rsidRDefault="0034509B" w:rsidP="00170D33">
      <w:pPr>
        <w:pStyle w:val="Heading2"/>
      </w:pPr>
      <w:bookmarkStart w:id="17" w:name="_Toc455177116"/>
      <w:r w:rsidRPr="0034509B">
        <w:t>Design rationale</w:t>
      </w:r>
      <w:bookmarkEnd w:id="17"/>
    </w:p>
    <w:p w:rsidR="00595431" w:rsidRPr="00F411A1" w:rsidRDefault="0034509B" w:rsidP="0034509B">
      <w:r w:rsidRPr="0034509B">
        <w:rPr>
          <w:sz w:val="26"/>
          <w:szCs w:val="26"/>
        </w:rPr>
        <w:t xml:space="preserve">API was separated from implementation to archive loose coupling. The </w:t>
      </w:r>
      <w:r w:rsidR="0072478B">
        <w:rPr>
          <w:sz w:val="26"/>
          <w:szCs w:val="26"/>
        </w:rPr>
        <w:t xml:space="preserve">API </w:t>
      </w:r>
      <w:r w:rsidRPr="0034509B">
        <w:rPr>
          <w:sz w:val="26"/>
          <w:szCs w:val="26"/>
        </w:rPr>
        <w:t xml:space="preserve">module is made up of </w:t>
      </w:r>
      <w:r w:rsidR="0072478B">
        <w:rPr>
          <w:sz w:val="26"/>
          <w:szCs w:val="26"/>
        </w:rPr>
        <w:t xml:space="preserve">public </w:t>
      </w:r>
      <w:r w:rsidRPr="0034509B">
        <w:rPr>
          <w:sz w:val="26"/>
          <w:szCs w:val="26"/>
        </w:rPr>
        <w:t>interfaces and entity classes only</w:t>
      </w:r>
      <w:r w:rsidR="0072478B">
        <w:rPr>
          <w:sz w:val="26"/>
          <w:szCs w:val="26"/>
        </w:rPr>
        <w:t>, see the class diagram below.</w:t>
      </w:r>
      <w:r w:rsidRPr="0034509B">
        <w:rPr>
          <w:sz w:val="26"/>
          <w:szCs w:val="26"/>
        </w:rPr>
        <w:t xml:space="preserve"> </w:t>
      </w:r>
      <w:r w:rsidR="0072478B">
        <w:rPr>
          <w:sz w:val="26"/>
          <w:szCs w:val="26"/>
        </w:rPr>
        <w:t xml:space="preserve">The API </w:t>
      </w:r>
      <w:r w:rsidR="00507104">
        <w:rPr>
          <w:sz w:val="26"/>
          <w:szCs w:val="26"/>
        </w:rPr>
        <w:t>is packaged as separate</w:t>
      </w:r>
      <w:r w:rsidRPr="0034509B">
        <w:rPr>
          <w:sz w:val="26"/>
          <w:szCs w:val="26"/>
        </w:rPr>
        <w:t xml:space="preserve"> Java Archive (jar) file</w:t>
      </w:r>
      <w:r w:rsidR="00507104">
        <w:rPr>
          <w:sz w:val="26"/>
          <w:szCs w:val="26"/>
        </w:rPr>
        <w:t xml:space="preserve"> making the component independently shareable; meaning the interest users of the API need not have access to the implementation details of the service. </w:t>
      </w:r>
      <w:r w:rsidRPr="0034509B">
        <w:rPr>
          <w:sz w:val="26"/>
          <w:szCs w:val="26"/>
        </w:rPr>
        <w:t xml:space="preserve">This allows for </w:t>
      </w:r>
      <w:r w:rsidR="00507104">
        <w:rPr>
          <w:sz w:val="26"/>
          <w:szCs w:val="26"/>
        </w:rPr>
        <w:t xml:space="preserve">easy </w:t>
      </w:r>
      <w:r w:rsidRPr="0034509B">
        <w:rPr>
          <w:sz w:val="26"/>
          <w:szCs w:val="26"/>
        </w:rPr>
        <w:t>swapping of implementation without affecting the API</w:t>
      </w:r>
      <w:r w:rsidR="00507104">
        <w:rPr>
          <w:sz w:val="26"/>
          <w:szCs w:val="26"/>
        </w:rPr>
        <w:t xml:space="preserve"> users</w:t>
      </w:r>
      <w:r w:rsidRPr="0034509B">
        <w:rPr>
          <w:sz w:val="26"/>
          <w:szCs w:val="26"/>
        </w:rPr>
        <w:t>. This made possible by using Java EE's Enterprise Java Beans (EJBs)</w:t>
      </w:r>
      <w:r w:rsidR="006A0648">
        <w:rPr>
          <w:sz w:val="26"/>
          <w:szCs w:val="26"/>
        </w:rPr>
        <w:t>.</w:t>
      </w:r>
      <w:r w:rsidRPr="0034509B">
        <w:rPr>
          <w:sz w:val="26"/>
          <w:szCs w:val="26"/>
        </w:rPr>
        <w:t xml:space="preserve"> </w:t>
      </w:r>
    </w:p>
    <w:p w:rsidR="00965781" w:rsidRDefault="00965781" w:rsidP="00965781">
      <w:pPr>
        <w:pStyle w:val="Heading2"/>
      </w:pPr>
      <w:bookmarkStart w:id="18" w:name="_Toc455177117"/>
      <w:r>
        <w:t xml:space="preserve">Technologies </w:t>
      </w:r>
      <w:r w:rsidR="009E303F">
        <w:t>used</w:t>
      </w:r>
      <w:bookmarkEnd w:id="18"/>
    </w:p>
    <w:p w:rsidR="00595431" w:rsidRDefault="00FD5629" w:rsidP="00595431">
      <w:pPr>
        <w:rPr>
          <w:sz w:val="26"/>
          <w:szCs w:val="26"/>
        </w:rPr>
      </w:pPr>
      <w:r>
        <w:rPr>
          <w:sz w:val="26"/>
          <w:szCs w:val="26"/>
        </w:rPr>
        <w:t>The data sourcing component use</w:t>
      </w:r>
      <w:r w:rsidR="004B7C57">
        <w:rPr>
          <w:sz w:val="26"/>
          <w:szCs w:val="26"/>
        </w:rPr>
        <w:t>s</w:t>
      </w:r>
      <w:r>
        <w:rPr>
          <w:sz w:val="26"/>
          <w:szCs w:val="26"/>
        </w:rPr>
        <w:t xml:space="preserve"> </w:t>
      </w:r>
      <w:r w:rsidR="004B7C57">
        <w:rPr>
          <w:sz w:val="26"/>
          <w:szCs w:val="26"/>
        </w:rPr>
        <w:t>F</w:t>
      </w:r>
      <w:r>
        <w:rPr>
          <w:sz w:val="26"/>
          <w:szCs w:val="26"/>
        </w:rPr>
        <w:t xml:space="preserve">ree and </w:t>
      </w:r>
      <w:r w:rsidR="004B7C57">
        <w:rPr>
          <w:sz w:val="26"/>
          <w:szCs w:val="26"/>
        </w:rPr>
        <w:t>O</w:t>
      </w:r>
      <w:r>
        <w:rPr>
          <w:sz w:val="26"/>
          <w:szCs w:val="26"/>
        </w:rPr>
        <w:t xml:space="preserve">pen </w:t>
      </w:r>
      <w:r w:rsidR="004B7C57">
        <w:rPr>
          <w:sz w:val="26"/>
          <w:szCs w:val="26"/>
        </w:rPr>
        <w:t>S</w:t>
      </w:r>
      <w:r>
        <w:rPr>
          <w:sz w:val="26"/>
          <w:szCs w:val="26"/>
        </w:rPr>
        <w:t xml:space="preserve">ource </w:t>
      </w:r>
      <w:proofErr w:type="spellStart"/>
      <w:r w:rsidR="004B7C57">
        <w:rPr>
          <w:sz w:val="26"/>
          <w:szCs w:val="26"/>
        </w:rPr>
        <w:t>S</w:t>
      </w:r>
      <w:r>
        <w:rPr>
          <w:sz w:val="26"/>
          <w:szCs w:val="26"/>
        </w:rPr>
        <w:t>oftwares</w:t>
      </w:r>
      <w:proofErr w:type="spellEnd"/>
      <w:r>
        <w:rPr>
          <w:sz w:val="26"/>
          <w:szCs w:val="26"/>
        </w:rPr>
        <w:t xml:space="preserve"> and tools for development and execution</w:t>
      </w:r>
      <w:r w:rsidR="00392C6D">
        <w:rPr>
          <w:sz w:val="26"/>
          <w:szCs w:val="26"/>
        </w:rPr>
        <w:t xml:space="preserve"> as it </w:t>
      </w:r>
      <w:r w:rsidR="004B7C57">
        <w:rPr>
          <w:sz w:val="26"/>
          <w:szCs w:val="26"/>
        </w:rPr>
        <w:t xml:space="preserve">is </w:t>
      </w:r>
      <w:r w:rsidR="00392C6D">
        <w:rPr>
          <w:sz w:val="26"/>
          <w:szCs w:val="26"/>
        </w:rPr>
        <w:t>in line with the rest of the group project</w:t>
      </w:r>
      <w:r>
        <w:rPr>
          <w:sz w:val="26"/>
          <w:szCs w:val="26"/>
        </w:rPr>
        <w:t xml:space="preserve">. </w:t>
      </w:r>
      <w:r w:rsidR="00A0462E">
        <w:rPr>
          <w:sz w:val="26"/>
          <w:szCs w:val="26"/>
        </w:rPr>
        <w:t>Besides the Java SE and Java EE, below are the tools and technologies that were used to realize this project.</w:t>
      </w:r>
    </w:p>
    <w:p w:rsidR="001B3454" w:rsidRDefault="001B3454" w:rsidP="00595431">
      <w:pPr>
        <w:rPr>
          <w:sz w:val="26"/>
          <w:szCs w:val="26"/>
        </w:rPr>
      </w:pPr>
      <w:r w:rsidRPr="001B3454">
        <w:rPr>
          <w:b/>
          <w:sz w:val="26"/>
          <w:szCs w:val="26"/>
        </w:rPr>
        <w:t xml:space="preserve">Operating system </w:t>
      </w:r>
      <w:r>
        <w:rPr>
          <w:sz w:val="26"/>
          <w:szCs w:val="26"/>
        </w:rPr>
        <w:t xml:space="preserve">(OS): For both development and execution Linux was the chosen free and open source. However, because of Java technology’s write once and run every mantra, the project could have still been developed in any other free OS. </w:t>
      </w:r>
      <w:r w:rsidR="006A0648">
        <w:rPr>
          <w:sz w:val="26"/>
          <w:szCs w:val="26"/>
        </w:rPr>
        <w:t>Ubuntu 15:10 LTS was used for development and execution.</w:t>
      </w:r>
    </w:p>
    <w:p w:rsidR="00A0462E" w:rsidRDefault="00A0462E" w:rsidP="00595431">
      <w:pPr>
        <w:rPr>
          <w:sz w:val="26"/>
          <w:szCs w:val="26"/>
        </w:rPr>
      </w:pPr>
      <w:proofErr w:type="spellStart"/>
      <w:r w:rsidRPr="00A0462E">
        <w:rPr>
          <w:b/>
          <w:sz w:val="26"/>
          <w:szCs w:val="26"/>
        </w:rPr>
        <w:lastRenderedPageBreak/>
        <w:t>Netbeans</w:t>
      </w:r>
      <w:proofErr w:type="spellEnd"/>
      <w:r w:rsidRPr="00A0462E">
        <w:rPr>
          <w:b/>
          <w:sz w:val="26"/>
          <w:szCs w:val="26"/>
        </w:rPr>
        <w:t xml:space="preserve"> 8.1 IDE</w:t>
      </w:r>
      <w:r>
        <w:rPr>
          <w:sz w:val="26"/>
          <w:szCs w:val="26"/>
        </w:rPr>
        <w:t xml:space="preserve">: </w:t>
      </w:r>
      <w:proofErr w:type="spellStart"/>
      <w:r>
        <w:rPr>
          <w:sz w:val="26"/>
          <w:szCs w:val="26"/>
        </w:rPr>
        <w:t>Netbeans</w:t>
      </w:r>
      <w:proofErr w:type="spellEnd"/>
      <w:r>
        <w:rPr>
          <w:sz w:val="26"/>
          <w:szCs w:val="26"/>
        </w:rPr>
        <w:t xml:space="preserve"> is a natural fit for development using the Java technology. It does not require lots of plugins as opposed to Eclipse for example. Through the experience acquired by</w:t>
      </w:r>
      <w:r w:rsidR="00A14FF8">
        <w:rPr>
          <w:sz w:val="26"/>
          <w:szCs w:val="26"/>
        </w:rPr>
        <w:t xml:space="preserve"> the author by</w:t>
      </w:r>
      <w:r>
        <w:rPr>
          <w:sz w:val="26"/>
          <w:szCs w:val="26"/>
        </w:rPr>
        <w:t xml:space="preserve"> using both Eclipse and </w:t>
      </w:r>
      <w:proofErr w:type="spellStart"/>
      <w:r>
        <w:rPr>
          <w:sz w:val="26"/>
          <w:szCs w:val="26"/>
        </w:rPr>
        <w:t>Netbeans</w:t>
      </w:r>
      <w:proofErr w:type="spellEnd"/>
      <w:r>
        <w:rPr>
          <w:sz w:val="26"/>
          <w:szCs w:val="26"/>
        </w:rPr>
        <w:t xml:space="preserve"> in prior projects, </w:t>
      </w:r>
      <w:proofErr w:type="spellStart"/>
      <w:r>
        <w:rPr>
          <w:sz w:val="26"/>
          <w:szCs w:val="26"/>
        </w:rPr>
        <w:t>Netbeans</w:t>
      </w:r>
      <w:proofErr w:type="spellEnd"/>
      <w:r>
        <w:rPr>
          <w:sz w:val="26"/>
          <w:szCs w:val="26"/>
        </w:rPr>
        <w:t xml:space="preserve"> came out top compared to Eclipse, it is lightweight and has a better support for Apache Maven; Maven is not treated as a second class citizen in </w:t>
      </w:r>
      <w:proofErr w:type="spellStart"/>
      <w:r>
        <w:rPr>
          <w:sz w:val="26"/>
          <w:szCs w:val="26"/>
        </w:rPr>
        <w:t>Netbeans</w:t>
      </w:r>
      <w:proofErr w:type="spellEnd"/>
      <w:r>
        <w:rPr>
          <w:sz w:val="26"/>
          <w:szCs w:val="26"/>
        </w:rPr>
        <w:t>, it is nicely integrated into the IDE.</w:t>
      </w:r>
    </w:p>
    <w:p w:rsidR="00A0462E" w:rsidRDefault="00A0462E" w:rsidP="00595431">
      <w:pPr>
        <w:rPr>
          <w:sz w:val="26"/>
          <w:szCs w:val="26"/>
        </w:rPr>
      </w:pPr>
      <w:r w:rsidRPr="00A0462E">
        <w:rPr>
          <w:b/>
          <w:sz w:val="26"/>
          <w:szCs w:val="26"/>
        </w:rPr>
        <w:t>Apache Maven</w:t>
      </w:r>
      <w:r>
        <w:rPr>
          <w:sz w:val="26"/>
          <w:szCs w:val="26"/>
        </w:rPr>
        <w:t xml:space="preserve">: For the job at hand Maven </w:t>
      </w:r>
      <w:r w:rsidR="00FD5629">
        <w:rPr>
          <w:sz w:val="26"/>
          <w:szCs w:val="26"/>
        </w:rPr>
        <w:t>pro</w:t>
      </w:r>
      <w:r w:rsidR="009966D0">
        <w:rPr>
          <w:sz w:val="26"/>
          <w:szCs w:val="26"/>
        </w:rPr>
        <w:t>v</w:t>
      </w:r>
      <w:r w:rsidR="00FD5629">
        <w:rPr>
          <w:sz w:val="26"/>
          <w:szCs w:val="26"/>
        </w:rPr>
        <w:t>ed to be a</w:t>
      </w:r>
      <w:r>
        <w:rPr>
          <w:sz w:val="26"/>
          <w:szCs w:val="26"/>
        </w:rPr>
        <w:t xml:space="preserve"> suitable</w:t>
      </w:r>
      <w:r w:rsidR="00FD5629">
        <w:rPr>
          <w:sz w:val="26"/>
          <w:szCs w:val="26"/>
        </w:rPr>
        <w:t xml:space="preserve"> tool for compiling</w:t>
      </w:r>
      <w:r>
        <w:rPr>
          <w:sz w:val="26"/>
          <w:szCs w:val="26"/>
        </w:rPr>
        <w:t xml:space="preserve"> </w:t>
      </w:r>
      <w:r w:rsidR="00FD5629">
        <w:rPr>
          <w:sz w:val="26"/>
          <w:szCs w:val="26"/>
        </w:rPr>
        <w:t xml:space="preserve">source code </w:t>
      </w:r>
      <w:r>
        <w:rPr>
          <w:sz w:val="26"/>
          <w:szCs w:val="26"/>
        </w:rPr>
        <w:t xml:space="preserve">and </w:t>
      </w:r>
      <w:r w:rsidR="00FD5629">
        <w:rPr>
          <w:sz w:val="26"/>
          <w:szCs w:val="26"/>
        </w:rPr>
        <w:t>packaging of deployment artifacts.</w:t>
      </w:r>
      <w:r>
        <w:rPr>
          <w:sz w:val="26"/>
          <w:szCs w:val="26"/>
        </w:rPr>
        <w:t xml:space="preserve"> </w:t>
      </w:r>
      <w:r w:rsidR="00FD5629">
        <w:rPr>
          <w:sz w:val="26"/>
          <w:szCs w:val="26"/>
        </w:rPr>
        <w:t>I</w:t>
      </w:r>
      <w:r>
        <w:rPr>
          <w:sz w:val="26"/>
          <w:szCs w:val="26"/>
        </w:rPr>
        <w:t xml:space="preserve">ts excellent dependency management facility came out top when compared </w:t>
      </w:r>
      <w:r w:rsidR="00FD5629">
        <w:rPr>
          <w:sz w:val="26"/>
          <w:szCs w:val="26"/>
        </w:rPr>
        <w:t xml:space="preserve">to other source code compilation tools like </w:t>
      </w:r>
      <w:r>
        <w:rPr>
          <w:sz w:val="26"/>
          <w:szCs w:val="26"/>
        </w:rPr>
        <w:t xml:space="preserve">Apache Ant for instance. Even </w:t>
      </w:r>
      <w:r w:rsidR="00FD5629">
        <w:rPr>
          <w:sz w:val="26"/>
          <w:szCs w:val="26"/>
        </w:rPr>
        <w:t xml:space="preserve">though </w:t>
      </w:r>
      <w:r>
        <w:rPr>
          <w:sz w:val="26"/>
          <w:szCs w:val="26"/>
        </w:rPr>
        <w:t xml:space="preserve">this </w:t>
      </w:r>
      <w:r w:rsidR="00FD5629">
        <w:rPr>
          <w:sz w:val="26"/>
          <w:szCs w:val="26"/>
        </w:rPr>
        <w:t xml:space="preserve">project does not use lots of dependencies and it is easier to download and bundle are jar file to project in Maven than it is Ant. Another selling factor for Maven project is project templates called archetypes. Another tool that could be considered was </w:t>
      </w:r>
      <w:proofErr w:type="spellStart"/>
      <w:r w:rsidR="006A0648">
        <w:rPr>
          <w:sz w:val="26"/>
          <w:szCs w:val="26"/>
        </w:rPr>
        <w:t>Gradle</w:t>
      </w:r>
      <w:proofErr w:type="spellEnd"/>
      <w:r w:rsidR="006A0648">
        <w:rPr>
          <w:sz w:val="26"/>
          <w:szCs w:val="26"/>
        </w:rPr>
        <w:t>;</w:t>
      </w:r>
      <w:r w:rsidR="00FD5629">
        <w:rPr>
          <w:sz w:val="26"/>
          <w:szCs w:val="26"/>
        </w:rPr>
        <w:t xml:space="preserve"> however Maven was good enough for job at hand.</w:t>
      </w:r>
    </w:p>
    <w:p w:rsidR="00FD5629" w:rsidRDefault="00342881" w:rsidP="00595431">
      <w:pPr>
        <w:rPr>
          <w:sz w:val="26"/>
          <w:szCs w:val="26"/>
        </w:rPr>
      </w:pPr>
      <w:proofErr w:type="spellStart"/>
      <w:r w:rsidRPr="00342881">
        <w:rPr>
          <w:b/>
          <w:sz w:val="26"/>
          <w:szCs w:val="26"/>
        </w:rPr>
        <w:t>Git</w:t>
      </w:r>
      <w:proofErr w:type="spellEnd"/>
      <w:r w:rsidRPr="00342881">
        <w:rPr>
          <w:b/>
          <w:sz w:val="26"/>
          <w:szCs w:val="26"/>
        </w:rPr>
        <w:t xml:space="preserve"> and GitHub</w:t>
      </w:r>
      <w:r>
        <w:rPr>
          <w:sz w:val="26"/>
          <w:szCs w:val="26"/>
        </w:rPr>
        <w:t xml:space="preserve">: For source code management, </w:t>
      </w:r>
      <w:proofErr w:type="spellStart"/>
      <w:r>
        <w:rPr>
          <w:sz w:val="26"/>
          <w:szCs w:val="26"/>
        </w:rPr>
        <w:t>Git</w:t>
      </w:r>
      <w:proofErr w:type="spellEnd"/>
      <w:r>
        <w:rPr>
          <w:sz w:val="26"/>
          <w:szCs w:val="26"/>
        </w:rPr>
        <w:t xml:space="preserve"> was the obvious choice because of its ease of use, local repository feature which helps a great deal offline development and its excellent workflow and branching functionality. Together with </w:t>
      </w:r>
      <w:proofErr w:type="spellStart"/>
      <w:r>
        <w:rPr>
          <w:sz w:val="26"/>
          <w:szCs w:val="26"/>
        </w:rPr>
        <w:t>Git</w:t>
      </w:r>
      <w:proofErr w:type="spellEnd"/>
      <w:r>
        <w:rPr>
          <w:sz w:val="26"/>
          <w:szCs w:val="26"/>
        </w:rPr>
        <w:t xml:space="preserve">, GitHub was chosen for host the source to facilitate collaboration. </w:t>
      </w:r>
      <w:proofErr w:type="spellStart"/>
      <w:r>
        <w:rPr>
          <w:sz w:val="26"/>
          <w:szCs w:val="26"/>
        </w:rPr>
        <w:t>Bitbucket</w:t>
      </w:r>
      <w:proofErr w:type="spellEnd"/>
      <w:r>
        <w:rPr>
          <w:sz w:val="26"/>
          <w:szCs w:val="26"/>
        </w:rPr>
        <w:t xml:space="preserve"> is another option for hosting the source code, however it offers the similar functional</w:t>
      </w:r>
      <w:r w:rsidR="004E4FD9">
        <w:rPr>
          <w:sz w:val="26"/>
          <w:szCs w:val="26"/>
        </w:rPr>
        <w:t>it</w:t>
      </w:r>
      <w:r>
        <w:rPr>
          <w:sz w:val="26"/>
          <w:szCs w:val="26"/>
        </w:rPr>
        <w:t>y sets as GitHub therefore GitHub</w:t>
      </w:r>
      <w:r w:rsidR="001B3454">
        <w:rPr>
          <w:sz w:val="26"/>
          <w:szCs w:val="26"/>
        </w:rPr>
        <w:t xml:space="preserve"> </w:t>
      </w:r>
      <w:r>
        <w:rPr>
          <w:sz w:val="26"/>
          <w:szCs w:val="26"/>
        </w:rPr>
        <w:t xml:space="preserve">was sufficient </w:t>
      </w:r>
      <w:r w:rsidR="001B3454">
        <w:rPr>
          <w:sz w:val="26"/>
          <w:szCs w:val="26"/>
        </w:rPr>
        <w:t>to carry out the job.</w:t>
      </w:r>
      <w:r>
        <w:rPr>
          <w:sz w:val="26"/>
          <w:szCs w:val="26"/>
        </w:rPr>
        <w:t xml:space="preserve"> </w:t>
      </w:r>
    </w:p>
    <w:p w:rsidR="00A0462E" w:rsidRDefault="004B7C57" w:rsidP="00595431">
      <w:pPr>
        <w:rPr>
          <w:sz w:val="26"/>
          <w:szCs w:val="26"/>
        </w:rPr>
      </w:pPr>
      <w:r w:rsidRPr="00170D33">
        <w:rPr>
          <w:b/>
          <w:sz w:val="26"/>
          <w:szCs w:val="26"/>
        </w:rPr>
        <w:t>MongoDB</w:t>
      </w:r>
      <w:r>
        <w:rPr>
          <w:sz w:val="26"/>
          <w:szCs w:val="26"/>
        </w:rPr>
        <w:t xml:space="preserve">: The data format returned by Twitter is in JSON format and the project also chose JSON a format for data interchange. As a result a document-based NoSQL database was suitable for storing the data. There was no need for an SQL database and the nature of the data for the purpose this project did not require </w:t>
      </w:r>
      <w:r w:rsidR="001A2203">
        <w:rPr>
          <w:sz w:val="26"/>
          <w:szCs w:val="26"/>
        </w:rPr>
        <w:t>relational modelling</w:t>
      </w:r>
      <w:r>
        <w:rPr>
          <w:sz w:val="26"/>
          <w:szCs w:val="26"/>
        </w:rPr>
        <w:t>.</w:t>
      </w:r>
      <w:r w:rsidR="001A2203">
        <w:rPr>
          <w:sz w:val="26"/>
          <w:szCs w:val="26"/>
        </w:rPr>
        <w:t xml:space="preserve"> MongoDB was the suitable choice for this job. </w:t>
      </w:r>
      <w:r>
        <w:rPr>
          <w:sz w:val="26"/>
          <w:szCs w:val="26"/>
        </w:rPr>
        <w:t xml:space="preserve"> </w:t>
      </w:r>
    </w:p>
    <w:p w:rsidR="00170D33" w:rsidRDefault="00170D33" w:rsidP="00170D33">
      <w:pPr>
        <w:pStyle w:val="Heading2"/>
      </w:pPr>
      <w:bookmarkStart w:id="19" w:name="_Toc455177118"/>
      <w:r>
        <w:t xml:space="preserve">The </w:t>
      </w:r>
      <w:r w:rsidR="00D071E8">
        <w:t>f</w:t>
      </w:r>
      <w:r>
        <w:t>ramework</w:t>
      </w:r>
      <w:bookmarkEnd w:id="19"/>
    </w:p>
    <w:p w:rsidR="0026022D" w:rsidRPr="0026022D" w:rsidRDefault="0026022D" w:rsidP="0026022D">
      <w:pPr>
        <w:rPr>
          <w:sz w:val="26"/>
          <w:szCs w:val="26"/>
        </w:rPr>
      </w:pPr>
      <w:r w:rsidRPr="0026022D">
        <w:rPr>
          <w:sz w:val="26"/>
          <w:szCs w:val="26"/>
        </w:rPr>
        <w:t>Java EE is an industry standard for developing portable, robust, scalable and secure server-side Java applications</w:t>
      </w:r>
      <w:sdt>
        <w:sdtPr>
          <w:rPr>
            <w:sz w:val="26"/>
            <w:szCs w:val="26"/>
          </w:rPr>
          <w:id w:val="1320618144"/>
          <w:citation/>
        </w:sdtPr>
        <w:sdtContent>
          <w:r w:rsidR="006A0648">
            <w:rPr>
              <w:sz w:val="26"/>
              <w:szCs w:val="26"/>
            </w:rPr>
            <w:fldChar w:fldCharType="begin"/>
          </w:r>
          <w:r w:rsidR="006A0648">
            <w:rPr>
              <w:sz w:val="26"/>
              <w:szCs w:val="26"/>
            </w:rPr>
            <w:instrText xml:space="preserve"> CITATION Ora14 \l 1033 </w:instrText>
          </w:r>
          <w:r w:rsidR="006A0648">
            <w:rPr>
              <w:sz w:val="26"/>
              <w:szCs w:val="26"/>
            </w:rPr>
            <w:fldChar w:fldCharType="separate"/>
          </w:r>
          <w:r w:rsidR="006A0648">
            <w:rPr>
              <w:noProof/>
              <w:sz w:val="26"/>
              <w:szCs w:val="26"/>
            </w:rPr>
            <w:t xml:space="preserve"> </w:t>
          </w:r>
          <w:r w:rsidR="006A0648" w:rsidRPr="006A0648">
            <w:rPr>
              <w:noProof/>
              <w:sz w:val="26"/>
              <w:szCs w:val="26"/>
            </w:rPr>
            <w:t>[4]</w:t>
          </w:r>
          <w:r w:rsidR="006A0648">
            <w:rPr>
              <w:sz w:val="26"/>
              <w:szCs w:val="26"/>
            </w:rPr>
            <w:fldChar w:fldCharType="end"/>
          </w:r>
        </w:sdtContent>
      </w:sdt>
      <w:r w:rsidRPr="0026022D">
        <w:rPr>
          <w:sz w:val="26"/>
          <w:szCs w:val="26"/>
        </w:rPr>
        <w:t>. Through the open source fashion</w:t>
      </w:r>
      <w:r w:rsidR="006A0648">
        <w:rPr>
          <w:sz w:val="26"/>
          <w:szCs w:val="26"/>
        </w:rPr>
        <w:t>,</w:t>
      </w:r>
      <w:r w:rsidRPr="0026022D">
        <w:rPr>
          <w:sz w:val="26"/>
          <w:szCs w:val="26"/>
        </w:rPr>
        <w:t xml:space="preserve"> the community put together a specification that provides a set of standard APIs which must be implemented by Java EE frameworks also known as application servers. Examples of free open source Java EE frameworks or application servers </w:t>
      </w:r>
      <w:r w:rsidRPr="006A0648">
        <w:rPr>
          <w:bCs/>
          <w:sz w:val="26"/>
          <w:szCs w:val="26"/>
        </w:rPr>
        <w:t>include</w:t>
      </w:r>
      <w:r w:rsidRPr="0026022D">
        <w:rPr>
          <w:sz w:val="26"/>
          <w:szCs w:val="26"/>
        </w:rPr>
        <w:t xml:space="preserve"> </w:t>
      </w:r>
      <w:proofErr w:type="spellStart"/>
      <w:r w:rsidRPr="0026022D">
        <w:rPr>
          <w:sz w:val="26"/>
          <w:szCs w:val="26"/>
        </w:rPr>
        <w:t>JBoss</w:t>
      </w:r>
      <w:proofErr w:type="spellEnd"/>
      <w:r w:rsidRPr="0026022D">
        <w:rPr>
          <w:sz w:val="26"/>
          <w:szCs w:val="26"/>
        </w:rPr>
        <w:t xml:space="preserve"> </w:t>
      </w:r>
      <w:proofErr w:type="spellStart"/>
      <w:r w:rsidRPr="0026022D">
        <w:rPr>
          <w:sz w:val="26"/>
          <w:szCs w:val="26"/>
        </w:rPr>
        <w:t>Wildfly</w:t>
      </w:r>
      <w:proofErr w:type="spellEnd"/>
      <w:r w:rsidRPr="0026022D">
        <w:rPr>
          <w:sz w:val="26"/>
          <w:szCs w:val="26"/>
        </w:rPr>
        <w:t xml:space="preserve">, Glassfish, </w:t>
      </w:r>
      <w:proofErr w:type="spellStart"/>
      <w:r w:rsidRPr="0026022D">
        <w:rPr>
          <w:sz w:val="26"/>
          <w:szCs w:val="26"/>
        </w:rPr>
        <w:t>Payara</w:t>
      </w:r>
      <w:proofErr w:type="spellEnd"/>
      <w:r w:rsidRPr="0026022D">
        <w:rPr>
          <w:sz w:val="26"/>
          <w:szCs w:val="26"/>
        </w:rPr>
        <w:t xml:space="preserve"> (enhanced Glassfish) and </w:t>
      </w:r>
      <w:proofErr w:type="spellStart"/>
      <w:r w:rsidRPr="0026022D">
        <w:rPr>
          <w:sz w:val="26"/>
          <w:szCs w:val="26"/>
        </w:rPr>
        <w:t>TomEE</w:t>
      </w:r>
      <w:proofErr w:type="spellEnd"/>
      <w:r w:rsidRPr="0026022D">
        <w:rPr>
          <w:sz w:val="26"/>
          <w:szCs w:val="26"/>
        </w:rPr>
        <w:t xml:space="preserve"> among others. </w:t>
      </w:r>
    </w:p>
    <w:p w:rsidR="0026022D" w:rsidRPr="0026022D" w:rsidRDefault="0026022D" w:rsidP="0026022D">
      <w:pPr>
        <w:rPr>
          <w:sz w:val="26"/>
          <w:szCs w:val="26"/>
        </w:rPr>
      </w:pPr>
      <w:r w:rsidRPr="0026022D">
        <w:rPr>
          <w:sz w:val="26"/>
          <w:szCs w:val="26"/>
        </w:rPr>
        <w:t xml:space="preserve">The Java EE specification serves as a reference architecture which the frameworks are required to implement. On the surface the Java EE architecture can be seen as a </w:t>
      </w:r>
      <w:r w:rsidRPr="0026022D">
        <w:rPr>
          <w:sz w:val="26"/>
          <w:szCs w:val="26"/>
        </w:rPr>
        <w:lastRenderedPageBreak/>
        <w:t>5-layered architecture with the layers being,</w:t>
      </w:r>
      <w:r>
        <w:rPr>
          <w:sz w:val="26"/>
          <w:szCs w:val="26"/>
        </w:rPr>
        <w:t xml:space="preserve"> </w:t>
      </w:r>
      <w:r w:rsidRPr="0026022D">
        <w:rPr>
          <w:sz w:val="26"/>
          <w:szCs w:val="26"/>
        </w:rPr>
        <w:t xml:space="preserve">the presentation layer, a services layer, a domain objects layer, the infrastructure or middleware layer, and the back-end layer. </w:t>
      </w:r>
      <w:r w:rsidR="003F7554">
        <w:rPr>
          <w:sz w:val="26"/>
          <w:szCs w:val="26"/>
        </w:rPr>
        <w:t xml:space="preserve">However, since Java EE 6, Web Archives (war) files traditionally used for developing web modules only, now can be used to package EJBs therefore blurring the lines in terms number of layers. </w:t>
      </w:r>
    </w:p>
    <w:p w:rsidR="0026022D" w:rsidRPr="0026022D" w:rsidRDefault="0026022D" w:rsidP="0026022D">
      <w:pPr>
        <w:rPr>
          <w:b/>
          <w:bCs/>
          <w:sz w:val="26"/>
          <w:szCs w:val="26"/>
        </w:rPr>
      </w:pPr>
      <w:r w:rsidRPr="0026022D">
        <w:rPr>
          <w:sz w:val="26"/>
          <w:szCs w:val="26"/>
        </w:rPr>
        <w:t xml:space="preserve">In addition to the five layers used by client applications, the Java EE </w:t>
      </w:r>
      <w:r w:rsidRPr="0026022D">
        <w:rPr>
          <w:bCs/>
          <w:sz w:val="26"/>
          <w:szCs w:val="26"/>
        </w:rPr>
        <w:t>frameworks generate</w:t>
      </w:r>
      <w:r w:rsidRPr="0026022D">
        <w:rPr>
          <w:sz w:val="26"/>
          <w:szCs w:val="26"/>
        </w:rPr>
        <w:t xml:space="preserve"> some internal layers which host certain res</w:t>
      </w:r>
      <w:r w:rsidR="003F7554">
        <w:rPr>
          <w:sz w:val="26"/>
          <w:szCs w:val="26"/>
        </w:rPr>
        <w:t xml:space="preserve">ponsibilities. Among others in </w:t>
      </w:r>
      <w:r w:rsidRPr="0026022D">
        <w:rPr>
          <w:sz w:val="26"/>
          <w:szCs w:val="26"/>
        </w:rPr>
        <w:t>the enterprise services layer</w:t>
      </w:r>
      <w:r w:rsidR="003F7554">
        <w:rPr>
          <w:sz w:val="26"/>
          <w:szCs w:val="26"/>
        </w:rPr>
        <w:t>,</w:t>
      </w:r>
      <w:r w:rsidRPr="0026022D">
        <w:rPr>
          <w:sz w:val="26"/>
          <w:szCs w:val="26"/>
        </w:rPr>
        <w:t xml:space="preserve"> the Java EE framework generate an </w:t>
      </w:r>
      <w:proofErr w:type="spellStart"/>
      <w:r w:rsidRPr="0026022D">
        <w:rPr>
          <w:sz w:val="26"/>
          <w:szCs w:val="26"/>
        </w:rPr>
        <w:t>EJBObject</w:t>
      </w:r>
      <w:proofErr w:type="spellEnd"/>
      <w:r w:rsidRPr="0026022D">
        <w:rPr>
          <w:sz w:val="26"/>
          <w:szCs w:val="26"/>
        </w:rPr>
        <w:t xml:space="preserve"> for every enterprise bean</w:t>
      </w:r>
      <w:r w:rsidR="003F7554">
        <w:rPr>
          <w:sz w:val="26"/>
          <w:szCs w:val="26"/>
        </w:rPr>
        <w:t xml:space="preserve"> (the class that defines the business logic)</w:t>
      </w:r>
      <w:r w:rsidRPr="0026022D">
        <w:rPr>
          <w:sz w:val="26"/>
          <w:szCs w:val="26"/>
        </w:rPr>
        <w:t>, which acts as an interception layer at which the</w:t>
      </w:r>
      <w:r w:rsidRPr="0026022D">
        <w:rPr>
          <w:b/>
          <w:bCs/>
          <w:sz w:val="26"/>
          <w:szCs w:val="26"/>
        </w:rPr>
        <w:t xml:space="preserve"> </w:t>
      </w:r>
      <w:r w:rsidRPr="0026022D">
        <w:rPr>
          <w:sz w:val="26"/>
          <w:szCs w:val="26"/>
        </w:rPr>
        <w:t>enterprise services such as networking, transactions, concurrency, security and persistence are applied</w:t>
      </w:r>
      <w:sdt>
        <w:sdtPr>
          <w:rPr>
            <w:sz w:val="26"/>
            <w:szCs w:val="26"/>
          </w:rPr>
          <w:id w:val="884834421"/>
          <w:citation/>
        </w:sdtPr>
        <w:sdtContent>
          <w:r w:rsidR="003F7554">
            <w:rPr>
              <w:sz w:val="26"/>
              <w:szCs w:val="26"/>
            </w:rPr>
            <w:fldChar w:fldCharType="begin"/>
          </w:r>
          <w:r w:rsidR="003F7554">
            <w:rPr>
              <w:sz w:val="26"/>
              <w:szCs w:val="26"/>
            </w:rPr>
            <w:instrText xml:space="preserve"> CITATION Ora14 \l 1033 </w:instrText>
          </w:r>
          <w:r w:rsidR="003F7554">
            <w:rPr>
              <w:sz w:val="26"/>
              <w:szCs w:val="26"/>
            </w:rPr>
            <w:fldChar w:fldCharType="separate"/>
          </w:r>
          <w:r w:rsidR="003F7554">
            <w:rPr>
              <w:noProof/>
              <w:sz w:val="26"/>
              <w:szCs w:val="26"/>
            </w:rPr>
            <w:t xml:space="preserve"> </w:t>
          </w:r>
          <w:r w:rsidR="003F7554" w:rsidRPr="003F7554">
            <w:rPr>
              <w:noProof/>
              <w:sz w:val="26"/>
              <w:szCs w:val="26"/>
            </w:rPr>
            <w:t>[4]</w:t>
          </w:r>
          <w:r w:rsidR="003F7554">
            <w:rPr>
              <w:sz w:val="26"/>
              <w:szCs w:val="26"/>
            </w:rPr>
            <w:fldChar w:fldCharType="end"/>
          </w:r>
        </w:sdtContent>
      </w:sdt>
      <w:r w:rsidRPr="0026022D">
        <w:rPr>
          <w:sz w:val="26"/>
          <w:szCs w:val="26"/>
        </w:rPr>
        <w:t xml:space="preserve">. Enterprise Java Beans </w:t>
      </w:r>
      <w:r w:rsidR="003F7554">
        <w:rPr>
          <w:sz w:val="26"/>
          <w:szCs w:val="26"/>
        </w:rPr>
        <w:t>were</w:t>
      </w:r>
      <w:r w:rsidRPr="0026022D">
        <w:rPr>
          <w:sz w:val="26"/>
          <w:szCs w:val="26"/>
        </w:rPr>
        <w:t xml:space="preserve"> used extensively </w:t>
      </w:r>
      <w:r w:rsidR="003F7554">
        <w:rPr>
          <w:sz w:val="26"/>
          <w:szCs w:val="26"/>
        </w:rPr>
        <w:t>in</w:t>
      </w:r>
      <w:r w:rsidRPr="0026022D">
        <w:rPr>
          <w:sz w:val="26"/>
          <w:szCs w:val="26"/>
        </w:rPr>
        <w:t xml:space="preserve"> the data sourcing component to take advan</w:t>
      </w:r>
      <w:r w:rsidR="003F7554">
        <w:rPr>
          <w:sz w:val="26"/>
          <w:szCs w:val="26"/>
        </w:rPr>
        <w:t>tag</w:t>
      </w:r>
      <w:r w:rsidRPr="0026022D">
        <w:rPr>
          <w:sz w:val="26"/>
          <w:szCs w:val="26"/>
        </w:rPr>
        <w:t>e of th</w:t>
      </w:r>
      <w:r w:rsidR="003F7554">
        <w:rPr>
          <w:sz w:val="26"/>
          <w:szCs w:val="26"/>
        </w:rPr>
        <w:t>is</w:t>
      </w:r>
      <w:r w:rsidRPr="0026022D">
        <w:rPr>
          <w:sz w:val="26"/>
          <w:szCs w:val="26"/>
        </w:rPr>
        <w:t xml:space="preserve"> enterprise services.</w:t>
      </w:r>
    </w:p>
    <w:p w:rsidR="0026022D" w:rsidRPr="0026022D" w:rsidRDefault="0026022D" w:rsidP="0026022D">
      <w:pPr>
        <w:rPr>
          <w:sz w:val="26"/>
          <w:szCs w:val="26"/>
        </w:rPr>
      </w:pPr>
      <w:r w:rsidRPr="0026022D">
        <w:rPr>
          <w:sz w:val="26"/>
          <w:szCs w:val="26"/>
        </w:rPr>
        <w:t>Th</w:t>
      </w:r>
      <w:r w:rsidRPr="0026022D">
        <w:rPr>
          <w:bCs/>
          <w:sz w:val="26"/>
          <w:szCs w:val="26"/>
        </w:rPr>
        <w:t>r</w:t>
      </w:r>
      <w:r w:rsidRPr="0026022D">
        <w:rPr>
          <w:sz w:val="26"/>
          <w:szCs w:val="26"/>
        </w:rPr>
        <w:t xml:space="preserve">oughout its design, the Java EE implements most of Gang of Four patterns [3]. For example, Stateless EJB implements Facade, Singleton EJBs implements a Singleton, CDI events implements the Observer pattern and many more design patterns prevalent in the Java EE. </w:t>
      </w:r>
    </w:p>
    <w:p w:rsidR="0026022D" w:rsidRPr="0026022D" w:rsidRDefault="0026022D" w:rsidP="0026022D">
      <w:pPr>
        <w:rPr>
          <w:b/>
          <w:bCs/>
          <w:sz w:val="26"/>
          <w:szCs w:val="26"/>
        </w:rPr>
      </w:pPr>
      <w:proofErr w:type="spellStart"/>
      <w:r w:rsidRPr="0026022D">
        <w:rPr>
          <w:sz w:val="26"/>
          <w:szCs w:val="26"/>
        </w:rPr>
        <w:t>JBoss</w:t>
      </w:r>
      <w:proofErr w:type="spellEnd"/>
      <w:r w:rsidRPr="0026022D">
        <w:rPr>
          <w:sz w:val="26"/>
          <w:szCs w:val="26"/>
        </w:rPr>
        <w:t xml:space="preserve"> </w:t>
      </w:r>
      <w:proofErr w:type="spellStart"/>
      <w:r w:rsidRPr="0026022D">
        <w:rPr>
          <w:sz w:val="26"/>
          <w:szCs w:val="26"/>
        </w:rPr>
        <w:t>Wildfly</w:t>
      </w:r>
      <w:proofErr w:type="spellEnd"/>
      <w:r w:rsidRPr="0026022D">
        <w:rPr>
          <w:sz w:val="26"/>
          <w:szCs w:val="26"/>
        </w:rPr>
        <w:t xml:space="preserve"> </w:t>
      </w:r>
      <w:r w:rsidRPr="0026022D">
        <w:rPr>
          <w:bCs/>
          <w:sz w:val="26"/>
          <w:szCs w:val="26"/>
        </w:rPr>
        <w:t>10</w:t>
      </w:r>
      <w:r w:rsidRPr="0026022D">
        <w:rPr>
          <w:b/>
          <w:bCs/>
          <w:sz w:val="26"/>
          <w:szCs w:val="26"/>
        </w:rPr>
        <w:t xml:space="preserve"> </w:t>
      </w:r>
      <w:r w:rsidRPr="0026022D">
        <w:rPr>
          <w:sz w:val="26"/>
          <w:szCs w:val="26"/>
        </w:rPr>
        <w:t xml:space="preserve">was chosen as the Java EE framework for this project; other free Java EE frameworks such as Glassfish, </w:t>
      </w:r>
      <w:proofErr w:type="spellStart"/>
      <w:r w:rsidRPr="0026022D">
        <w:rPr>
          <w:sz w:val="26"/>
          <w:szCs w:val="26"/>
        </w:rPr>
        <w:t>Payara</w:t>
      </w:r>
      <w:proofErr w:type="spellEnd"/>
      <w:r w:rsidRPr="0026022D">
        <w:rPr>
          <w:sz w:val="26"/>
          <w:szCs w:val="26"/>
        </w:rPr>
        <w:t xml:space="preserve"> or </w:t>
      </w:r>
      <w:proofErr w:type="spellStart"/>
      <w:r w:rsidRPr="0026022D">
        <w:rPr>
          <w:sz w:val="26"/>
          <w:szCs w:val="26"/>
        </w:rPr>
        <w:t>TomEE</w:t>
      </w:r>
      <w:proofErr w:type="spellEnd"/>
      <w:r w:rsidRPr="0026022D">
        <w:rPr>
          <w:sz w:val="26"/>
          <w:szCs w:val="26"/>
        </w:rPr>
        <w:t xml:space="preserve"> can be used as well; they all implement the same specification therefore they ought to produce the same results. </w:t>
      </w:r>
    </w:p>
    <w:p w:rsidR="00C73EC3" w:rsidRDefault="000B3468" w:rsidP="0026022D">
      <w:pPr>
        <w:pStyle w:val="Heading2"/>
      </w:pPr>
      <w:bookmarkStart w:id="20" w:name="_Toc455177119"/>
      <w:r>
        <w:t>Clas</w:t>
      </w:r>
      <w:r w:rsidR="001A2203">
        <w:t>s d</w:t>
      </w:r>
      <w:r>
        <w:t>iagram</w:t>
      </w:r>
      <w:bookmarkEnd w:id="20"/>
      <w:r w:rsidR="00C73EC3">
        <w:t xml:space="preserve"> </w:t>
      </w:r>
    </w:p>
    <w:p w:rsidR="00375B3A" w:rsidRDefault="00EF723E" w:rsidP="00F411A1">
      <w:pPr>
        <w:rPr>
          <w:sz w:val="26"/>
          <w:szCs w:val="26"/>
        </w:rPr>
      </w:pPr>
      <w:r>
        <w:rPr>
          <w:sz w:val="26"/>
          <w:szCs w:val="26"/>
        </w:rPr>
        <w:t xml:space="preserve">The class diagram </w:t>
      </w:r>
      <w:r w:rsidR="00342881">
        <w:rPr>
          <w:sz w:val="26"/>
          <w:szCs w:val="26"/>
        </w:rPr>
        <w:t xml:space="preserve">in </w:t>
      </w:r>
      <w:r w:rsidR="003F7554">
        <w:rPr>
          <w:sz w:val="26"/>
          <w:szCs w:val="26"/>
        </w:rPr>
        <w:t>“</w:t>
      </w:r>
      <w:r w:rsidR="00342881">
        <w:rPr>
          <w:sz w:val="26"/>
          <w:szCs w:val="26"/>
        </w:rPr>
        <w:t>Appendix A</w:t>
      </w:r>
      <w:r w:rsidR="003F7554">
        <w:rPr>
          <w:sz w:val="26"/>
          <w:szCs w:val="26"/>
        </w:rPr>
        <w:t>”</w:t>
      </w:r>
      <w:r>
        <w:rPr>
          <w:sz w:val="26"/>
          <w:szCs w:val="26"/>
        </w:rPr>
        <w:t xml:space="preserve"> </w:t>
      </w:r>
      <w:r w:rsidR="00342881">
        <w:rPr>
          <w:sz w:val="26"/>
          <w:szCs w:val="26"/>
        </w:rPr>
        <w:t>illustrates</w:t>
      </w:r>
      <w:r>
        <w:rPr>
          <w:sz w:val="26"/>
          <w:szCs w:val="26"/>
        </w:rPr>
        <w:t xml:space="preserve"> the API module design</w:t>
      </w:r>
      <w:r w:rsidR="00342881">
        <w:rPr>
          <w:sz w:val="26"/>
          <w:szCs w:val="26"/>
        </w:rPr>
        <w:t xml:space="preserve">. </w:t>
      </w:r>
      <w:r w:rsidR="00375D02">
        <w:rPr>
          <w:sz w:val="26"/>
          <w:szCs w:val="26"/>
        </w:rPr>
        <w:t xml:space="preserve">The table below describes the </w:t>
      </w:r>
      <w:r w:rsidR="00342881">
        <w:rPr>
          <w:sz w:val="26"/>
          <w:szCs w:val="26"/>
        </w:rPr>
        <w:t xml:space="preserve">each of the </w:t>
      </w:r>
      <w:r w:rsidR="00375D02">
        <w:rPr>
          <w:sz w:val="26"/>
          <w:szCs w:val="26"/>
        </w:rPr>
        <w:t xml:space="preserve">classes </w:t>
      </w:r>
      <w:r w:rsidR="00342881">
        <w:rPr>
          <w:sz w:val="26"/>
          <w:szCs w:val="26"/>
        </w:rPr>
        <w:t>shown on the class diagram</w:t>
      </w:r>
      <w:r w:rsidR="00375D02">
        <w:rPr>
          <w:sz w:val="26"/>
          <w:szCs w:val="26"/>
        </w:rPr>
        <w:t xml:space="preserve">. </w:t>
      </w:r>
    </w:p>
    <w:tbl>
      <w:tblPr>
        <w:tblStyle w:val="TableGrid"/>
        <w:tblW w:w="0" w:type="auto"/>
        <w:tblLook w:val="04A0" w:firstRow="1" w:lastRow="0" w:firstColumn="1" w:lastColumn="0" w:noHBand="0" w:noVBand="1"/>
      </w:tblPr>
      <w:tblGrid>
        <w:gridCol w:w="2964"/>
        <w:gridCol w:w="6612"/>
      </w:tblGrid>
      <w:tr w:rsidR="00B17DCF" w:rsidTr="00EF723E">
        <w:tc>
          <w:tcPr>
            <w:tcW w:w="2964" w:type="dxa"/>
            <w:shd w:val="clear" w:color="auto" w:fill="000000" w:themeFill="text1"/>
          </w:tcPr>
          <w:p w:rsidR="00B17DCF" w:rsidRDefault="00B17DCF" w:rsidP="00F411A1">
            <w:pPr>
              <w:rPr>
                <w:sz w:val="26"/>
                <w:szCs w:val="26"/>
              </w:rPr>
            </w:pPr>
            <w:r>
              <w:rPr>
                <w:sz w:val="26"/>
                <w:szCs w:val="26"/>
              </w:rPr>
              <w:t>Class</w:t>
            </w:r>
          </w:p>
        </w:tc>
        <w:tc>
          <w:tcPr>
            <w:tcW w:w="6612" w:type="dxa"/>
            <w:shd w:val="clear" w:color="auto" w:fill="000000" w:themeFill="text1"/>
          </w:tcPr>
          <w:p w:rsidR="00B17DCF" w:rsidRDefault="00B17DCF" w:rsidP="00F411A1">
            <w:pPr>
              <w:rPr>
                <w:sz w:val="26"/>
                <w:szCs w:val="26"/>
              </w:rPr>
            </w:pPr>
            <w:r>
              <w:rPr>
                <w:sz w:val="26"/>
                <w:szCs w:val="26"/>
              </w:rPr>
              <w:t>Description</w:t>
            </w:r>
          </w:p>
        </w:tc>
      </w:tr>
      <w:tr w:rsidR="00B17DCF" w:rsidTr="00EF723E">
        <w:tc>
          <w:tcPr>
            <w:tcW w:w="2964" w:type="dxa"/>
          </w:tcPr>
          <w:p w:rsidR="00B17DCF" w:rsidRDefault="00664021" w:rsidP="00F411A1">
            <w:pPr>
              <w:rPr>
                <w:sz w:val="26"/>
                <w:szCs w:val="26"/>
              </w:rPr>
            </w:pPr>
            <w:proofErr w:type="spellStart"/>
            <w:r>
              <w:rPr>
                <w:sz w:val="26"/>
                <w:szCs w:val="26"/>
              </w:rPr>
              <w:t>DataExtractionService</w:t>
            </w:r>
            <w:proofErr w:type="spellEnd"/>
          </w:p>
        </w:tc>
        <w:tc>
          <w:tcPr>
            <w:tcW w:w="6612" w:type="dxa"/>
          </w:tcPr>
          <w:p w:rsidR="00B17DCF" w:rsidRDefault="00664021" w:rsidP="00664021">
            <w:pPr>
              <w:rPr>
                <w:sz w:val="26"/>
                <w:szCs w:val="26"/>
              </w:rPr>
            </w:pPr>
            <w:r>
              <w:rPr>
                <w:sz w:val="26"/>
                <w:szCs w:val="26"/>
              </w:rPr>
              <w:t>A public interface defining the data extraction service as per use cases. The interface uses Tweet class to represent a Twitter post or message.</w:t>
            </w:r>
          </w:p>
        </w:tc>
      </w:tr>
      <w:tr w:rsidR="00B17DCF" w:rsidTr="00EF723E">
        <w:tc>
          <w:tcPr>
            <w:tcW w:w="2964" w:type="dxa"/>
          </w:tcPr>
          <w:p w:rsidR="00B17DCF" w:rsidRDefault="00664021" w:rsidP="00F411A1">
            <w:pPr>
              <w:rPr>
                <w:sz w:val="26"/>
                <w:szCs w:val="26"/>
              </w:rPr>
            </w:pPr>
            <w:proofErr w:type="spellStart"/>
            <w:r>
              <w:rPr>
                <w:sz w:val="26"/>
                <w:szCs w:val="26"/>
              </w:rPr>
              <w:t>DataDistriibutionService</w:t>
            </w:r>
            <w:proofErr w:type="spellEnd"/>
          </w:p>
        </w:tc>
        <w:tc>
          <w:tcPr>
            <w:tcW w:w="6612" w:type="dxa"/>
          </w:tcPr>
          <w:p w:rsidR="00B17DCF" w:rsidRDefault="00664021" w:rsidP="00664021">
            <w:pPr>
              <w:rPr>
                <w:sz w:val="26"/>
                <w:szCs w:val="26"/>
              </w:rPr>
            </w:pPr>
            <w:r>
              <w:rPr>
                <w:sz w:val="26"/>
                <w:szCs w:val="26"/>
              </w:rPr>
              <w:t>A public interface defining the data distribution service as per use cases. The interface uses Tweet class to represent a Twitter post or message.</w:t>
            </w:r>
          </w:p>
        </w:tc>
      </w:tr>
      <w:tr w:rsidR="00B17DCF" w:rsidTr="00EF723E">
        <w:tc>
          <w:tcPr>
            <w:tcW w:w="2964" w:type="dxa"/>
          </w:tcPr>
          <w:p w:rsidR="00B17DCF" w:rsidRDefault="00664021" w:rsidP="00F411A1">
            <w:pPr>
              <w:rPr>
                <w:sz w:val="26"/>
                <w:szCs w:val="26"/>
              </w:rPr>
            </w:pPr>
            <w:r>
              <w:rPr>
                <w:sz w:val="26"/>
                <w:szCs w:val="26"/>
              </w:rPr>
              <w:t>Tweet</w:t>
            </w:r>
          </w:p>
        </w:tc>
        <w:tc>
          <w:tcPr>
            <w:tcW w:w="6612" w:type="dxa"/>
          </w:tcPr>
          <w:p w:rsidR="00B17DCF" w:rsidRDefault="00664021" w:rsidP="00F411A1">
            <w:pPr>
              <w:rPr>
                <w:sz w:val="26"/>
                <w:szCs w:val="26"/>
              </w:rPr>
            </w:pPr>
            <w:r>
              <w:rPr>
                <w:sz w:val="26"/>
                <w:szCs w:val="26"/>
              </w:rPr>
              <w:t xml:space="preserve">A class that represents a Twitter post or message. It encapsulates the </w:t>
            </w:r>
            <w:proofErr w:type="spellStart"/>
            <w:r>
              <w:rPr>
                <w:sz w:val="26"/>
                <w:szCs w:val="26"/>
              </w:rPr>
              <w:t>GeoLocation</w:t>
            </w:r>
            <w:proofErr w:type="spellEnd"/>
            <w:r>
              <w:rPr>
                <w:sz w:val="26"/>
                <w:szCs w:val="26"/>
              </w:rPr>
              <w:t>.</w:t>
            </w:r>
          </w:p>
        </w:tc>
      </w:tr>
      <w:tr w:rsidR="00B17DCF" w:rsidTr="00EF723E">
        <w:tc>
          <w:tcPr>
            <w:tcW w:w="2964" w:type="dxa"/>
          </w:tcPr>
          <w:p w:rsidR="00B17DCF" w:rsidRDefault="00664021" w:rsidP="00F411A1">
            <w:pPr>
              <w:rPr>
                <w:sz w:val="26"/>
                <w:szCs w:val="26"/>
              </w:rPr>
            </w:pPr>
            <w:proofErr w:type="spellStart"/>
            <w:r>
              <w:rPr>
                <w:sz w:val="26"/>
                <w:szCs w:val="26"/>
              </w:rPr>
              <w:t>GeoLocation</w:t>
            </w:r>
            <w:proofErr w:type="spellEnd"/>
          </w:p>
        </w:tc>
        <w:tc>
          <w:tcPr>
            <w:tcW w:w="6612" w:type="dxa"/>
          </w:tcPr>
          <w:p w:rsidR="00B17DCF" w:rsidRDefault="00664021" w:rsidP="00F411A1">
            <w:pPr>
              <w:rPr>
                <w:sz w:val="26"/>
                <w:szCs w:val="26"/>
              </w:rPr>
            </w:pPr>
            <w:r>
              <w:rPr>
                <w:sz w:val="26"/>
                <w:szCs w:val="26"/>
              </w:rPr>
              <w:t>A class that represents geographical location of a Tweet. It is made of an array of Coordinates; the type may have values such Polygon, Point, MultiPoint, etc.</w:t>
            </w:r>
          </w:p>
        </w:tc>
      </w:tr>
      <w:tr w:rsidR="00664021" w:rsidTr="00EF723E">
        <w:tc>
          <w:tcPr>
            <w:tcW w:w="2964" w:type="dxa"/>
          </w:tcPr>
          <w:p w:rsidR="00664021" w:rsidRDefault="00664021" w:rsidP="00F411A1">
            <w:pPr>
              <w:rPr>
                <w:sz w:val="26"/>
                <w:szCs w:val="26"/>
              </w:rPr>
            </w:pPr>
            <w:r>
              <w:rPr>
                <w:sz w:val="26"/>
                <w:szCs w:val="26"/>
              </w:rPr>
              <w:lastRenderedPageBreak/>
              <w:t>Coordinate</w:t>
            </w:r>
          </w:p>
        </w:tc>
        <w:tc>
          <w:tcPr>
            <w:tcW w:w="6612" w:type="dxa"/>
          </w:tcPr>
          <w:p w:rsidR="00664021" w:rsidRDefault="00664021" w:rsidP="00F411A1">
            <w:pPr>
              <w:rPr>
                <w:sz w:val="26"/>
                <w:szCs w:val="26"/>
              </w:rPr>
            </w:pPr>
            <w:r>
              <w:rPr>
                <w:sz w:val="26"/>
                <w:szCs w:val="26"/>
              </w:rPr>
              <w:t xml:space="preserve">A </w:t>
            </w:r>
            <w:r w:rsidR="00EF723E">
              <w:rPr>
                <w:sz w:val="26"/>
                <w:szCs w:val="26"/>
              </w:rPr>
              <w:t>class that</w:t>
            </w:r>
            <w:r>
              <w:rPr>
                <w:sz w:val="26"/>
                <w:szCs w:val="26"/>
              </w:rPr>
              <w:t xml:space="preserve"> represents a geographical location coordinates, made of latitude and longitude.</w:t>
            </w:r>
          </w:p>
        </w:tc>
      </w:tr>
    </w:tbl>
    <w:p w:rsidR="00342881" w:rsidRDefault="00342881" w:rsidP="00F411A1">
      <w:pPr>
        <w:rPr>
          <w:sz w:val="26"/>
          <w:szCs w:val="26"/>
        </w:rPr>
      </w:pPr>
    </w:p>
    <w:p w:rsidR="00B17DCF" w:rsidRDefault="00EF723E" w:rsidP="00F411A1">
      <w:pPr>
        <w:rPr>
          <w:sz w:val="26"/>
          <w:szCs w:val="26"/>
        </w:rPr>
      </w:pPr>
      <w:r>
        <w:rPr>
          <w:sz w:val="26"/>
          <w:szCs w:val="26"/>
        </w:rPr>
        <w:t>The</w:t>
      </w:r>
      <w:r w:rsidR="00361BC3">
        <w:rPr>
          <w:sz w:val="26"/>
          <w:szCs w:val="26"/>
        </w:rPr>
        <w:t xml:space="preserve"> implementation</w:t>
      </w:r>
      <w:r>
        <w:rPr>
          <w:sz w:val="26"/>
          <w:szCs w:val="26"/>
        </w:rPr>
        <w:t xml:space="preserve"> class diagram </w:t>
      </w:r>
      <w:r w:rsidR="00361BC3">
        <w:rPr>
          <w:sz w:val="26"/>
          <w:szCs w:val="26"/>
        </w:rPr>
        <w:t xml:space="preserve">in </w:t>
      </w:r>
      <w:r w:rsidR="00EC08A6">
        <w:rPr>
          <w:sz w:val="26"/>
          <w:szCs w:val="26"/>
        </w:rPr>
        <w:t>“</w:t>
      </w:r>
      <w:r w:rsidR="00361BC3">
        <w:rPr>
          <w:sz w:val="26"/>
          <w:szCs w:val="26"/>
        </w:rPr>
        <w:t xml:space="preserve">Appendix </w:t>
      </w:r>
      <w:r w:rsidR="003F7554">
        <w:rPr>
          <w:sz w:val="26"/>
          <w:szCs w:val="26"/>
        </w:rPr>
        <w:t>B</w:t>
      </w:r>
      <w:r w:rsidR="00EC08A6">
        <w:rPr>
          <w:sz w:val="26"/>
          <w:szCs w:val="26"/>
        </w:rPr>
        <w:t>”</w:t>
      </w:r>
      <w:r>
        <w:rPr>
          <w:sz w:val="26"/>
          <w:szCs w:val="26"/>
        </w:rPr>
        <w:t xml:space="preserve"> shows the implementation module design</w:t>
      </w:r>
      <w:r w:rsidR="00361BC3">
        <w:rPr>
          <w:sz w:val="26"/>
          <w:szCs w:val="26"/>
        </w:rPr>
        <w:t>;</w:t>
      </w:r>
      <w:r>
        <w:rPr>
          <w:sz w:val="26"/>
          <w:szCs w:val="26"/>
        </w:rPr>
        <w:t xml:space="preserve"> the table </w:t>
      </w:r>
      <w:r w:rsidR="00BD56C9">
        <w:rPr>
          <w:sz w:val="26"/>
          <w:szCs w:val="26"/>
        </w:rPr>
        <w:t xml:space="preserve">below </w:t>
      </w:r>
      <w:r>
        <w:rPr>
          <w:sz w:val="26"/>
          <w:szCs w:val="26"/>
        </w:rPr>
        <w:t xml:space="preserve">describes </w:t>
      </w:r>
      <w:r w:rsidR="00361BC3">
        <w:rPr>
          <w:sz w:val="26"/>
          <w:szCs w:val="26"/>
        </w:rPr>
        <w:t xml:space="preserve">the major </w:t>
      </w:r>
      <w:r>
        <w:rPr>
          <w:sz w:val="26"/>
          <w:szCs w:val="26"/>
        </w:rPr>
        <w:t>class</w:t>
      </w:r>
      <w:r w:rsidR="00361BC3">
        <w:rPr>
          <w:sz w:val="26"/>
          <w:szCs w:val="26"/>
        </w:rPr>
        <w:t>es</w:t>
      </w:r>
      <w:r>
        <w:rPr>
          <w:sz w:val="26"/>
          <w:szCs w:val="26"/>
        </w:rPr>
        <w:t xml:space="preserve"> in the diagram</w:t>
      </w:r>
      <w:r w:rsidR="00BD56C9">
        <w:rPr>
          <w:sz w:val="26"/>
          <w:szCs w:val="26"/>
        </w:rPr>
        <w:t xml:space="preserve"> and omit</w:t>
      </w:r>
      <w:r w:rsidR="00EC08A6">
        <w:rPr>
          <w:sz w:val="26"/>
          <w:szCs w:val="26"/>
        </w:rPr>
        <w:t>s</w:t>
      </w:r>
      <w:r w:rsidR="00BD56C9">
        <w:rPr>
          <w:sz w:val="26"/>
          <w:szCs w:val="26"/>
        </w:rPr>
        <w:t xml:space="preserve"> other helper or utility classes because of the size of this report</w:t>
      </w:r>
      <w:r>
        <w:rPr>
          <w:sz w:val="26"/>
          <w:szCs w:val="26"/>
        </w:rPr>
        <w:t>.</w:t>
      </w:r>
    </w:p>
    <w:tbl>
      <w:tblPr>
        <w:tblStyle w:val="TableGrid"/>
        <w:tblW w:w="0" w:type="auto"/>
        <w:tblLook w:val="04A0" w:firstRow="1" w:lastRow="0" w:firstColumn="1" w:lastColumn="0" w:noHBand="0" w:noVBand="1"/>
      </w:tblPr>
      <w:tblGrid>
        <w:gridCol w:w="3407"/>
        <w:gridCol w:w="6169"/>
      </w:tblGrid>
      <w:tr w:rsidR="00361BC3" w:rsidTr="009F0CAB">
        <w:tc>
          <w:tcPr>
            <w:tcW w:w="2964" w:type="dxa"/>
            <w:shd w:val="clear" w:color="auto" w:fill="000000" w:themeFill="text1"/>
          </w:tcPr>
          <w:p w:rsidR="00361BC3" w:rsidRDefault="00361BC3" w:rsidP="009F0CAB">
            <w:pPr>
              <w:rPr>
                <w:sz w:val="26"/>
                <w:szCs w:val="26"/>
              </w:rPr>
            </w:pPr>
            <w:r>
              <w:rPr>
                <w:sz w:val="26"/>
                <w:szCs w:val="26"/>
              </w:rPr>
              <w:t>Class</w:t>
            </w:r>
          </w:p>
        </w:tc>
        <w:tc>
          <w:tcPr>
            <w:tcW w:w="6612" w:type="dxa"/>
            <w:shd w:val="clear" w:color="auto" w:fill="000000" w:themeFill="text1"/>
          </w:tcPr>
          <w:p w:rsidR="00361BC3" w:rsidRDefault="00361BC3" w:rsidP="009F0CAB">
            <w:pPr>
              <w:rPr>
                <w:sz w:val="26"/>
                <w:szCs w:val="26"/>
              </w:rPr>
            </w:pPr>
            <w:r>
              <w:rPr>
                <w:sz w:val="26"/>
                <w:szCs w:val="26"/>
              </w:rPr>
              <w:t>Description</w:t>
            </w:r>
          </w:p>
        </w:tc>
      </w:tr>
      <w:tr w:rsidR="00361BC3" w:rsidTr="009F0CAB">
        <w:tc>
          <w:tcPr>
            <w:tcW w:w="2964" w:type="dxa"/>
          </w:tcPr>
          <w:p w:rsidR="00361BC3" w:rsidRDefault="00361BC3" w:rsidP="009F0CAB">
            <w:pPr>
              <w:rPr>
                <w:sz w:val="26"/>
                <w:szCs w:val="26"/>
              </w:rPr>
            </w:pPr>
            <w:proofErr w:type="spellStart"/>
            <w:r>
              <w:rPr>
                <w:sz w:val="26"/>
                <w:szCs w:val="26"/>
              </w:rPr>
              <w:t>DataExtractionService</w:t>
            </w:r>
            <w:r w:rsidR="00BD56C9">
              <w:rPr>
                <w:sz w:val="26"/>
                <w:szCs w:val="26"/>
              </w:rPr>
              <w:t>Impl</w:t>
            </w:r>
            <w:proofErr w:type="spellEnd"/>
          </w:p>
        </w:tc>
        <w:tc>
          <w:tcPr>
            <w:tcW w:w="6612" w:type="dxa"/>
          </w:tcPr>
          <w:p w:rsidR="00361BC3" w:rsidRDefault="00361BC3" w:rsidP="008D3B00">
            <w:pPr>
              <w:rPr>
                <w:sz w:val="26"/>
                <w:szCs w:val="26"/>
              </w:rPr>
            </w:pPr>
            <w:r>
              <w:rPr>
                <w:sz w:val="26"/>
                <w:szCs w:val="26"/>
              </w:rPr>
              <w:t>A</w:t>
            </w:r>
            <w:r w:rsidR="00447BBC">
              <w:rPr>
                <w:sz w:val="26"/>
                <w:szCs w:val="26"/>
              </w:rPr>
              <w:t>n implementation class for the data extraction interface</w:t>
            </w:r>
            <w:r>
              <w:rPr>
                <w:sz w:val="26"/>
                <w:szCs w:val="26"/>
              </w:rPr>
              <w:t>.</w:t>
            </w:r>
            <w:r w:rsidR="00447BBC">
              <w:rPr>
                <w:sz w:val="26"/>
                <w:szCs w:val="26"/>
              </w:rPr>
              <w:t xml:space="preserve"> The class </w:t>
            </w:r>
            <w:r w:rsidR="008D3B00">
              <w:rPr>
                <w:sz w:val="26"/>
                <w:szCs w:val="26"/>
              </w:rPr>
              <w:t>delegates</w:t>
            </w:r>
            <w:r w:rsidR="00447BBC">
              <w:rPr>
                <w:sz w:val="26"/>
                <w:szCs w:val="26"/>
              </w:rPr>
              <w:t xml:space="preserve"> </w:t>
            </w:r>
            <w:r w:rsidR="008D3B00">
              <w:rPr>
                <w:sz w:val="26"/>
                <w:szCs w:val="26"/>
              </w:rPr>
              <w:t xml:space="preserve">to </w:t>
            </w:r>
            <w:r w:rsidR="00447BBC">
              <w:rPr>
                <w:sz w:val="26"/>
                <w:szCs w:val="26"/>
              </w:rPr>
              <w:t xml:space="preserve">the </w:t>
            </w:r>
            <w:proofErr w:type="spellStart"/>
            <w:r w:rsidR="008D3B00" w:rsidRPr="00BD56C9">
              <w:rPr>
                <w:sz w:val="26"/>
                <w:szCs w:val="26"/>
              </w:rPr>
              <w:t>TweetsDataExtractor</w:t>
            </w:r>
            <w:proofErr w:type="spellEnd"/>
            <w:r w:rsidR="008D3B00">
              <w:rPr>
                <w:sz w:val="26"/>
                <w:szCs w:val="26"/>
              </w:rPr>
              <w:t xml:space="preserve"> class for extraction of Twitter data and the </w:t>
            </w:r>
            <w:proofErr w:type="spellStart"/>
            <w:r w:rsidR="008D3B00" w:rsidRPr="00BD56C9">
              <w:rPr>
                <w:sz w:val="26"/>
                <w:szCs w:val="26"/>
              </w:rPr>
              <w:t>PersistenceManager</w:t>
            </w:r>
            <w:proofErr w:type="spellEnd"/>
            <w:r w:rsidR="008D3B00">
              <w:rPr>
                <w:sz w:val="26"/>
                <w:szCs w:val="26"/>
              </w:rPr>
              <w:t xml:space="preserve"> class for persisting the data in the persistent storage. </w:t>
            </w:r>
          </w:p>
        </w:tc>
      </w:tr>
      <w:tr w:rsidR="00361BC3" w:rsidTr="009F0CAB">
        <w:tc>
          <w:tcPr>
            <w:tcW w:w="2964" w:type="dxa"/>
          </w:tcPr>
          <w:p w:rsidR="00361BC3" w:rsidRDefault="00361BC3" w:rsidP="008D3B00">
            <w:pPr>
              <w:rPr>
                <w:sz w:val="26"/>
                <w:szCs w:val="26"/>
              </w:rPr>
            </w:pPr>
            <w:proofErr w:type="spellStart"/>
            <w:r>
              <w:rPr>
                <w:sz w:val="26"/>
                <w:szCs w:val="26"/>
              </w:rPr>
              <w:t>DataDistributionService</w:t>
            </w:r>
            <w:r w:rsidR="00BD56C9">
              <w:rPr>
                <w:sz w:val="26"/>
                <w:szCs w:val="26"/>
              </w:rPr>
              <w:t>Impl</w:t>
            </w:r>
            <w:proofErr w:type="spellEnd"/>
          </w:p>
        </w:tc>
        <w:tc>
          <w:tcPr>
            <w:tcW w:w="6612" w:type="dxa"/>
          </w:tcPr>
          <w:p w:rsidR="00361BC3" w:rsidRDefault="00752887" w:rsidP="00752887">
            <w:pPr>
              <w:rPr>
                <w:sz w:val="26"/>
                <w:szCs w:val="26"/>
              </w:rPr>
            </w:pPr>
            <w:r>
              <w:rPr>
                <w:sz w:val="26"/>
                <w:szCs w:val="26"/>
              </w:rPr>
              <w:t xml:space="preserve">An implementation class for the data distribution interface. The class delegates to </w:t>
            </w:r>
            <w:proofErr w:type="spellStart"/>
            <w:r w:rsidRPr="00BD56C9">
              <w:rPr>
                <w:sz w:val="26"/>
                <w:szCs w:val="26"/>
              </w:rPr>
              <w:t>PersistenceManager</w:t>
            </w:r>
            <w:proofErr w:type="spellEnd"/>
            <w:r>
              <w:rPr>
                <w:sz w:val="26"/>
                <w:szCs w:val="26"/>
              </w:rPr>
              <w:t xml:space="preserve"> class for retrieving data from the storage and to </w:t>
            </w:r>
            <w:proofErr w:type="spellStart"/>
            <w:r>
              <w:rPr>
                <w:sz w:val="26"/>
                <w:szCs w:val="26"/>
              </w:rPr>
              <w:t>FileHelper</w:t>
            </w:r>
            <w:proofErr w:type="spellEnd"/>
            <w:r>
              <w:rPr>
                <w:sz w:val="26"/>
                <w:szCs w:val="26"/>
              </w:rPr>
              <w:t xml:space="preserve"> for distributing the data to an FTP location.</w:t>
            </w:r>
          </w:p>
        </w:tc>
      </w:tr>
      <w:tr w:rsidR="00361BC3" w:rsidTr="009F0CAB">
        <w:tc>
          <w:tcPr>
            <w:tcW w:w="2964" w:type="dxa"/>
          </w:tcPr>
          <w:p w:rsidR="00361BC3" w:rsidRDefault="00BD56C9" w:rsidP="009F0CAB">
            <w:pPr>
              <w:rPr>
                <w:sz w:val="26"/>
                <w:szCs w:val="26"/>
              </w:rPr>
            </w:pPr>
            <w:proofErr w:type="spellStart"/>
            <w:r w:rsidRPr="00BD56C9">
              <w:rPr>
                <w:sz w:val="26"/>
                <w:szCs w:val="26"/>
              </w:rPr>
              <w:t>TweetsDataExtractor</w:t>
            </w:r>
            <w:proofErr w:type="spellEnd"/>
          </w:p>
        </w:tc>
        <w:tc>
          <w:tcPr>
            <w:tcW w:w="6612" w:type="dxa"/>
          </w:tcPr>
          <w:p w:rsidR="00361BC3" w:rsidRDefault="00361BC3" w:rsidP="00EC08A6">
            <w:pPr>
              <w:rPr>
                <w:sz w:val="26"/>
                <w:szCs w:val="26"/>
              </w:rPr>
            </w:pPr>
            <w:r>
              <w:rPr>
                <w:sz w:val="26"/>
                <w:szCs w:val="26"/>
              </w:rPr>
              <w:t xml:space="preserve">A class that </w:t>
            </w:r>
            <w:r w:rsidR="00752887">
              <w:rPr>
                <w:sz w:val="26"/>
                <w:szCs w:val="26"/>
              </w:rPr>
              <w:t xml:space="preserve">most of the work for extraction. However, the class delegates to other helper or utility classes for each of the steps of extraction. For example, authentication to Twitter API is handled by Authenticator, connecting to the Twitter API REST service is handled by the </w:t>
            </w:r>
            <w:proofErr w:type="spellStart"/>
            <w:r w:rsidR="00752887">
              <w:rPr>
                <w:sz w:val="26"/>
                <w:szCs w:val="26"/>
              </w:rPr>
              <w:t>HttpHelper</w:t>
            </w:r>
            <w:proofErr w:type="spellEnd"/>
            <w:r w:rsidR="00752887">
              <w:rPr>
                <w:sz w:val="26"/>
                <w:szCs w:val="26"/>
              </w:rPr>
              <w:t xml:space="preserve"> class, mapping the Twitter data to the Tweet</w:t>
            </w:r>
            <w:r w:rsidR="00EC08A6">
              <w:rPr>
                <w:sz w:val="26"/>
                <w:szCs w:val="26"/>
              </w:rPr>
              <w:t xml:space="preserve"> entity is down by </w:t>
            </w:r>
            <w:proofErr w:type="spellStart"/>
            <w:r w:rsidR="00EC08A6">
              <w:rPr>
                <w:sz w:val="26"/>
                <w:szCs w:val="26"/>
              </w:rPr>
              <w:t>TweetMapper</w:t>
            </w:r>
            <w:proofErr w:type="spellEnd"/>
            <w:r w:rsidR="00EC08A6">
              <w:rPr>
                <w:sz w:val="26"/>
                <w:szCs w:val="26"/>
              </w:rPr>
              <w:t xml:space="preserve"> which also delegates to </w:t>
            </w:r>
            <w:proofErr w:type="spellStart"/>
            <w:r w:rsidR="00EC08A6">
              <w:rPr>
                <w:sz w:val="26"/>
                <w:szCs w:val="26"/>
              </w:rPr>
              <w:t>LocationResolver</w:t>
            </w:r>
            <w:proofErr w:type="spellEnd"/>
            <w:r w:rsidR="00EC08A6">
              <w:rPr>
                <w:sz w:val="26"/>
                <w:szCs w:val="26"/>
              </w:rPr>
              <w:t xml:space="preserve"> to help with Tweet location issue.</w:t>
            </w:r>
          </w:p>
        </w:tc>
      </w:tr>
      <w:tr w:rsidR="00361BC3" w:rsidTr="009F0CAB">
        <w:tc>
          <w:tcPr>
            <w:tcW w:w="2964" w:type="dxa"/>
          </w:tcPr>
          <w:p w:rsidR="00361BC3" w:rsidRDefault="00BD56C9" w:rsidP="00BD56C9">
            <w:pPr>
              <w:rPr>
                <w:sz w:val="26"/>
                <w:szCs w:val="26"/>
              </w:rPr>
            </w:pPr>
            <w:proofErr w:type="spellStart"/>
            <w:r w:rsidRPr="00BD56C9">
              <w:rPr>
                <w:sz w:val="26"/>
                <w:szCs w:val="26"/>
              </w:rPr>
              <w:t>PersistenceManager</w:t>
            </w:r>
            <w:proofErr w:type="spellEnd"/>
            <w:r w:rsidRPr="00BD56C9">
              <w:rPr>
                <w:sz w:val="26"/>
                <w:szCs w:val="26"/>
              </w:rPr>
              <w:t xml:space="preserve"> </w:t>
            </w:r>
          </w:p>
        </w:tc>
        <w:tc>
          <w:tcPr>
            <w:tcW w:w="6612" w:type="dxa"/>
          </w:tcPr>
          <w:p w:rsidR="00361BC3" w:rsidRDefault="00361BC3" w:rsidP="00EC08A6">
            <w:pPr>
              <w:rPr>
                <w:sz w:val="26"/>
                <w:szCs w:val="26"/>
              </w:rPr>
            </w:pPr>
            <w:r>
              <w:rPr>
                <w:sz w:val="26"/>
                <w:szCs w:val="26"/>
              </w:rPr>
              <w:t xml:space="preserve">A class that </w:t>
            </w:r>
            <w:r w:rsidR="00EC08A6">
              <w:rPr>
                <w:sz w:val="26"/>
                <w:szCs w:val="26"/>
              </w:rPr>
              <w:t>handles the integration with the persistence storage, MongoDB</w:t>
            </w:r>
            <w:r>
              <w:rPr>
                <w:sz w:val="26"/>
                <w:szCs w:val="26"/>
              </w:rPr>
              <w:t>.</w:t>
            </w:r>
            <w:r w:rsidR="00EC08A6">
              <w:rPr>
                <w:sz w:val="26"/>
                <w:szCs w:val="26"/>
              </w:rPr>
              <w:t xml:space="preserve"> It is used for persisting, retrieving and deleting of data.</w:t>
            </w:r>
          </w:p>
        </w:tc>
      </w:tr>
      <w:tr w:rsidR="00361BC3" w:rsidTr="009F0CAB">
        <w:tc>
          <w:tcPr>
            <w:tcW w:w="2964" w:type="dxa"/>
          </w:tcPr>
          <w:p w:rsidR="00361BC3" w:rsidRDefault="00BD56C9" w:rsidP="009F0CAB">
            <w:pPr>
              <w:rPr>
                <w:sz w:val="26"/>
                <w:szCs w:val="26"/>
              </w:rPr>
            </w:pPr>
            <w:proofErr w:type="spellStart"/>
            <w:r w:rsidRPr="00BD56C9">
              <w:rPr>
                <w:sz w:val="26"/>
                <w:szCs w:val="26"/>
              </w:rPr>
              <w:t>DataExtractionResource</w:t>
            </w:r>
            <w:proofErr w:type="spellEnd"/>
          </w:p>
        </w:tc>
        <w:tc>
          <w:tcPr>
            <w:tcW w:w="6612" w:type="dxa"/>
          </w:tcPr>
          <w:p w:rsidR="00361BC3" w:rsidRDefault="00361BC3" w:rsidP="00EC08A6">
            <w:pPr>
              <w:rPr>
                <w:sz w:val="26"/>
                <w:szCs w:val="26"/>
              </w:rPr>
            </w:pPr>
            <w:r>
              <w:rPr>
                <w:sz w:val="26"/>
                <w:szCs w:val="26"/>
              </w:rPr>
              <w:t xml:space="preserve">A class that </w:t>
            </w:r>
            <w:r w:rsidR="00EC08A6">
              <w:rPr>
                <w:sz w:val="26"/>
                <w:szCs w:val="26"/>
              </w:rPr>
              <w:t xml:space="preserve">implements the REST endpoint for triggering the extraction of data. </w:t>
            </w:r>
          </w:p>
        </w:tc>
      </w:tr>
      <w:tr w:rsidR="00BD56C9" w:rsidTr="009F0CAB">
        <w:tc>
          <w:tcPr>
            <w:tcW w:w="2964" w:type="dxa"/>
          </w:tcPr>
          <w:p w:rsidR="00BD56C9" w:rsidRPr="00BD56C9" w:rsidRDefault="00BD56C9" w:rsidP="009F0CAB">
            <w:pPr>
              <w:rPr>
                <w:sz w:val="26"/>
                <w:szCs w:val="26"/>
              </w:rPr>
            </w:pPr>
            <w:proofErr w:type="spellStart"/>
            <w:r w:rsidRPr="00BD56C9">
              <w:rPr>
                <w:sz w:val="26"/>
                <w:szCs w:val="26"/>
              </w:rPr>
              <w:t>DataDistributionResource</w:t>
            </w:r>
            <w:proofErr w:type="spellEnd"/>
          </w:p>
        </w:tc>
        <w:tc>
          <w:tcPr>
            <w:tcW w:w="6612" w:type="dxa"/>
          </w:tcPr>
          <w:p w:rsidR="00BD56C9" w:rsidRDefault="00EC08A6" w:rsidP="00EC08A6">
            <w:pPr>
              <w:rPr>
                <w:sz w:val="26"/>
                <w:szCs w:val="26"/>
              </w:rPr>
            </w:pPr>
            <w:r>
              <w:rPr>
                <w:sz w:val="26"/>
                <w:szCs w:val="26"/>
              </w:rPr>
              <w:t>A class that implements the REST endpoint for triggering the distribution of data.</w:t>
            </w:r>
          </w:p>
        </w:tc>
      </w:tr>
      <w:tr w:rsidR="00BD56C9" w:rsidTr="009F0CAB">
        <w:tc>
          <w:tcPr>
            <w:tcW w:w="2964" w:type="dxa"/>
          </w:tcPr>
          <w:p w:rsidR="00BD56C9" w:rsidRPr="00BD56C9" w:rsidRDefault="00BD56C9" w:rsidP="009F0CAB">
            <w:pPr>
              <w:rPr>
                <w:sz w:val="26"/>
                <w:szCs w:val="26"/>
              </w:rPr>
            </w:pPr>
            <w:proofErr w:type="spellStart"/>
            <w:r w:rsidRPr="00BD56C9">
              <w:rPr>
                <w:sz w:val="26"/>
                <w:szCs w:val="26"/>
              </w:rPr>
              <w:t>DataExtractionScheduler</w:t>
            </w:r>
            <w:proofErr w:type="spellEnd"/>
          </w:p>
        </w:tc>
        <w:tc>
          <w:tcPr>
            <w:tcW w:w="6612" w:type="dxa"/>
          </w:tcPr>
          <w:p w:rsidR="00BD56C9" w:rsidRDefault="00EC08A6" w:rsidP="00EC08A6">
            <w:pPr>
              <w:rPr>
                <w:sz w:val="26"/>
                <w:szCs w:val="26"/>
              </w:rPr>
            </w:pPr>
            <w:r>
              <w:rPr>
                <w:sz w:val="26"/>
                <w:szCs w:val="26"/>
              </w:rPr>
              <w:t>A class that implements a scheduler. Another trigger for extraction. It is implemented using EJB timer service.</w:t>
            </w:r>
          </w:p>
        </w:tc>
      </w:tr>
    </w:tbl>
    <w:p w:rsidR="000B3468" w:rsidRDefault="001A2203" w:rsidP="000B3468">
      <w:pPr>
        <w:pStyle w:val="Heading2"/>
      </w:pPr>
      <w:bookmarkStart w:id="21" w:name="_Toc455177120"/>
      <w:r>
        <w:t>Sequence d</w:t>
      </w:r>
      <w:r w:rsidR="000B3468">
        <w:t>iagram</w:t>
      </w:r>
      <w:bookmarkEnd w:id="21"/>
      <w:r w:rsidR="000B3468">
        <w:t xml:space="preserve"> </w:t>
      </w:r>
    </w:p>
    <w:p w:rsidR="00B966D8" w:rsidRDefault="00143363" w:rsidP="000B3468">
      <w:pPr>
        <w:rPr>
          <w:sz w:val="26"/>
          <w:szCs w:val="26"/>
        </w:rPr>
      </w:pPr>
      <w:r>
        <w:rPr>
          <w:sz w:val="26"/>
          <w:szCs w:val="26"/>
        </w:rPr>
        <w:t>The sequence diagram below shows the execution flow of the data extraction service</w:t>
      </w:r>
    </w:p>
    <w:p w:rsidR="000B3468" w:rsidRDefault="00B966D8" w:rsidP="000B3468">
      <w:pPr>
        <w:rPr>
          <w:sz w:val="26"/>
          <w:szCs w:val="26"/>
        </w:rPr>
      </w:pPr>
      <w:r>
        <w:rPr>
          <w:noProof/>
          <w:sz w:val="26"/>
          <w:szCs w:val="26"/>
        </w:rPr>
        <w:lastRenderedPageBreak/>
        <w:drawing>
          <wp:inline distT="0" distB="0" distL="0" distR="0">
            <wp:extent cx="5915025" cy="2232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detailed-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19825" cy="2233930"/>
                    </a:xfrm>
                    <a:prstGeom prst="rect">
                      <a:avLst/>
                    </a:prstGeom>
                  </pic:spPr>
                </pic:pic>
              </a:graphicData>
            </a:graphic>
          </wp:inline>
        </w:drawing>
      </w:r>
    </w:p>
    <w:p w:rsidR="00A12F35" w:rsidRDefault="00687F60" w:rsidP="000B3468">
      <w:pPr>
        <w:rPr>
          <w:sz w:val="26"/>
          <w:szCs w:val="26"/>
        </w:rPr>
      </w:pPr>
      <w:r>
        <w:rPr>
          <w:sz w:val="26"/>
          <w:szCs w:val="26"/>
        </w:rPr>
        <w:t xml:space="preserve">When an extraction is triggered via the REST endpoint as illustrated in </w:t>
      </w:r>
      <w:r w:rsidR="003F7554">
        <w:rPr>
          <w:sz w:val="26"/>
          <w:szCs w:val="26"/>
        </w:rPr>
        <w:t xml:space="preserve">the </w:t>
      </w:r>
      <w:r>
        <w:rPr>
          <w:sz w:val="26"/>
          <w:szCs w:val="26"/>
        </w:rPr>
        <w:t>sequence diagram. The endpoint class (</w:t>
      </w:r>
      <w:proofErr w:type="spellStart"/>
      <w:r w:rsidRPr="00BD56C9">
        <w:rPr>
          <w:sz w:val="26"/>
          <w:szCs w:val="26"/>
        </w:rPr>
        <w:t>DataExtractionResource</w:t>
      </w:r>
      <w:proofErr w:type="spellEnd"/>
      <w:r>
        <w:rPr>
          <w:sz w:val="26"/>
          <w:szCs w:val="26"/>
        </w:rPr>
        <w:t xml:space="preserve">) in invokes the </w:t>
      </w:r>
      <w:proofErr w:type="spellStart"/>
      <w:r>
        <w:rPr>
          <w:sz w:val="26"/>
          <w:szCs w:val="26"/>
        </w:rPr>
        <w:t>DataExtractionServiceImpl</w:t>
      </w:r>
      <w:proofErr w:type="spellEnd"/>
      <w:r>
        <w:rPr>
          <w:sz w:val="26"/>
          <w:szCs w:val="26"/>
        </w:rPr>
        <w:t xml:space="preserve"> to carry out the extraction execution. Even though the sequence diagram </w:t>
      </w:r>
      <w:r w:rsidR="003F7554">
        <w:rPr>
          <w:sz w:val="26"/>
          <w:szCs w:val="26"/>
        </w:rPr>
        <w:t>indicate</w:t>
      </w:r>
      <w:r w:rsidR="00D071E8">
        <w:rPr>
          <w:sz w:val="26"/>
          <w:szCs w:val="26"/>
        </w:rPr>
        <w:t>s</w:t>
      </w:r>
      <w:r>
        <w:rPr>
          <w:sz w:val="26"/>
          <w:szCs w:val="26"/>
        </w:rPr>
        <w:t xml:space="preserve"> that the REST endpoint depends on the implementation class, it is not the case. The extraction service interface is injected on the endpoint therefore there’s no tight coupling between the endpoint and implementation.</w:t>
      </w:r>
      <w:r w:rsidR="00A12F35">
        <w:rPr>
          <w:sz w:val="26"/>
          <w:szCs w:val="26"/>
        </w:rPr>
        <w:t xml:space="preserve"> The implementation class invokes to the </w:t>
      </w:r>
      <w:proofErr w:type="spellStart"/>
      <w:r w:rsidR="00A12F35" w:rsidRPr="00BD56C9">
        <w:rPr>
          <w:sz w:val="26"/>
          <w:szCs w:val="26"/>
        </w:rPr>
        <w:t>TweetsDataExtractor</w:t>
      </w:r>
      <w:proofErr w:type="spellEnd"/>
      <w:r w:rsidR="00A12F35">
        <w:rPr>
          <w:sz w:val="26"/>
          <w:szCs w:val="26"/>
        </w:rPr>
        <w:t xml:space="preserve"> which invokes all its helpers to assist in </w:t>
      </w:r>
      <w:r w:rsidR="00D071E8">
        <w:rPr>
          <w:sz w:val="26"/>
          <w:szCs w:val="26"/>
        </w:rPr>
        <w:t>connecting</w:t>
      </w:r>
      <w:r w:rsidR="00A12F35">
        <w:rPr>
          <w:sz w:val="26"/>
          <w:szCs w:val="26"/>
        </w:rPr>
        <w:t xml:space="preserve"> to Twitter API, authenticating and retrieving the data. Eventually the implementation class then invokes the persistence manager to persist the tweet to the database.</w:t>
      </w:r>
    </w:p>
    <w:p w:rsidR="000B3468" w:rsidRDefault="000B3468" w:rsidP="000B3468">
      <w:pPr>
        <w:pStyle w:val="Heading2"/>
      </w:pPr>
      <w:bookmarkStart w:id="22" w:name="_Toc455177121"/>
      <w:r>
        <w:t>Testing</w:t>
      </w:r>
      <w:bookmarkEnd w:id="22"/>
      <w:r>
        <w:t xml:space="preserve"> </w:t>
      </w:r>
    </w:p>
    <w:p w:rsidR="000B3468" w:rsidRDefault="00392C6D" w:rsidP="000B3468">
      <w:pPr>
        <w:rPr>
          <w:sz w:val="26"/>
          <w:szCs w:val="26"/>
        </w:rPr>
      </w:pPr>
      <w:r>
        <w:rPr>
          <w:sz w:val="26"/>
          <w:szCs w:val="26"/>
        </w:rPr>
        <w:t>Test Driven Development (TDD) approach was followed during the development of the historic data source component. The technique was used alongside the Use Case Drive</w:t>
      </w:r>
      <w:r w:rsidR="00812249">
        <w:rPr>
          <w:sz w:val="26"/>
          <w:szCs w:val="26"/>
        </w:rPr>
        <w:t>n</w:t>
      </w:r>
      <w:r>
        <w:rPr>
          <w:sz w:val="26"/>
          <w:szCs w:val="26"/>
        </w:rPr>
        <w:t xml:space="preserve"> approach, were each use case </w:t>
      </w:r>
      <w:r w:rsidR="00812249">
        <w:rPr>
          <w:sz w:val="26"/>
          <w:szCs w:val="26"/>
        </w:rPr>
        <w:t>is</w:t>
      </w:r>
      <w:r>
        <w:rPr>
          <w:sz w:val="26"/>
          <w:szCs w:val="26"/>
        </w:rPr>
        <w:t xml:space="preserve"> picked and every aspect of the use case </w:t>
      </w:r>
      <w:r w:rsidR="00812249">
        <w:rPr>
          <w:sz w:val="26"/>
          <w:szCs w:val="26"/>
        </w:rPr>
        <w:t>is developed</w:t>
      </w:r>
      <w:r>
        <w:rPr>
          <w:sz w:val="26"/>
          <w:szCs w:val="26"/>
        </w:rPr>
        <w:t xml:space="preserve"> end-to-end, from interfacing with Twitter API to </w:t>
      </w:r>
      <w:r w:rsidR="00812249">
        <w:rPr>
          <w:sz w:val="26"/>
          <w:szCs w:val="26"/>
        </w:rPr>
        <w:t>storing</w:t>
      </w:r>
      <w:r>
        <w:rPr>
          <w:sz w:val="26"/>
          <w:szCs w:val="26"/>
        </w:rPr>
        <w:t xml:space="preserve"> the data. </w:t>
      </w:r>
    </w:p>
    <w:p w:rsidR="00392C6D" w:rsidRDefault="00392C6D" w:rsidP="000B3468">
      <w:pPr>
        <w:rPr>
          <w:sz w:val="26"/>
          <w:szCs w:val="26"/>
        </w:rPr>
      </w:pPr>
      <w:r>
        <w:rPr>
          <w:sz w:val="26"/>
          <w:szCs w:val="26"/>
        </w:rPr>
        <w:t>Using TDD a failing test would be writing first, and then code to make the test pass would be developed secondly and once the test passes, refactoring of the classes would follow and re-running the test.</w:t>
      </w:r>
    </w:p>
    <w:p w:rsidR="00392C6D" w:rsidRDefault="00392C6D" w:rsidP="000B3468">
      <w:pPr>
        <w:rPr>
          <w:sz w:val="26"/>
          <w:szCs w:val="26"/>
        </w:rPr>
      </w:pPr>
      <w:r>
        <w:rPr>
          <w:sz w:val="26"/>
          <w:szCs w:val="26"/>
        </w:rPr>
        <w:t>The above was done iteratively, taking one use case at a time until all use cases were covered then the project was considered complete.</w:t>
      </w:r>
    </w:p>
    <w:p w:rsidR="00392C6D" w:rsidRDefault="00392C6D" w:rsidP="000B3468">
      <w:pPr>
        <w:rPr>
          <w:sz w:val="26"/>
          <w:szCs w:val="26"/>
        </w:rPr>
      </w:pPr>
      <w:r>
        <w:rPr>
          <w:sz w:val="26"/>
          <w:szCs w:val="26"/>
        </w:rPr>
        <w:t>Below is a code snippet from one of the use case:</w:t>
      </w:r>
    </w:p>
    <w:p w:rsidR="00C6608D" w:rsidRDefault="00C6608D" w:rsidP="00C6608D">
      <w:pPr>
        <w:pStyle w:val="Caption"/>
        <w:keepNext/>
      </w:pPr>
      <w:r>
        <w:lastRenderedPageBreak/>
        <w:t xml:space="preserve">Figure </w:t>
      </w:r>
      <w:fldSimple w:instr=" SEQ Figure \* ARABIC ">
        <w:r>
          <w:rPr>
            <w:noProof/>
          </w:rPr>
          <w:t>1</w:t>
        </w:r>
      </w:fldSimple>
      <w:r>
        <w:t>: Extract History Data test case snippet</w:t>
      </w:r>
    </w:p>
    <w:p w:rsidR="00392C6D" w:rsidRDefault="00C6608D" w:rsidP="000B3468">
      <w:pPr>
        <w:rPr>
          <w:sz w:val="26"/>
          <w:szCs w:val="26"/>
        </w:rPr>
      </w:pPr>
      <w:r>
        <w:rPr>
          <w:noProof/>
        </w:rPr>
        <w:drawing>
          <wp:inline distT="0" distB="0" distL="0" distR="0" wp14:anchorId="3367F596" wp14:editId="3645375C">
            <wp:extent cx="5943600" cy="3245485"/>
            <wp:effectExtent l="133350" t="95250" r="152400"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45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92C6D">
        <w:rPr>
          <w:sz w:val="26"/>
          <w:szCs w:val="26"/>
        </w:rPr>
        <w:t xml:space="preserve"> </w:t>
      </w:r>
    </w:p>
    <w:p w:rsidR="000464D3" w:rsidRDefault="00C6608D" w:rsidP="00C6608D">
      <w:pPr>
        <w:jc w:val="both"/>
        <w:rPr>
          <w:sz w:val="26"/>
          <w:szCs w:val="26"/>
        </w:rPr>
      </w:pPr>
      <w:r w:rsidRPr="00C6608D">
        <w:rPr>
          <w:sz w:val="26"/>
          <w:szCs w:val="26"/>
        </w:rPr>
        <w:t>The test case was written for the use case “</w:t>
      </w:r>
      <w:r w:rsidRPr="00C6608D">
        <w:rPr>
          <w:i/>
          <w:sz w:val="26"/>
          <w:szCs w:val="26"/>
        </w:rPr>
        <w:t>Extract tweets by hash tags using start and end date</w:t>
      </w:r>
      <w:r>
        <w:rPr>
          <w:sz w:val="26"/>
          <w:szCs w:val="26"/>
        </w:rPr>
        <w:t xml:space="preserve">”. </w:t>
      </w:r>
      <w:r w:rsidR="000464D3">
        <w:rPr>
          <w:sz w:val="26"/>
          <w:szCs w:val="26"/>
        </w:rPr>
        <w:t xml:space="preserve">It tests a REST endpoint that takes a hashtag, start date, end date and count parameters. After execution, the HTTP status from the REST service response should be 200, and the returned response payload should contain at least one tweet. </w:t>
      </w:r>
    </w:p>
    <w:p w:rsidR="00C6608D" w:rsidRDefault="000464D3" w:rsidP="00C6608D">
      <w:pPr>
        <w:jc w:val="both"/>
        <w:rPr>
          <w:sz w:val="26"/>
          <w:szCs w:val="26"/>
        </w:rPr>
      </w:pPr>
      <w:r>
        <w:rPr>
          <w:sz w:val="26"/>
          <w:szCs w:val="26"/>
        </w:rPr>
        <w:t>All</w:t>
      </w:r>
      <w:r w:rsidR="00C6608D">
        <w:rPr>
          <w:sz w:val="26"/>
          <w:szCs w:val="26"/>
        </w:rPr>
        <w:t xml:space="preserve"> test cases follow</w:t>
      </w:r>
      <w:r>
        <w:rPr>
          <w:sz w:val="26"/>
          <w:szCs w:val="26"/>
        </w:rPr>
        <w:t>ed</w:t>
      </w:r>
      <w:r w:rsidR="00C6608D">
        <w:rPr>
          <w:sz w:val="26"/>
          <w:szCs w:val="26"/>
        </w:rPr>
        <w:t xml:space="preserve"> th</w:t>
      </w:r>
      <w:r>
        <w:rPr>
          <w:sz w:val="26"/>
          <w:szCs w:val="26"/>
        </w:rPr>
        <w:t>is</w:t>
      </w:r>
      <w:r w:rsidR="00C6608D">
        <w:rPr>
          <w:sz w:val="26"/>
          <w:szCs w:val="26"/>
        </w:rPr>
        <w:t xml:space="preserve"> pattern: </w:t>
      </w:r>
    </w:p>
    <w:p w:rsidR="00C6608D" w:rsidRDefault="00C6608D" w:rsidP="000464D3">
      <w:pPr>
        <w:ind w:left="720"/>
        <w:jc w:val="both"/>
        <w:rPr>
          <w:sz w:val="26"/>
          <w:szCs w:val="26"/>
        </w:rPr>
      </w:pPr>
      <w:r w:rsidRPr="000464D3">
        <w:rPr>
          <w:b/>
          <w:i/>
          <w:sz w:val="26"/>
          <w:szCs w:val="26"/>
        </w:rPr>
        <w:t>Given</w:t>
      </w:r>
      <w:r>
        <w:rPr>
          <w:sz w:val="26"/>
          <w:szCs w:val="26"/>
        </w:rPr>
        <w:t>:</w:t>
      </w:r>
      <w:r w:rsidR="000464D3">
        <w:rPr>
          <w:sz w:val="26"/>
          <w:szCs w:val="26"/>
        </w:rPr>
        <w:t xml:space="preserve"> the test input is specified</w:t>
      </w:r>
    </w:p>
    <w:p w:rsidR="000B3468" w:rsidRDefault="00C6608D" w:rsidP="000464D3">
      <w:pPr>
        <w:ind w:left="720"/>
        <w:jc w:val="both"/>
        <w:rPr>
          <w:sz w:val="26"/>
          <w:szCs w:val="26"/>
        </w:rPr>
      </w:pPr>
      <w:r w:rsidRPr="000464D3">
        <w:rPr>
          <w:b/>
          <w:i/>
          <w:sz w:val="26"/>
          <w:szCs w:val="26"/>
        </w:rPr>
        <w:t>When</w:t>
      </w:r>
      <w:r>
        <w:rPr>
          <w:sz w:val="26"/>
          <w:szCs w:val="26"/>
        </w:rPr>
        <w:t>:</w:t>
      </w:r>
      <w:r w:rsidR="000464D3">
        <w:rPr>
          <w:sz w:val="26"/>
          <w:szCs w:val="26"/>
        </w:rPr>
        <w:t xml:space="preserve"> the code execution takes place</w:t>
      </w:r>
    </w:p>
    <w:p w:rsidR="00C6608D" w:rsidRPr="00F411A1" w:rsidRDefault="00C6608D" w:rsidP="000464D3">
      <w:pPr>
        <w:ind w:left="720"/>
        <w:jc w:val="both"/>
      </w:pPr>
      <w:r w:rsidRPr="000464D3">
        <w:rPr>
          <w:b/>
          <w:i/>
          <w:sz w:val="26"/>
          <w:szCs w:val="26"/>
        </w:rPr>
        <w:t>Then</w:t>
      </w:r>
      <w:r>
        <w:rPr>
          <w:sz w:val="26"/>
          <w:szCs w:val="26"/>
        </w:rPr>
        <w:t>:</w:t>
      </w:r>
      <w:r w:rsidR="000464D3">
        <w:rPr>
          <w:sz w:val="26"/>
          <w:szCs w:val="26"/>
        </w:rPr>
        <w:t xml:space="preserve"> the desired results expected are asserted</w:t>
      </w:r>
    </w:p>
    <w:p w:rsidR="000464D3" w:rsidRDefault="000464D3" w:rsidP="000464D3">
      <w:pPr>
        <w:rPr>
          <w:sz w:val="26"/>
          <w:szCs w:val="26"/>
        </w:rPr>
      </w:pPr>
      <w:r w:rsidRPr="000464D3">
        <w:rPr>
          <w:sz w:val="26"/>
          <w:szCs w:val="26"/>
        </w:rPr>
        <w:t xml:space="preserve">More test cases can </w:t>
      </w:r>
      <w:r>
        <w:rPr>
          <w:sz w:val="26"/>
          <w:szCs w:val="26"/>
        </w:rPr>
        <w:t xml:space="preserve">be </w:t>
      </w:r>
      <w:r w:rsidR="00812249">
        <w:rPr>
          <w:sz w:val="26"/>
          <w:szCs w:val="26"/>
        </w:rPr>
        <w:t xml:space="preserve">found </w:t>
      </w:r>
      <w:r w:rsidR="002542CF">
        <w:rPr>
          <w:sz w:val="26"/>
          <w:szCs w:val="26"/>
        </w:rPr>
        <w:t>at GitHub; the GitHub project URL is as follows:</w:t>
      </w:r>
    </w:p>
    <w:p w:rsidR="002542CF" w:rsidRDefault="00812249" w:rsidP="000464D3">
      <w:pPr>
        <w:rPr>
          <w:rFonts w:ascii="Courier New" w:hAnsi="Courier New" w:cs="Courier New"/>
          <w:sz w:val="26"/>
          <w:szCs w:val="26"/>
        </w:rPr>
      </w:pPr>
      <w:hyperlink r:id="rId15" w:history="1">
        <w:r w:rsidR="002542CF" w:rsidRPr="00736FF8">
          <w:rPr>
            <w:rStyle w:val="Hyperlink"/>
            <w:rFonts w:ascii="Courier New" w:hAnsi="Courier New" w:cs="Courier New"/>
            <w:sz w:val="26"/>
            <w:szCs w:val="26"/>
          </w:rPr>
          <w:t>https://github.com/garethstephenson/ELEN7046_Group2_2016/</w:t>
        </w:r>
      </w:hyperlink>
    </w:p>
    <w:p w:rsidR="002542CF" w:rsidRPr="002542CF" w:rsidRDefault="002542CF" w:rsidP="000464D3">
      <w:pPr>
        <w:rPr>
          <w:rFonts w:ascii="Courier New" w:hAnsi="Courier New" w:cs="Courier New"/>
          <w:sz w:val="26"/>
          <w:szCs w:val="26"/>
        </w:rPr>
      </w:pPr>
      <w:bookmarkStart w:id="23" w:name="_GoBack"/>
      <w:bookmarkEnd w:id="23"/>
    </w:p>
    <w:p w:rsidR="00F771FA" w:rsidRDefault="007C220F" w:rsidP="007C220F">
      <w:pPr>
        <w:pStyle w:val="Heading1"/>
      </w:pPr>
      <w:bookmarkStart w:id="24" w:name="_Toc455177122"/>
      <w:r>
        <w:lastRenderedPageBreak/>
        <w:t>Recommendations</w:t>
      </w:r>
      <w:bookmarkEnd w:id="24"/>
    </w:p>
    <w:p w:rsidR="00F411A1" w:rsidRDefault="00D76852" w:rsidP="00F411A1">
      <w:pPr>
        <w:rPr>
          <w:sz w:val="26"/>
          <w:szCs w:val="26"/>
        </w:rPr>
      </w:pPr>
      <w:r>
        <w:rPr>
          <w:sz w:val="26"/>
          <w:szCs w:val="26"/>
        </w:rPr>
        <w:t>The API can be abstracted further; a class such as Tweet can be re-modelled to a more abstract definition to cater for other social media platforms. At the moment, it is too specific Twitter. Similar the interfaces</w:t>
      </w:r>
      <w:r w:rsidR="00E65166">
        <w:rPr>
          <w:sz w:val="26"/>
          <w:szCs w:val="26"/>
        </w:rPr>
        <w:t xml:space="preserve"> and can be made more abstract; parameter such as “hashtag” is also specific to Twitter as well.</w:t>
      </w:r>
    </w:p>
    <w:p w:rsidR="00E65166" w:rsidRDefault="00E65166" w:rsidP="00F411A1">
      <w:pPr>
        <w:rPr>
          <w:sz w:val="26"/>
          <w:szCs w:val="26"/>
        </w:rPr>
      </w:pPr>
      <w:r w:rsidRPr="00E65166">
        <w:rPr>
          <w:sz w:val="26"/>
          <w:szCs w:val="26"/>
        </w:rPr>
        <w:t>For the usage rates limitations, caching can be implemented to alleviate the problem by reducing number of requests to the Google API.</w:t>
      </w:r>
    </w:p>
    <w:p w:rsidR="00E65166" w:rsidRPr="00E65166" w:rsidRDefault="00E65166" w:rsidP="00F411A1">
      <w:pPr>
        <w:rPr>
          <w:sz w:val="26"/>
          <w:szCs w:val="26"/>
        </w:rPr>
      </w:pPr>
      <w:r>
        <w:rPr>
          <w:sz w:val="26"/>
          <w:szCs w:val="26"/>
        </w:rPr>
        <w:t>When a location with the same exists in many places, the Google API returns all the places and the first location is picked. A cleverer algorithm maybe applied to better pick the correct location.</w:t>
      </w:r>
    </w:p>
    <w:p w:rsidR="00F771FA" w:rsidRDefault="00F771FA" w:rsidP="00F411A1">
      <w:pPr>
        <w:pStyle w:val="Heading1"/>
      </w:pPr>
      <w:bookmarkStart w:id="25" w:name="_Toc455177123"/>
      <w:r w:rsidRPr="00F771FA">
        <w:t>Conclusion</w:t>
      </w:r>
      <w:bookmarkEnd w:id="25"/>
    </w:p>
    <w:p w:rsidR="00F771FA" w:rsidRDefault="00E65166" w:rsidP="00F771FA">
      <w:pPr>
        <w:tabs>
          <w:tab w:val="left" w:pos="3225"/>
        </w:tabs>
        <w:rPr>
          <w:sz w:val="26"/>
          <w:szCs w:val="26"/>
        </w:rPr>
      </w:pPr>
      <w:r>
        <w:rPr>
          <w:sz w:val="26"/>
          <w:szCs w:val="26"/>
        </w:rPr>
        <w:t xml:space="preserve">Java EE as the implementation platform for data sourcing proved to work well without issues. Test driven development used together with Use case Driven </w:t>
      </w:r>
      <w:r w:rsidR="00C55BC0">
        <w:rPr>
          <w:sz w:val="26"/>
          <w:szCs w:val="26"/>
        </w:rPr>
        <w:t xml:space="preserve">Development works seamlessly. Free Open Source </w:t>
      </w:r>
      <w:proofErr w:type="spellStart"/>
      <w:r w:rsidR="00C55BC0">
        <w:rPr>
          <w:sz w:val="26"/>
          <w:szCs w:val="26"/>
        </w:rPr>
        <w:t>softwares</w:t>
      </w:r>
      <w:proofErr w:type="spellEnd"/>
      <w:r w:rsidR="00C55BC0">
        <w:rPr>
          <w:sz w:val="26"/>
          <w:szCs w:val="26"/>
        </w:rPr>
        <w:t xml:space="preserve"> and tools proved to be reliable toolset for implementing. Although learning new programming languages has been avoided, lots of learnings has been done throughout the project, including using the NoSQL database, interacting with public APIs and the constraints they provide and also dealing with un-structured data (missing locations, etc.) that prevails in Big Data.</w:t>
      </w:r>
    </w:p>
    <w:p w:rsidR="004A1829" w:rsidRDefault="004A1829">
      <w:pPr>
        <w:rPr>
          <w:sz w:val="26"/>
          <w:szCs w:val="26"/>
        </w:rPr>
      </w:pPr>
      <w:r>
        <w:rPr>
          <w:sz w:val="26"/>
          <w:szCs w:val="26"/>
        </w:rPr>
        <w:br w:type="page"/>
      </w:r>
    </w:p>
    <w:p w:rsidR="00EF28B1" w:rsidRDefault="004A1829" w:rsidP="00F771FA">
      <w:pPr>
        <w:pStyle w:val="ListParagraph"/>
        <w:tabs>
          <w:tab w:val="left" w:pos="3225"/>
        </w:tabs>
        <w:ind w:left="360"/>
        <w:rPr>
          <w:rFonts w:asciiTheme="minorHAnsi" w:hAnsiTheme="minorHAnsi"/>
          <w:noProof/>
        </w:rPr>
      </w:pPr>
      <w:r w:rsidRPr="004A1829">
        <w:rPr>
          <w:b/>
          <w:sz w:val="26"/>
          <w:szCs w:val="26"/>
        </w:rPr>
        <w:lastRenderedPageBreak/>
        <w:t>References</w:t>
      </w:r>
      <w:r w:rsidR="00EF28B1" w:rsidRPr="00EF28B1">
        <w:rPr>
          <w:b/>
          <w:sz w:val="26"/>
          <w:szCs w:val="26"/>
        </w:rPr>
        <w:fldChar w:fldCharType="begin"/>
      </w:r>
      <w:r w:rsidR="00EF28B1" w:rsidRPr="00EF28B1">
        <w:rPr>
          <w:b/>
          <w:sz w:val="26"/>
          <w:szCs w:val="26"/>
        </w:rPr>
        <w:instrText xml:space="preserve"> BIBLIOGRAPHY  \l 1033 </w:instrText>
      </w:r>
      <w:r w:rsidR="00EF28B1" w:rsidRPr="00EF28B1">
        <w:rPr>
          <w:b/>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9099"/>
      </w:tblGrid>
      <w:tr w:rsidR="00EF28B1">
        <w:trPr>
          <w:divId w:val="414547480"/>
          <w:tblCellSpacing w:w="15" w:type="dxa"/>
        </w:trPr>
        <w:tc>
          <w:tcPr>
            <w:tcW w:w="50" w:type="pct"/>
            <w:hideMark/>
          </w:tcPr>
          <w:p w:rsidR="00EF28B1" w:rsidRDefault="00EF28B1">
            <w:pPr>
              <w:pStyle w:val="Bibliography"/>
              <w:rPr>
                <w:rFonts w:eastAsiaTheme="minorEastAsia"/>
                <w:noProof/>
              </w:rPr>
            </w:pPr>
            <w:r>
              <w:rPr>
                <w:noProof/>
              </w:rPr>
              <w:t xml:space="preserve">[1] </w:t>
            </w:r>
          </w:p>
        </w:tc>
        <w:tc>
          <w:tcPr>
            <w:tcW w:w="0" w:type="auto"/>
            <w:hideMark/>
          </w:tcPr>
          <w:p w:rsidR="00EF28B1" w:rsidRDefault="00EF28B1">
            <w:pPr>
              <w:pStyle w:val="Bibliography"/>
              <w:rPr>
                <w:rFonts w:eastAsiaTheme="minorEastAsia"/>
                <w:noProof/>
              </w:rPr>
            </w:pPr>
            <w:r>
              <w:rPr>
                <w:noProof/>
              </w:rPr>
              <w:t>2016 ELEN 7046 Group 2, "Big Data Visualization using Commodity Hardware and Open Source Software," Wits University, Johannesburg, 2016.</w:t>
            </w:r>
          </w:p>
        </w:tc>
      </w:tr>
      <w:tr w:rsidR="00EF28B1">
        <w:trPr>
          <w:divId w:val="414547480"/>
          <w:tblCellSpacing w:w="15" w:type="dxa"/>
        </w:trPr>
        <w:tc>
          <w:tcPr>
            <w:tcW w:w="50" w:type="pct"/>
            <w:hideMark/>
          </w:tcPr>
          <w:p w:rsidR="00EF28B1" w:rsidRDefault="00EF28B1">
            <w:pPr>
              <w:pStyle w:val="Bibliography"/>
              <w:rPr>
                <w:rFonts w:eastAsiaTheme="minorEastAsia"/>
                <w:noProof/>
              </w:rPr>
            </w:pPr>
            <w:r>
              <w:rPr>
                <w:noProof/>
              </w:rPr>
              <w:t xml:space="preserve">[2] </w:t>
            </w:r>
          </w:p>
        </w:tc>
        <w:tc>
          <w:tcPr>
            <w:tcW w:w="0" w:type="auto"/>
            <w:hideMark/>
          </w:tcPr>
          <w:p w:rsidR="00EF28B1" w:rsidRDefault="00EF28B1">
            <w:pPr>
              <w:pStyle w:val="Bibliography"/>
              <w:rPr>
                <w:rFonts w:eastAsiaTheme="minorEastAsia"/>
                <w:noProof/>
              </w:rPr>
            </w:pPr>
            <w:r>
              <w:rPr>
                <w:noProof/>
              </w:rPr>
              <w:t>Twitter, "Rate Limits: Chart," Twitter, 2016. [Online]. Available: https://dev.twitter.com/rest/public/rate-limits. [Accessed 30 June 2016].</w:t>
            </w:r>
          </w:p>
        </w:tc>
      </w:tr>
      <w:tr w:rsidR="00EF28B1">
        <w:trPr>
          <w:divId w:val="414547480"/>
          <w:tblCellSpacing w:w="15" w:type="dxa"/>
        </w:trPr>
        <w:tc>
          <w:tcPr>
            <w:tcW w:w="50" w:type="pct"/>
            <w:hideMark/>
          </w:tcPr>
          <w:p w:rsidR="00EF28B1" w:rsidRDefault="00EF28B1">
            <w:pPr>
              <w:pStyle w:val="Bibliography"/>
              <w:rPr>
                <w:rFonts w:eastAsiaTheme="minorEastAsia"/>
                <w:noProof/>
              </w:rPr>
            </w:pPr>
            <w:r>
              <w:rPr>
                <w:noProof/>
              </w:rPr>
              <w:t xml:space="preserve">[3] </w:t>
            </w:r>
          </w:p>
        </w:tc>
        <w:tc>
          <w:tcPr>
            <w:tcW w:w="0" w:type="auto"/>
            <w:hideMark/>
          </w:tcPr>
          <w:p w:rsidR="00EF28B1" w:rsidRDefault="00EF28B1">
            <w:pPr>
              <w:pStyle w:val="Bibliography"/>
              <w:rPr>
                <w:rFonts w:eastAsiaTheme="minorEastAsia"/>
                <w:noProof/>
              </w:rPr>
            </w:pPr>
            <w:r>
              <w:rPr>
                <w:noProof/>
              </w:rPr>
              <w:t>Google, "Google Maps Geocoding API Usage Limits," Google Inc, 2016. [Online]. Available: https://developers.google.com/maps/documentation/geocoding/usage-limits. [Accessed 29 June 2016].</w:t>
            </w:r>
          </w:p>
        </w:tc>
      </w:tr>
      <w:tr w:rsidR="00EF28B1">
        <w:trPr>
          <w:divId w:val="414547480"/>
          <w:tblCellSpacing w:w="15" w:type="dxa"/>
        </w:trPr>
        <w:tc>
          <w:tcPr>
            <w:tcW w:w="50" w:type="pct"/>
            <w:hideMark/>
          </w:tcPr>
          <w:p w:rsidR="00EF28B1" w:rsidRDefault="00EF28B1">
            <w:pPr>
              <w:pStyle w:val="Bibliography"/>
              <w:rPr>
                <w:rFonts w:eastAsiaTheme="minorEastAsia"/>
                <w:noProof/>
              </w:rPr>
            </w:pPr>
            <w:r>
              <w:rPr>
                <w:noProof/>
              </w:rPr>
              <w:t xml:space="preserve">[4] </w:t>
            </w:r>
          </w:p>
        </w:tc>
        <w:tc>
          <w:tcPr>
            <w:tcW w:w="0" w:type="auto"/>
            <w:hideMark/>
          </w:tcPr>
          <w:p w:rsidR="00EF28B1" w:rsidRDefault="00EF28B1">
            <w:pPr>
              <w:pStyle w:val="Bibliography"/>
              <w:rPr>
                <w:rFonts w:eastAsiaTheme="minorEastAsia"/>
                <w:noProof/>
              </w:rPr>
            </w:pPr>
            <w:r>
              <w:rPr>
                <w:noProof/>
              </w:rPr>
              <w:t>Oracle, "Java Platform, Enterprise Edition: The Java EE Tutorial," Oracle, 2014. [Online]. Available: https://docs.oracle.com/javaee/7/tutorial/overview002.htm. [Accessed 1 July 2016].</w:t>
            </w:r>
          </w:p>
        </w:tc>
      </w:tr>
    </w:tbl>
    <w:p w:rsidR="00EF28B1" w:rsidRDefault="00EF28B1">
      <w:pPr>
        <w:divId w:val="414547480"/>
        <w:rPr>
          <w:rFonts w:eastAsia="Times New Roman"/>
          <w:noProof/>
        </w:rPr>
      </w:pPr>
    </w:p>
    <w:p w:rsidR="00F771FA" w:rsidRPr="00F771FA" w:rsidRDefault="00EF28B1" w:rsidP="00F771FA">
      <w:pPr>
        <w:pStyle w:val="ListParagraph"/>
        <w:tabs>
          <w:tab w:val="left" w:pos="3225"/>
        </w:tabs>
        <w:ind w:left="360"/>
        <w:rPr>
          <w:b/>
          <w:sz w:val="26"/>
          <w:szCs w:val="26"/>
        </w:rPr>
      </w:pPr>
      <w:r>
        <w:rPr>
          <w:b/>
          <w:sz w:val="26"/>
          <w:szCs w:val="26"/>
        </w:rPr>
        <w:fldChar w:fldCharType="end"/>
      </w:r>
    </w:p>
    <w:p w:rsidR="004A1829" w:rsidRDefault="004A1829">
      <w:pPr>
        <w:rPr>
          <w:b/>
          <w:sz w:val="26"/>
          <w:szCs w:val="26"/>
        </w:rPr>
      </w:pPr>
      <w:r>
        <w:rPr>
          <w:b/>
          <w:sz w:val="26"/>
          <w:szCs w:val="26"/>
        </w:rPr>
        <w:br w:type="page"/>
      </w:r>
    </w:p>
    <w:p w:rsidR="00F771FA" w:rsidRDefault="004A1829" w:rsidP="005C1F4F">
      <w:pPr>
        <w:tabs>
          <w:tab w:val="left" w:pos="3225"/>
        </w:tabs>
        <w:rPr>
          <w:b/>
          <w:sz w:val="26"/>
          <w:szCs w:val="26"/>
        </w:rPr>
      </w:pPr>
      <w:r>
        <w:rPr>
          <w:b/>
          <w:sz w:val="26"/>
          <w:szCs w:val="26"/>
        </w:rPr>
        <w:lastRenderedPageBreak/>
        <w:t>Appendices</w:t>
      </w:r>
    </w:p>
    <w:p w:rsidR="00EF723E" w:rsidRDefault="00EF723E" w:rsidP="005C1F4F">
      <w:pPr>
        <w:tabs>
          <w:tab w:val="left" w:pos="3225"/>
        </w:tabs>
        <w:rPr>
          <w:b/>
          <w:sz w:val="26"/>
          <w:szCs w:val="26"/>
        </w:rPr>
      </w:pPr>
      <w:r>
        <w:rPr>
          <w:b/>
          <w:sz w:val="26"/>
          <w:szCs w:val="26"/>
        </w:rPr>
        <w:t>Appendix A</w:t>
      </w:r>
    </w:p>
    <w:p w:rsidR="00EF723E" w:rsidRDefault="00EF723E" w:rsidP="005C1F4F">
      <w:pPr>
        <w:tabs>
          <w:tab w:val="left" w:pos="3225"/>
        </w:tabs>
        <w:rPr>
          <w:b/>
          <w:sz w:val="26"/>
          <w:szCs w:val="26"/>
        </w:rPr>
      </w:pPr>
      <w:r>
        <w:rPr>
          <w:b/>
          <w:sz w:val="26"/>
          <w:szCs w:val="26"/>
        </w:rPr>
        <w:t xml:space="preserve">API </w:t>
      </w:r>
      <w:r w:rsidR="000F098C">
        <w:rPr>
          <w:b/>
          <w:sz w:val="26"/>
          <w:szCs w:val="26"/>
        </w:rPr>
        <w:t>module class diagram</w:t>
      </w:r>
    </w:p>
    <w:p w:rsidR="000F098C" w:rsidRDefault="00392C6D" w:rsidP="005C1F4F">
      <w:pPr>
        <w:tabs>
          <w:tab w:val="left" w:pos="3225"/>
        </w:tabs>
        <w:rPr>
          <w:b/>
          <w:sz w:val="26"/>
          <w:szCs w:val="26"/>
        </w:rPr>
      </w:pPr>
      <w:r>
        <w:rPr>
          <w:b/>
          <w:noProof/>
          <w:sz w:val="26"/>
          <w:szCs w:val="26"/>
        </w:rPr>
        <w:drawing>
          <wp:inline distT="0" distB="0" distL="0" distR="0">
            <wp:extent cx="5943600" cy="4892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api-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rsidR="00392C6D" w:rsidRDefault="00392C6D">
      <w:pPr>
        <w:rPr>
          <w:b/>
          <w:sz w:val="26"/>
          <w:szCs w:val="26"/>
        </w:rPr>
      </w:pPr>
      <w:r>
        <w:rPr>
          <w:b/>
          <w:sz w:val="26"/>
          <w:szCs w:val="26"/>
        </w:rPr>
        <w:br w:type="page"/>
      </w:r>
    </w:p>
    <w:p w:rsidR="000F098C" w:rsidRDefault="000F098C" w:rsidP="000F098C">
      <w:pPr>
        <w:tabs>
          <w:tab w:val="left" w:pos="3225"/>
        </w:tabs>
        <w:rPr>
          <w:b/>
          <w:sz w:val="26"/>
          <w:szCs w:val="26"/>
        </w:rPr>
      </w:pPr>
      <w:r>
        <w:rPr>
          <w:b/>
          <w:sz w:val="26"/>
          <w:szCs w:val="26"/>
        </w:rPr>
        <w:lastRenderedPageBreak/>
        <w:t>Appendix B</w:t>
      </w:r>
    </w:p>
    <w:p w:rsidR="000F098C" w:rsidRDefault="000F098C" w:rsidP="000F098C">
      <w:pPr>
        <w:tabs>
          <w:tab w:val="left" w:pos="3225"/>
        </w:tabs>
        <w:rPr>
          <w:b/>
          <w:sz w:val="26"/>
          <w:szCs w:val="26"/>
        </w:rPr>
      </w:pPr>
      <w:r>
        <w:rPr>
          <w:b/>
          <w:sz w:val="26"/>
          <w:szCs w:val="26"/>
        </w:rPr>
        <w:t>Implementation module class diagram</w:t>
      </w:r>
    </w:p>
    <w:p w:rsidR="000F098C" w:rsidRPr="00C17529" w:rsidRDefault="000F098C" w:rsidP="000F098C">
      <w:pPr>
        <w:tabs>
          <w:tab w:val="left" w:pos="3225"/>
        </w:tabs>
        <w:rPr>
          <w:b/>
          <w:sz w:val="26"/>
          <w:szCs w:val="26"/>
        </w:rPr>
      </w:pPr>
      <w:r>
        <w:rPr>
          <w:b/>
          <w:noProof/>
          <w:sz w:val="26"/>
          <w:szCs w:val="26"/>
        </w:rPr>
        <w:drawing>
          <wp:inline distT="0" distB="0" distL="0" distR="0">
            <wp:extent cx="6542425" cy="521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impl-class-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42425" cy="5210175"/>
                    </a:xfrm>
                    <a:prstGeom prst="rect">
                      <a:avLst/>
                    </a:prstGeom>
                  </pic:spPr>
                </pic:pic>
              </a:graphicData>
            </a:graphic>
          </wp:inline>
        </w:drawing>
      </w:r>
    </w:p>
    <w:p w:rsidR="000F098C" w:rsidRPr="00C17529" w:rsidRDefault="000F098C" w:rsidP="005C1F4F">
      <w:pPr>
        <w:tabs>
          <w:tab w:val="left" w:pos="3225"/>
        </w:tabs>
        <w:rPr>
          <w:b/>
          <w:sz w:val="26"/>
          <w:szCs w:val="26"/>
        </w:rPr>
      </w:pPr>
    </w:p>
    <w:sectPr w:rsidR="000F098C" w:rsidRPr="00C17529" w:rsidSect="002F71E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29" w:rsidRDefault="00952729" w:rsidP="00C17529">
      <w:pPr>
        <w:spacing w:after="0" w:line="240" w:lineRule="auto"/>
      </w:pPr>
      <w:r>
        <w:separator/>
      </w:r>
    </w:p>
  </w:endnote>
  <w:endnote w:type="continuationSeparator" w:id="0">
    <w:p w:rsidR="00952729" w:rsidRDefault="00952729" w:rsidP="00C1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232949"/>
      <w:docPartObj>
        <w:docPartGallery w:val="Page Numbers (Bottom of Page)"/>
        <w:docPartUnique/>
      </w:docPartObj>
    </w:sdtPr>
    <w:sdtEndPr>
      <w:rPr>
        <w:color w:val="808080" w:themeColor="background1" w:themeShade="80"/>
        <w:spacing w:val="60"/>
      </w:rPr>
    </w:sdtEndPr>
    <w:sdtContent>
      <w:p w:rsidR="00C17529" w:rsidRDefault="00D057CB">
        <w:pPr>
          <w:pStyle w:val="Footer"/>
          <w:pBdr>
            <w:top w:val="single" w:sz="4" w:space="1" w:color="D9D9D9" w:themeColor="background1" w:themeShade="D9"/>
          </w:pBdr>
          <w:jc w:val="right"/>
        </w:pPr>
        <w:r>
          <w:fldChar w:fldCharType="begin"/>
        </w:r>
        <w:r w:rsidR="00C17529">
          <w:instrText xml:space="preserve"> PAGE   \* MERGEFORMAT </w:instrText>
        </w:r>
        <w:r>
          <w:fldChar w:fldCharType="separate"/>
        </w:r>
        <w:r w:rsidR="00A14FF8">
          <w:rPr>
            <w:noProof/>
          </w:rPr>
          <w:t>i</w:t>
        </w:r>
        <w:r>
          <w:rPr>
            <w:noProof/>
          </w:rPr>
          <w:fldChar w:fldCharType="end"/>
        </w:r>
        <w:r w:rsidR="00C17529">
          <w:t xml:space="preserve"> | </w:t>
        </w:r>
        <w:r w:rsidR="00C17529">
          <w:rPr>
            <w:color w:val="808080" w:themeColor="background1" w:themeShade="80"/>
            <w:spacing w:val="60"/>
          </w:rPr>
          <w:t>Page</w:t>
        </w:r>
      </w:p>
    </w:sdtContent>
  </w:sdt>
  <w:p w:rsidR="00C17529" w:rsidRDefault="00C17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547667"/>
      <w:docPartObj>
        <w:docPartGallery w:val="Page Numbers (Bottom of Page)"/>
        <w:docPartUnique/>
      </w:docPartObj>
    </w:sdtPr>
    <w:sdtEndPr>
      <w:rPr>
        <w:color w:val="808080" w:themeColor="background1" w:themeShade="80"/>
        <w:spacing w:val="60"/>
      </w:rPr>
    </w:sdtEndPr>
    <w:sdtContent>
      <w:p w:rsidR="002F71E5" w:rsidRDefault="00D057CB">
        <w:pPr>
          <w:pStyle w:val="Footer"/>
          <w:pBdr>
            <w:top w:val="single" w:sz="4" w:space="1" w:color="D9D9D9" w:themeColor="background1" w:themeShade="D9"/>
          </w:pBdr>
          <w:jc w:val="right"/>
        </w:pPr>
        <w:r>
          <w:fldChar w:fldCharType="begin"/>
        </w:r>
        <w:r w:rsidR="002F71E5">
          <w:instrText xml:space="preserve"> PAGE   \* MERGEFORMAT </w:instrText>
        </w:r>
        <w:r>
          <w:fldChar w:fldCharType="separate"/>
        </w:r>
        <w:r w:rsidR="00812249">
          <w:rPr>
            <w:noProof/>
          </w:rPr>
          <w:t>12</w:t>
        </w:r>
        <w:r>
          <w:rPr>
            <w:noProof/>
          </w:rPr>
          <w:fldChar w:fldCharType="end"/>
        </w:r>
        <w:r w:rsidR="002F71E5">
          <w:t xml:space="preserve"> | </w:t>
        </w:r>
        <w:r w:rsidR="002F71E5">
          <w:rPr>
            <w:color w:val="808080" w:themeColor="background1" w:themeShade="80"/>
            <w:spacing w:val="60"/>
          </w:rPr>
          <w:t>Page</w:t>
        </w:r>
      </w:p>
    </w:sdtContent>
  </w:sdt>
  <w:p w:rsidR="002F71E5" w:rsidRDefault="002F7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29" w:rsidRDefault="00952729" w:rsidP="00C17529">
      <w:pPr>
        <w:spacing w:after="0" w:line="240" w:lineRule="auto"/>
      </w:pPr>
      <w:r>
        <w:separator/>
      </w:r>
    </w:p>
  </w:footnote>
  <w:footnote w:type="continuationSeparator" w:id="0">
    <w:p w:rsidR="00952729" w:rsidRDefault="00952729" w:rsidP="00C17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E5A70"/>
    <w:multiLevelType w:val="hybridMultilevel"/>
    <w:tmpl w:val="905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C4E3E"/>
    <w:multiLevelType w:val="hybridMultilevel"/>
    <w:tmpl w:val="CCFA1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29"/>
    <w:rsid w:val="00023A0F"/>
    <w:rsid w:val="000464D3"/>
    <w:rsid w:val="00054B88"/>
    <w:rsid w:val="000608BB"/>
    <w:rsid w:val="000755DA"/>
    <w:rsid w:val="000B3468"/>
    <w:rsid w:val="000D70E5"/>
    <w:rsid w:val="000F098C"/>
    <w:rsid w:val="00143363"/>
    <w:rsid w:val="00164B80"/>
    <w:rsid w:val="00170D33"/>
    <w:rsid w:val="00174503"/>
    <w:rsid w:val="001A2203"/>
    <w:rsid w:val="001B3454"/>
    <w:rsid w:val="001C7A77"/>
    <w:rsid w:val="00207E2E"/>
    <w:rsid w:val="00232A05"/>
    <w:rsid w:val="00247E7F"/>
    <w:rsid w:val="002542CF"/>
    <w:rsid w:val="0026022D"/>
    <w:rsid w:val="002F71E5"/>
    <w:rsid w:val="00342881"/>
    <w:rsid w:val="0034509B"/>
    <w:rsid w:val="00361BC3"/>
    <w:rsid w:val="00375B3A"/>
    <w:rsid w:val="00375D02"/>
    <w:rsid w:val="00392C6D"/>
    <w:rsid w:val="003F7554"/>
    <w:rsid w:val="00432D02"/>
    <w:rsid w:val="00447BBC"/>
    <w:rsid w:val="004A1829"/>
    <w:rsid w:val="004B7C57"/>
    <w:rsid w:val="004D1407"/>
    <w:rsid w:val="004E4FD9"/>
    <w:rsid w:val="004F42D6"/>
    <w:rsid w:val="00507104"/>
    <w:rsid w:val="005225EE"/>
    <w:rsid w:val="0052677B"/>
    <w:rsid w:val="00565491"/>
    <w:rsid w:val="005804BA"/>
    <w:rsid w:val="00585869"/>
    <w:rsid w:val="00595431"/>
    <w:rsid w:val="005C1F4F"/>
    <w:rsid w:val="006522FC"/>
    <w:rsid w:val="00664021"/>
    <w:rsid w:val="00687F60"/>
    <w:rsid w:val="006A0648"/>
    <w:rsid w:val="006A3748"/>
    <w:rsid w:val="006C6518"/>
    <w:rsid w:val="0072478B"/>
    <w:rsid w:val="00752887"/>
    <w:rsid w:val="007C220F"/>
    <w:rsid w:val="00812249"/>
    <w:rsid w:val="00834DEF"/>
    <w:rsid w:val="008A0885"/>
    <w:rsid w:val="008C1D70"/>
    <w:rsid w:val="008C6CF6"/>
    <w:rsid w:val="008D16A4"/>
    <w:rsid w:val="008D3B00"/>
    <w:rsid w:val="00952729"/>
    <w:rsid w:val="00965781"/>
    <w:rsid w:val="009966D0"/>
    <w:rsid w:val="009D1BAC"/>
    <w:rsid w:val="009E303F"/>
    <w:rsid w:val="00A0462E"/>
    <w:rsid w:val="00A12F35"/>
    <w:rsid w:val="00A14FF8"/>
    <w:rsid w:val="00A2258C"/>
    <w:rsid w:val="00A3311C"/>
    <w:rsid w:val="00AB4CCB"/>
    <w:rsid w:val="00AB6D5A"/>
    <w:rsid w:val="00AB7AFD"/>
    <w:rsid w:val="00B17DCF"/>
    <w:rsid w:val="00B95312"/>
    <w:rsid w:val="00B966D8"/>
    <w:rsid w:val="00B96AD5"/>
    <w:rsid w:val="00BB2CF6"/>
    <w:rsid w:val="00BB41EF"/>
    <w:rsid w:val="00BC1140"/>
    <w:rsid w:val="00BD56C9"/>
    <w:rsid w:val="00BE6CC5"/>
    <w:rsid w:val="00BF083D"/>
    <w:rsid w:val="00C17529"/>
    <w:rsid w:val="00C42D86"/>
    <w:rsid w:val="00C44B85"/>
    <w:rsid w:val="00C51484"/>
    <w:rsid w:val="00C55BC0"/>
    <w:rsid w:val="00C6608D"/>
    <w:rsid w:val="00C73EC3"/>
    <w:rsid w:val="00C90533"/>
    <w:rsid w:val="00CD24E9"/>
    <w:rsid w:val="00CE2CD9"/>
    <w:rsid w:val="00D057CB"/>
    <w:rsid w:val="00D071E8"/>
    <w:rsid w:val="00D164C0"/>
    <w:rsid w:val="00D7460C"/>
    <w:rsid w:val="00D76852"/>
    <w:rsid w:val="00D86561"/>
    <w:rsid w:val="00D962D7"/>
    <w:rsid w:val="00D96D8F"/>
    <w:rsid w:val="00DA0F90"/>
    <w:rsid w:val="00DD6E63"/>
    <w:rsid w:val="00E64A6C"/>
    <w:rsid w:val="00E65166"/>
    <w:rsid w:val="00E761EC"/>
    <w:rsid w:val="00EB709B"/>
    <w:rsid w:val="00EC08A6"/>
    <w:rsid w:val="00EF28B1"/>
    <w:rsid w:val="00EF723E"/>
    <w:rsid w:val="00F230F2"/>
    <w:rsid w:val="00F411A1"/>
    <w:rsid w:val="00F44BCA"/>
    <w:rsid w:val="00F771FA"/>
    <w:rsid w:val="00FB3FDD"/>
    <w:rsid w:val="00FD5629"/>
    <w:rsid w:val="00FF00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6608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F2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6608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F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garethstephenson/ELEN7046_Group2_2016/"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Personal\JCSE\CPD7046%20-%20Software%20Technologies%20and%20Techniques\Licensing\Wi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EEB78817A9438180ACD55689EB2398"/>
        <w:category>
          <w:name w:val="General"/>
          <w:gallery w:val="placeholder"/>
        </w:category>
        <w:types>
          <w:type w:val="bbPlcHdr"/>
        </w:types>
        <w:behaviors>
          <w:behavior w:val="content"/>
        </w:behaviors>
        <w:guid w:val="{A86CF35F-4EC1-42E4-8434-0F8FB29BA319}"/>
      </w:docPartPr>
      <w:docPartBody>
        <w:p w:rsidR="007C27E9" w:rsidRDefault="007C27E9">
          <w:pPr>
            <w:pStyle w:val="CEEEB78817A9438180ACD55689EB2398"/>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9"/>
    <w:rsid w:val="007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Ora14</b:Tag>
    <b:SourceType>InternetSite</b:SourceType>
    <b:Guid>{5D329C70-ACD9-4A43-9548-799899002AD5}</b:Guid>
    <b:Title>Java Platform, Enterprise Edition: The Java EE Tutorial</b:Title>
    <b:Year>2014</b:Year>
    <b:Author>
      <b:Author>
        <b:Corporate>Oracle</b:Corporate>
      </b:Author>
    </b:Author>
    <b:ProductionCompany>Oracle</b:ProductionCompany>
    <b:YearAccessed>2016</b:YearAccessed>
    <b:MonthAccessed>July</b:MonthAccessed>
    <b:DayAccessed>1</b:DayAccessed>
    <b:URL>https://docs.oracle.com/javaee/7/tutorial/overview002.htm</b:URL>
    <b:RefOrder>4</b:RefOrder>
  </b:Source>
  <b:Source>
    <b:Tag>Twi16</b:Tag>
    <b:SourceType>InternetSite</b:SourceType>
    <b:Guid>{927923D3-BA75-46FB-9C51-1AD3BF43F650}</b:Guid>
    <b:Author>
      <b:Author>
        <b:Corporate>Twitter</b:Corporate>
      </b:Author>
    </b:Author>
    <b:Title>Rate Limits: Chart</b:Title>
    <b:ProductionCompany>Twitter</b:ProductionCompany>
    <b:Year>2016</b:Year>
    <b:YearAccessed>2016</b:YearAccessed>
    <b:MonthAccessed>June</b:MonthAccessed>
    <b:DayAccessed>30</b:DayAccessed>
    <b:URL>https://dev.twitter.com/rest/public/rate-limits</b:URL>
    <b:RefOrder>2</b:RefOrder>
  </b:Source>
  <b:Source>
    <b:Tag>Goo16</b:Tag>
    <b:SourceType>InternetSite</b:SourceType>
    <b:Guid>{FF95F1BC-88E4-427C-8B75-A94978AA3D61}</b:Guid>
    <b:Author>
      <b:Author>
        <b:Corporate>Google</b:Corporate>
      </b:Author>
    </b:Author>
    <b:Title>Google Maps Geocoding API Usage Limits</b:Title>
    <b:ProductionCompany>Google Inc</b:ProductionCompany>
    <b:Year>2016</b:Year>
    <b:YearAccessed>2016</b:YearAccessed>
    <b:MonthAccessed>June</b:MonthAccessed>
    <b:DayAccessed>29</b:DayAccessed>
    <b:URL>https://developers.google.com/maps/documentation/geocoding/usage-limits</b:URL>
    <b:RefOrder>3</b:RefOrder>
  </b:Source>
  <b:Source>
    <b:Tag>Mat16</b:Tag>
    <b:SourceType>Report</b:SourceType>
    <b:Guid>{9ABDE4A2-B7AE-4383-B86B-87D9B2B14376}</b:Guid>
    <b:Author>
      <b:Author>
        <b:Corporate>2016 ELEN 7046 Group 2</b:Corporate>
      </b:Author>
    </b:Author>
    <b:Title>Big Data Visualization using Commodity Hardware and Open Source Software</b:Title>
    <b:Year>2016</b:Year>
    <b:Publisher>Wits University</b:Publisher>
    <b:City>Johannesburg</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0D948-7E77-4C5F-B38C-B4E42BDA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Wits Template</Template>
  <TotalTime>591</TotalTime>
  <Pages>16</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historic data sourcing</vt:lpstr>
    </vt:vector>
  </TitlesOfParts>
  <Company>Discovery</Company>
  <LinksUpToDate>false</LinksUpToDate>
  <CharactersWithSpaces>21048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historic data sourcing</dc:title>
  <dc:creator>Windows User</dc:creator>
  <cp:lastModifiedBy>Windows User</cp:lastModifiedBy>
  <cp:revision>51</cp:revision>
  <dcterms:created xsi:type="dcterms:W3CDTF">2016-06-30T16:26:00Z</dcterms:created>
  <dcterms:modified xsi:type="dcterms:W3CDTF">2016-07-01T21:07:00Z</dcterms:modified>
</cp:coreProperties>
</file>