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8CD" w:rsidRPr="001678CD" w:rsidRDefault="001678CD">
      <w:pPr>
        <w:rPr>
          <w:b/>
          <w:u w:val="single"/>
        </w:rPr>
      </w:pPr>
      <w:r w:rsidRPr="001678CD">
        <w:rPr>
          <w:b/>
          <w:u w:val="single"/>
        </w:rPr>
        <w:t>Summary</w:t>
      </w:r>
    </w:p>
    <w:p w:rsidR="001678CD" w:rsidRDefault="001678CD">
      <w:r>
        <w:t>The Visual Layer is structured in such a way that the views and controllers serving the data models are interchangeable. One view can use data from many controllers/data models, one data model can serve data to many views.</w:t>
      </w:r>
    </w:p>
    <w:p w:rsidR="001678CD" w:rsidRPr="001678CD" w:rsidRDefault="001678CD">
      <w:pPr>
        <w:rPr>
          <w:b/>
          <w:u w:val="single"/>
        </w:rPr>
      </w:pPr>
      <w:r w:rsidRPr="001678CD">
        <w:rPr>
          <w:b/>
          <w:u w:val="single"/>
        </w:rPr>
        <w:t>Detail</w:t>
      </w:r>
    </w:p>
    <w:p w:rsidR="00B56483" w:rsidRDefault="00B56483">
      <w:r>
        <w:t>Design Pattern Used</w:t>
      </w:r>
      <w:r w:rsidR="001678CD">
        <w:t xml:space="preserve">: </w:t>
      </w:r>
      <w:r>
        <w:t>MVC – Module View Controller</w:t>
      </w:r>
    </w:p>
    <w:p w:rsidR="001678CD" w:rsidRPr="001678CD" w:rsidRDefault="001678CD">
      <w:pPr>
        <w:rPr>
          <w:u w:val="single"/>
        </w:rPr>
      </w:pPr>
      <w:r w:rsidRPr="001678CD">
        <w:rPr>
          <w:u w:val="single"/>
        </w:rPr>
        <w:t>Views:</w:t>
      </w:r>
    </w:p>
    <w:p w:rsidR="005D19C4" w:rsidRDefault="005D19C4">
      <w:r>
        <w:t>The View components consist of html twig template files. These are essentially HTML files containing twig elements which are replaced with data when rendered. This functionality allows for reuse and the dynamic generation of content specific HTML files.</w:t>
      </w:r>
    </w:p>
    <w:p w:rsidR="00AB2101" w:rsidRDefault="005D19C4">
      <w:r>
        <w:t xml:space="preserve">The application can be seen as a SPA (Single Page </w:t>
      </w:r>
      <w:r w:rsidR="00AB2101">
        <w:t>A</w:t>
      </w:r>
      <w:r>
        <w:t>pplication)</w:t>
      </w:r>
      <w:r w:rsidR="00AB2101">
        <w:t xml:space="preserve"> as the Index page containing all the graph elements. </w:t>
      </w:r>
    </w:p>
    <w:p w:rsidR="005D19C4" w:rsidRDefault="00AB2101">
      <w:r>
        <w:t xml:space="preserve">The Index and Graph pages both rely on controllers to supply the views with data. </w:t>
      </w:r>
    </w:p>
    <w:p w:rsidR="001678CD" w:rsidRDefault="00F02667">
      <w:r w:rsidRPr="001678CD">
        <w:rPr>
          <w:u w:val="single"/>
        </w:rPr>
        <w:t>Controller</w:t>
      </w:r>
      <w:r w:rsidR="001678CD">
        <w:t>:</w:t>
      </w:r>
      <w:r>
        <w:t xml:space="preserve"> </w:t>
      </w:r>
    </w:p>
    <w:p w:rsidR="00F02667" w:rsidRDefault="00AB2101">
      <w:r>
        <w:t>Data controller is responsible to serve a specific data model to a view thus all data controller methods have the exact same implementation with only the source data file name that differs.</w:t>
      </w:r>
    </w:p>
    <w:p w:rsidR="00AB2101" w:rsidRDefault="00AB2101">
      <w:r>
        <w:t>The Index controller works in a similar way</w:t>
      </w:r>
    </w:p>
    <w:p w:rsidR="001678CD" w:rsidRDefault="00F02667">
      <w:r w:rsidRPr="001678CD">
        <w:rPr>
          <w:u w:val="single"/>
        </w:rPr>
        <w:t>Model</w:t>
      </w:r>
      <w:r w:rsidR="001678CD">
        <w:t>:</w:t>
      </w:r>
    </w:p>
    <w:p w:rsidR="00F02667" w:rsidRDefault="00F02667">
      <w:r>
        <w:t>Each model is pre-compiled and contained in a json file. This static data model is then served by the Controllers to the views.</w:t>
      </w:r>
    </w:p>
    <w:p w:rsidR="00F02667" w:rsidRDefault="00F02667">
      <w:r>
        <w:t>Each view typically draws off one or more data source.  Each data source can be represented by any number of views.</w:t>
      </w:r>
    </w:p>
    <w:p w:rsidR="00F02667" w:rsidRDefault="00F02667"/>
    <w:p w:rsidR="000468DD" w:rsidRDefault="000468DD">
      <w:pPr>
        <w:rPr>
          <w:b/>
          <w:u w:val="single"/>
        </w:rPr>
      </w:pPr>
      <w:r>
        <w:rPr>
          <w:b/>
          <w:u w:val="single"/>
        </w:rPr>
        <w:br w:type="page"/>
      </w:r>
    </w:p>
    <w:p w:rsidR="007C5DCC" w:rsidRDefault="007C5DCC">
      <w:pPr>
        <w:rPr>
          <w:b/>
          <w:u w:val="single"/>
        </w:rPr>
      </w:pPr>
      <w:r w:rsidRPr="007C5DCC">
        <w:rPr>
          <w:b/>
          <w:u w:val="single"/>
        </w:rPr>
        <w:lastRenderedPageBreak/>
        <w:t>Script:</w:t>
      </w:r>
    </w:p>
    <w:tbl>
      <w:tblPr>
        <w:tblW w:w="6920" w:type="dxa"/>
        <w:tblLook w:val="04A0" w:firstRow="1" w:lastRow="0" w:firstColumn="1" w:lastColumn="0" w:noHBand="0" w:noVBand="1"/>
      </w:tblPr>
      <w:tblGrid>
        <w:gridCol w:w="6920"/>
      </w:tblGrid>
      <w:tr w:rsidR="007C5DCC" w:rsidRPr="007C5DCC" w:rsidTr="007C5DCC">
        <w:trPr>
          <w:trHeight w:val="300"/>
        </w:trPr>
        <w:tc>
          <w:tcPr>
            <w:tcW w:w="6920" w:type="dxa"/>
            <w:tcBorders>
              <w:top w:val="nil"/>
              <w:left w:val="nil"/>
              <w:bottom w:val="nil"/>
              <w:right w:val="nil"/>
            </w:tcBorders>
            <w:shd w:val="clear" w:color="auto" w:fill="auto"/>
            <w:noWrap/>
            <w:vAlign w:val="bottom"/>
            <w:hideMark/>
          </w:tcPr>
          <w:p w:rsidR="007C5DCC" w:rsidRPr="007C5DCC" w:rsidRDefault="007C5DCC" w:rsidP="007C5DCC">
            <w:pPr>
              <w:spacing w:after="0" w:line="240" w:lineRule="auto"/>
              <w:rPr>
                <w:rFonts w:ascii="Calibri" w:eastAsia="Times New Roman" w:hAnsi="Calibri" w:cs="Times New Roman"/>
                <w:color w:val="000000"/>
                <w:u w:val="single"/>
                <w:lang w:eastAsia="en-ZA"/>
              </w:rPr>
            </w:pPr>
            <w:r w:rsidRPr="007C5DCC">
              <w:rPr>
                <w:rFonts w:ascii="Calibri" w:eastAsia="Times New Roman" w:hAnsi="Calibri" w:cs="Times New Roman"/>
                <w:color w:val="000000"/>
                <w:u w:val="single"/>
                <w:lang w:eastAsia="en-ZA"/>
              </w:rPr>
              <w:t>Role</w:t>
            </w:r>
            <w:r>
              <w:rPr>
                <w:rFonts w:ascii="Calibri" w:eastAsia="Times New Roman" w:hAnsi="Calibri" w:cs="Times New Roman"/>
                <w:color w:val="000000"/>
                <w:u w:val="single"/>
                <w:lang w:eastAsia="en-ZA"/>
              </w:rPr>
              <w:t>:</w:t>
            </w:r>
          </w:p>
        </w:tc>
      </w:tr>
      <w:tr w:rsidR="007C5DCC" w:rsidRPr="007C5DCC" w:rsidTr="007C5DCC">
        <w:trPr>
          <w:trHeight w:val="300"/>
        </w:trPr>
        <w:tc>
          <w:tcPr>
            <w:tcW w:w="6920" w:type="dxa"/>
            <w:tcBorders>
              <w:top w:val="nil"/>
              <w:left w:val="nil"/>
              <w:bottom w:val="nil"/>
              <w:right w:val="nil"/>
            </w:tcBorders>
            <w:shd w:val="clear" w:color="auto" w:fill="auto"/>
            <w:noWrap/>
            <w:vAlign w:val="bottom"/>
            <w:hideMark/>
          </w:tcPr>
          <w:p w:rsidR="000468DD" w:rsidRDefault="007C5DCC" w:rsidP="007F65AF">
            <w:pPr>
              <w:spacing w:after="0" w:line="240" w:lineRule="auto"/>
              <w:rPr>
                <w:rFonts w:ascii="Calibri" w:eastAsia="Times New Roman" w:hAnsi="Calibri" w:cs="Times New Roman"/>
                <w:color w:val="000000"/>
                <w:lang w:eastAsia="en-ZA"/>
              </w:rPr>
            </w:pPr>
            <w:r>
              <w:rPr>
                <w:rFonts w:ascii="Calibri" w:eastAsia="Times New Roman" w:hAnsi="Calibri" w:cs="Times New Roman"/>
                <w:color w:val="000000"/>
                <w:lang w:eastAsia="en-ZA"/>
              </w:rPr>
              <w:t xml:space="preserve">Hi, </w:t>
            </w:r>
            <w:r w:rsidR="000468DD">
              <w:rPr>
                <w:rFonts w:ascii="Calibri" w:eastAsia="Times New Roman" w:hAnsi="Calibri" w:cs="Times New Roman"/>
                <w:color w:val="000000"/>
                <w:lang w:eastAsia="en-ZA"/>
              </w:rPr>
              <w:t xml:space="preserve">my name is </w:t>
            </w:r>
            <w:r>
              <w:rPr>
                <w:rFonts w:ascii="Calibri" w:eastAsia="Times New Roman" w:hAnsi="Calibri" w:cs="Times New Roman"/>
                <w:color w:val="000000"/>
                <w:lang w:eastAsia="en-ZA"/>
              </w:rPr>
              <w:t>Dave</w:t>
            </w:r>
            <w:r w:rsidR="00327184">
              <w:rPr>
                <w:rFonts w:ascii="Calibri" w:eastAsia="Times New Roman" w:hAnsi="Calibri" w:cs="Times New Roman"/>
                <w:color w:val="000000"/>
                <w:lang w:eastAsia="en-ZA"/>
              </w:rPr>
              <w:t xml:space="preserve">. </w:t>
            </w:r>
          </w:p>
          <w:p w:rsidR="000468DD" w:rsidRDefault="000468DD" w:rsidP="007C5DCC">
            <w:pPr>
              <w:spacing w:after="0" w:line="240" w:lineRule="auto"/>
              <w:rPr>
                <w:rFonts w:ascii="Calibri" w:eastAsia="Times New Roman" w:hAnsi="Calibri" w:cs="Times New Roman"/>
                <w:color w:val="000000"/>
                <w:lang w:eastAsia="en-ZA"/>
              </w:rPr>
            </w:pPr>
          </w:p>
          <w:p w:rsidR="000468DD" w:rsidRDefault="007F65AF" w:rsidP="007C5DCC">
            <w:pPr>
              <w:spacing w:after="0" w:line="240" w:lineRule="auto"/>
              <w:rPr>
                <w:rFonts w:ascii="Calibri" w:eastAsia="Times New Roman" w:hAnsi="Calibri" w:cs="Times New Roman"/>
                <w:color w:val="000000"/>
                <w:lang w:eastAsia="en-ZA"/>
              </w:rPr>
            </w:pPr>
            <w:r>
              <w:rPr>
                <w:rFonts w:ascii="Calibri" w:eastAsia="Times New Roman" w:hAnsi="Calibri" w:cs="Times New Roman"/>
                <w:color w:val="000000"/>
                <w:lang w:eastAsia="en-ZA"/>
              </w:rPr>
              <w:t>My role in the group project was mainly around the development and</w:t>
            </w:r>
            <w:r w:rsidR="00BB2226">
              <w:rPr>
                <w:rFonts w:ascii="Calibri" w:eastAsia="Times New Roman" w:hAnsi="Calibri" w:cs="Times New Roman"/>
                <w:color w:val="000000"/>
                <w:lang w:eastAsia="en-ZA"/>
              </w:rPr>
              <w:t xml:space="preserve"> </w:t>
            </w:r>
            <w:r w:rsidR="00F22A72">
              <w:rPr>
                <w:rFonts w:ascii="Calibri" w:eastAsia="Times New Roman" w:hAnsi="Calibri" w:cs="Times New Roman"/>
                <w:color w:val="000000"/>
                <w:lang w:eastAsia="en-ZA"/>
              </w:rPr>
              <w:t xml:space="preserve">design </w:t>
            </w:r>
            <w:r w:rsidR="00BB2226">
              <w:rPr>
                <w:rFonts w:ascii="Calibri" w:eastAsia="Times New Roman" w:hAnsi="Calibri" w:cs="Times New Roman"/>
                <w:color w:val="000000"/>
                <w:lang w:eastAsia="en-ZA"/>
              </w:rPr>
              <w:t>of the</w:t>
            </w:r>
            <w:r w:rsidR="007C5DCC">
              <w:rPr>
                <w:rFonts w:ascii="Calibri" w:eastAsia="Times New Roman" w:hAnsi="Calibri" w:cs="Times New Roman"/>
                <w:color w:val="000000"/>
                <w:lang w:eastAsia="en-ZA"/>
              </w:rPr>
              <w:t xml:space="preserve"> </w:t>
            </w:r>
            <w:r w:rsidR="000468DD">
              <w:rPr>
                <w:rFonts w:ascii="Calibri" w:eastAsia="Times New Roman" w:hAnsi="Calibri" w:cs="Times New Roman"/>
                <w:color w:val="000000"/>
                <w:lang w:eastAsia="en-ZA"/>
              </w:rPr>
              <w:t xml:space="preserve">Data </w:t>
            </w:r>
            <w:r w:rsidR="007C5DCC">
              <w:rPr>
                <w:rFonts w:ascii="Calibri" w:eastAsia="Times New Roman" w:hAnsi="Calibri" w:cs="Times New Roman"/>
                <w:color w:val="000000"/>
                <w:lang w:eastAsia="en-ZA"/>
              </w:rPr>
              <w:t>Visualisation</w:t>
            </w:r>
            <w:r w:rsidR="000468DD">
              <w:rPr>
                <w:rFonts w:ascii="Calibri" w:eastAsia="Times New Roman" w:hAnsi="Calibri" w:cs="Times New Roman"/>
                <w:color w:val="000000"/>
                <w:lang w:eastAsia="en-ZA"/>
              </w:rPr>
              <w:t xml:space="preserve"> Compone</w:t>
            </w:r>
            <w:r w:rsidR="00BB2226">
              <w:rPr>
                <w:rFonts w:ascii="Calibri" w:eastAsia="Times New Roman" w:hAnsi="Calibri" w:cs="Times New Roman"/>
                <w:color w:val="000000"/>
                <w:lang w:eastAsia="en-ZA"/>
              </w:rPr>
              <w:t>nt.</w:t>
            </w:r>
          </w:p>
          <w:p w:rsidR="000468DD" w:rsidRDefault="000468DD" w:rsidP="007C5DCC">
            <w:pPr>
              <w:spacing w:after="0" w:line="240" w:lineRule="auto"/>
              <w:rPr>
                <w:rFonts w:ascii="Calibri" w:eastAsia="Times New Roman" w:hAnsi="Calibri" w:cs="Times New Roman"/>
                <w:color w:val="000000"/>
                <w:lang w:eastAsia="en-ZA"/>
              </w:rPr>
            </w:pPr>
          </w:p>
          <w:p w:rsidR="007F65AF" w:rsidRDefault="000468DD" w:rsidP="007C5DCC">
            <w:pPr>
              <w:spacing w:after="0" w:line="240" w:lineRule="auto"/>
              <w:rPr>
                <w:rFonts w:ascii="Calibri" w:eastAsia="Times New Roman" w:hAnsi="Calibri" w:cs="Times New Roman"/>
                <w:color w:val="000000"/>
                <w:lang w:eastAsia="en-ZA"/>
              </w:rPr>
            </w:pPr>
            <w:r>
              <w:rPr>
                <w:rFonts w:ascii="Calibri" w:eastAsia="Times New Roman" w:hAnsi="Calibri" w:cs="Times New Roman"/>
                <w:color w:val="000000"/>
                <w:u w:val="single"/>
                <w:lang w:eastAsia="en-ZA"/>
              </w:rPr>
              <w:t xml:space="preserve">Looking at the </w:t>
            </w:r>
            <w:r w:rsidRPr="007C5DCC">
              <w:rPr>
                <w:rFonts w:ascii="Calibri" w:eastAsia="Times New Roman" w:hAnsi="Calibri" w:cs="Times New Roman"/>
                <w:color w:val="000000"/>
                <w:u w:val="single"/>
                <w:lang w:eastAsia="en-ZA"/>
              </w:rPr>
              <w:t>Approach:</w:t>
            </w:r>
            <w:bookmarkStart w:id="0" w:name="_GoBack"/>
            <w:bookmarkEnd w:id="0"/>
          </w:p>
          <w:p w:rsidR="000468DD" w:rsidRDefault="000468DD" w:rsidP="007C5DCC">
            <w:pPr>
              <w:spacing w:after="0" w:line="240" w:lineRule="auto"/>
              <w:rPr>
                <w:rFonts w:ascii="Calibri" w:eastAsia="Times New Roman" w:hAnsi="Calibri" w:cs="Times New Roman"/>
                <w:color w:val="000000"/>
                <w:lang w:eastAsia="en-ZA"/>
              </w:rPr>
            </w:pPr>
            <w:r>
              <w:rPr>
                <w:rFonts w:ascii="Calibri" w:eastAsia="Times New Roman" w:hAnsi="Calibri" w:cs="Times New Roman"/>
                <w:color w:val="000000"/>
                <w:lang w:eastAsia="en-ZA"/>
              </w:rPr>
              <w:t xml:space="preserve">In the early stages of the project, the team did </w:t>
            </w:r>
            <w:r w:rsidR="00BB2226">
              <w:rPr>
                <w:rFonts w:ascii="Calibri" w:eastAsia="Times New Roman" w:hAnsi="Calibri" w:cs="Times New Roman"/>
                <w:color w:val="000000"/>
                <w:lang w:eastAsia="en-ZA"/>
              </w:rPr>
              <w:t xml:space="preserve">a couple of </w:t>
            </w:r>
            <w:r>
              <w:rPr>
                <w:rFonts w:ascii="Calibri" w:eastAsia="Times New Roman" w:hAnsi="Calibri" w:cs="Times New Roman"/>
                <w:color w:val="000000"/>
                <w:lang w:eastAsia="en-ZA"/>
              </w:rPr>
              <w:t>collaborative high level designs</w:t>
            </w:r>
            <w:r w:rsidR="00BB2226">
              <w:rPr>
                <w:rFonts w:ascii="Calibri" w:eastAsia="Times New Roman" w:hAnsi="Calibri" w:cs="Times New Roman"/>
                <w:color w:val="000000"/>
                <w:lang w:eastAsia="en-ZA"/>
              </w:rPr>
              <w:t xml:space="preserve"> sessions</w:t>
            </w:r>
            <w:r>
              <w:rPr>
                <w:rFonts w:ascii="Calibri" w:eastAsia="Times New Roman" w:hAnsi="Calibri" w:cs="Times New Roman"/>
                <w:color w:val="000000"/>
                <w:lang w:eastAsia="en-ZA"/>
              </w:rPr>
              <w:t xml:space="preserve"> and then each developer resource set out to build </w:t>
            </w:r>
            <w:r w:rsidR="00BB2226">
              <w:rPr>
                <w:rFonts w:ascii="Calibri" w:eastAsia="Times New Roman" w:hAnsi="Calibri" w:cs="Times New Roman"/>
                <w:color w:val="000000"/>
                <w:lang w:eastAsia="en-ZA"/>
              </w:rPr>
              <w:t xml:space="preserve">POC to prove that our communication </w:t>
            </w:r>
            <w:r w:rsidR="00F855BC">
              <w:rPr>
                <w:rFonts w:ascii="Calibri" w:eastAsia="Times New Roman" w:hAnsi="Calibri" w:cs="Times New Roman"/>
                <w:color w:val="000000"/>
                <w:lang w:eastAsia="en-ZA"/>
              </w:rPr>
              <w:t xml:space="preserve">methods, </w:t>
            </w:r>
            <w:r w:rsidR="00BB2226">
              <w:rPr>
                <w:rFonts w:ascii="Calibri" w:eastAsia="Times New Roman" w:hAnsi="Calibri" w:cs="Times New Roman"/>
                <w:color w:val="000000"/>
                <w:lang w:eastAsia="en-ZA"/>
              </w:rPr>
              <w:t>tool</w:t>
            </w:r>
            <w:r w:rsidR="0081190A">
              <w:rPr>
                <w:rFonts w:ascii="Calibri" w:eastAsia="Times New Roman" w:hAnsi="Calibri" w:cs="Times New Roman"/>
                <w:color w:val="000000"/>
                <w:lang w:eastAsia="en-ZA"/>
              </w:rPr>
              <w:t>s and technologies</w:t>
            </w:r>
            <w:r w:rsidR="00BB2226">
              <w:rPr>
                <w:rFonts w:ascii="Calibri" w:eastAsia="Times New Roman" w:hAnsi="Calibri" w:cs="Times New Roman"/>
                <w:color w:val="000000"/>
                <w:lang w:eastAsia="en-ZA"/>
              </w:rPr>
              <w:t xml:space="preserve"> selection </w:t>
            </w:r>
            <w:r w:rsidR="00F855BC">
              <w:rPr>
                <w:rFonts w:ascii="Calibri" w:eastAsia="Times New Roman" w:hAnsi="Calibri" w:cs="Times New Roman"/>
                <w:color w:val="000000"/>
                <w:lang w:eastAsia="en-ZA"/>
              </w:rPr>
              <w:t>will be feasible</w:t>
            </w:r>
            <w:r w:rsidR="00BB2226">
              <w:rPr>
                <w:rFonts w:ascii="Calibri" w:eastAsia="Times New Roman" w:hAnsi="Calibri" w:cs="Times New Roman"/>
                <w:color w:val="000000"/>
                <w:lang w:eastAsia="en-ZA"/>
              </w:rPr>
              <w:t>.</w:t>
            </w:r>
          </w:p>
          <w:p w:rsidR="00BB2226" w:rsidRDefault="00BB2226" w:rsidP="007C5DCC">
            <w:pPr>
              <w:spacing w:after="0" w:line="240" w:lineRule="auto"/>
              <w:rPr>
                <w:rFonts w:ascii="Calibri" w:eastAsia="Times New Roman" w:hAnsi="Calibri" w:cs="Times New Roman"/>
                <w:color w:val="000000"/>
                <w:lang w:eastAsia="en-ZA"/>
              </w:rPr>
            </w:pPr>
          </w:p>
          <w:p w:rsidR="000468DD" w:rsidRDefault="000468DD" w:rsidP="000468DD">
            <w:pPr>
              <w:spacing w:after="0" w:line="240" w:lineRule="auto"/>
              <w:rPr>
                <w:rFonts w:ascii="Calibri" w:eastAsia="Times New Roman" w:hAnsi="Calibri" w:cs="Times New Roman"/>
                <w:color w:val="000000"/>
                <w:u w:val="single"/>
                <w:lang w:eastAsia="en-ZA"/>
              </w:rPr>
            </w:pPr>
            <w:r w:rsidRPr="007C5DCC">
              <w:rPr>
                <w:rFonts w:ascii="Calibri" w:eastAsia="Times New Roman" w:hAnsi="Calibri" w:cs="Times New Roman"/>
                <w:color w:val="000000"/>
                <w:u w:val="single"/>
                <w:lang w:eastAsia="en-ZA"/>
              </w:rPr>
              <w:t>Tools &amp; Tech:</w:t>
            </w:r>
          </w:p>
          <w:p w:rsidR="0081190A" w:rsidRDefault="00BB2226" w:rsidP="000468DD">
            <w:pPr>
              <w:spacing w:after="0" w:line="240" w:lineRule="auto"/>
              <w:rPr>
                <w:rFonts w:ascii="Calibri" w:eastAsia="Times New Roman" w:hAnsi="Calibri" w:cs="Times New Roman"/>
                <w:color w:val="000000"/>
                <w:lang w:eastAsia="en-ZA"/>
              </w:rPr>
            </w:pPr>
            <w:r>
              <w:rPr>
                <w:rFonts w:ascii="Calibri" w:eastAsia="Times New Roman" w:hAnsi="Calibri" w:cs="Times New Roman"/>
                <w:color w:val="000000"/>
                <w:lang w:eastAsia="en-ZA"/>
              </w:rPr>
              <w:t>For Visualisation we decided to use a HTML</w:t>
            </w:r>
            <w:r w:rsidR="00F855BC">
              <w:rPr>
                <w:rFonts w:ascii="Calibri" w:eastAsia="Times New Roman" w:hAnsi="Calibri" w:cs="Times New Roman"/>
                <w:color w:val="000000"/>
                <w:lang w:eastAsia="en-ZA"/>
              </w:rPr>
              <w:t xml:space="preserve">/CSS/JavaScript </w:t>
            </w:r>
            <w:r>
              <w:rPr>
                <w:rFonts w:ascii="Calibri" w:eastAsia="Times New Roman" w:hAnsi="Calibri" w:cs="Times New Roman"/>
                <w:color w:val="000000"/>
                <w:lang w:eastAsia="en-ZA"/>
              </w:rPr>
              <w:t xml:space="preserve">Web frontend, using </w:t>
            </w:r>
            <w:r w:rsidR="00F855BC">
              <w:rPr>
                <w:rFonts w:ascii="Calibri" w:eastAsia="Times New Roman" w:hAnsi="Calibri" w:cs="Times New Roman"/>
                <w:color w:val="000000"/>
                <w:lang w:eastAsia="en-ZA"/>
              </w:rPr>
              <w:t xml:space="preserve">the </w:t>
            </w:r>
            <w:r>
              <w:rPr>
                <w:rFonts w:ascii="Calibri" w:eastAsia="Times New Roman" w:hAnsi="Calibri" w:cs="Times New Roman"/>
                <w:color w:val="000000"/>
                <w:lang w:eastAsia="en-ZA"/>
              </w:rPr>
              <w:t>D3 C</w:t>
            </w:r>
            <w:r w:rsidR="00F855BC">
              <w:rPr>
                <w:rFonts w:ascii="Calibri" w:eastAsia="Times New Roman" w:hAnsi="Calibri" w:cs="Times New Roman"/>
                <w:color w:val="000000"/>
                <w:lang w:eastAsia="en-ZA"/>
              </w:rPr>
              <w:t>harting</w:t>
            </w:r>
            <w:r w:rsidR="00F22A72">
              <w:rPr>
                <w:rFonts w:ascii="Calibri" w:eastAsia="Times New Roman" w:hAnsi="Calibri" w:cs="Times New Roman"/>
                <w:color w:val="000000"/>
                <w:lang w:eastAsia="en-ZA"/>
              </w:rPr>
              <w:t>, Bootstrap</w:t>
            </w:r>
            <w:r w:rsidR="00F855BC">
              <w:rPr>
                <w:rFonts w:ascii="Calibri" w:eastAsia="Times New Roman" w:hAnsi="Calibri" w:cs="Times New Roman"/>
                <w:color w:val="000000"/>
                <w:lang w:eastAsia="en-ZA"/>
              </w:rPr>
              <w:t xml:space="preserve"> component </w:t>
            </w:r>
            <w:r>
              <w:rPr>
                <w:rFonts w:ascii="Calibri" w:eastAsia="Times New Roman" w:hAnsi="Calibri" w:cs="Times New Roman"/>
                <w:color w:val="000000"/>
                <w:lang w:eastAsia="en-ZA"/>
              </w:rPr>
              <w:t>and NodeJS</w:t>
            </w:r>
            <w:r w:rsidR="00F22A72">
              <w:rPr>
                <w:rFonts w:ascii="Calibri" w:eastAsia="Times New Roman" w:hAnsi="Calibri" w:cs="Times New Roman"/>
                <w:color w:val="000000"/>
                <w:lang w:eastAsia="en-ZA"/>
              </w:rPr>
              <w:t xml:space="preserve"> as a backend web/api component</w:t>
            </w:r>
            <w:r>
              <w:rPr>
                <w:rFonts w:ascii="Calibri" w:eastAsia="Times New Roman" w:hAnsi="Calibri" w:cs="Times New Roman"/>
                <w:color w:val="000000"/>
                <w:lang w:eastAsia="en-ZA"/>
              </w:rPr>
              <w:t>. The reason we chose NodeJS</w:t>
            </w:r>
            <w:r w:rsidR="0081190A">
              <w:rPr>
                <w:rFonts w:ascii="Calibri" w:eastAsia="Times New Roman" w:hAnsi="Calibri" w:cs="Times New Roman"/>
                <w:color w:val="000000"/>
                <w:lang w:eastAsia="en-ZA"/>
              </w:rPr>
              <w:t xml:space="preserve"> is it complements the Web/front-end technology stack in that </w:t>
            </w:r>
            <w:r w:rsidR="00F22A72">
              <w:rPr>
                <w:rFonts w:ascii="Calibri" w:eastAsia="Times New Roman" w:hAnsi="Calibri" w:cs="Times New Roman"/>
                <w:color w:val="000000"/>
                <w:lang w:eastAsia="en-ZA"/>
              </w:rPr>
              <w:t>other than HTML</w:t>
            </w:r>
            <w:r w:rsidR="00F855BC">
              <w:rPr>
                <w:rFonts w:ascii="Calibri" w:eastAsia="Times New Roman" w:hAnsi="Calibri" w:cs="Times New Roman"/>
                <w:color w:val="000000"/>
                <w:lang w:eastAsia="en-ZA"/>
              </w:rPr>
              <w:t xml:space="preserve"> </w:t>
            </w:r>
            <w:r w:rsidR="00F22A72">
              <w:rPr>
                <w:rFonts w:ascii="Calibri" w:eastAsia="Times New Roman" w:hAnsi="Calibri" w:cs="Times New Roman"/>
                <w:color w:val="000000"/>
                <w:lang w:eastAsia="en-ZA"/>
              </w:rPr>
              <w:t>for mark-up</w:t>
            </w:r>
            <w:r w:rsidR="00F855BC">
              <w:rPr>
                <w:rFonts w:ascii="Calibri" w:eastAsia="Times New Roman" w:hAnsi="Calibri" w:cs="Times New Roman"/>
                <w:color w:val="000000"/>
                <w:lang w:eastAsia="en-ZA"/>
              </w:rPr>
              <w:t xml:space="preserve"> and CSS </w:t>
            </w:r>
            <w:r w:rsidR="00F22A72">
              <w:rPr>
                <w:rFonts w:ascii="Calibri" w:eastAsia="Times New Roman" w:hAnsi="Calibri" w:cs="Times New Roman"/>
                <w:color w:val="000000"/>
                <w:lang w:eastAsia="en-ZA"/>
              </w:rPr>
              <w:t xml:space="preserve">for </w:t>
            </w:r>
            <w:r w:rsidR="00F855BC">
              <w:rPr>
                <w:rFonts w:ascii="Calibri" w:eastAsia="Times New Roman" w:hAnsi="Calibri" w:cs="Times New Roman"/>
                <w:color w:val="000000"/>
                <w:lang w:eastAsia="en-ZA"/>
              </w:rPr>
              <w:t xml:space="preserve">styling, </w:t>
            </w:r>
            <w:r w:rsidR="0081190A">
              <w:rPr>
                <w:rFonts w:ascii="Calibri" w:eastAsia="Times New Roman" w:hAnsi="Calibri" w:cs="Times New Roman"/>
                <w:color w:val="000000"/>
                <w:lang w:eastAsia="en-ZA"/>
              </w:rPr>
              <w:t>you only have one programming language to learn</w:t>
            </w:r>
            <w:r w:rsidR="00F855BC">
              <w:rPr>
                <w:rFonts w:ascii="Calibri" w:eastAsia="Times New Roman" w:hAnsi="Calibri" w:cs="Times New Roman"/>
                <w:color w:val="000000"/>
                <w:lang w:eastAsia="en-ZA"/>
              </w:rPr>
              <w:t>. NodeJS</w:t>
            </w:r>
            <w:r>
              <w:rPr>
                <w:rFonts w:ascii="Calibri" w:eastAsia="Times New Roman" w:hAnsi="Calibri" w:cs="Times New Roman"/>
                <w:color w:val="000000"/>
                <w:lang w:eastAsia="en-ZA"/>
              </w:rPr>
              <w:t xml:space="preserve"> will </w:t>
            </w:r>
            <w:r w:rsidR="00F855BC">
              <w:rPr>
                <w:rFonts w:ascii="Calibri" w:eastAsia="Times New Roman" w:hAnsi="Calibri" w:cs="Times New Roman"/>
                <w:color w:val="000000"/>
                <w:lang w:eastAsia="en-ZA"/>
              </w:rPr>
              <w:t xml:space="preserve">also </w:t>
            </w:r>
            <w:r>
              <w:rPr>
                <w:rFonts w:ascii="Calibri" w:eastAsia="Times New Roman" w:hAnsi="Calibri" w:cs="Times New Roman"/>
                <w:color w:val="000000"/>
                <w:lang w:eastAsia="en-ZA"/>
              </w:rPr>
              <w:t>run on any platform</w:t>
            </w:r>
            <w:r w:rsidR="0081190A">
              <w:rPr>
                <w:rFonts w:ascii="Calibri" w:eastAsia="Times New Roman" w:hAnsi="Calibri" w:cs="Times New Roman"/>
                <w:color w:val="000000"/>
                <w:lang w:eastAsia="en-ZA"/>
              </w:rPr>
              <w:t xml:space="preserve"> (Windows/Mac/Linux)</w:t>
            </w:r>
            <w:r>
              <w:rPr>
                <w:rFonts w:ascii="Calibri" w:eastAsia="Times New Roman" w:hAnsi="Calibri" w:cs="Times New Roman"/>
                <w:color w:val="000000"/>
                <w:lang w:eastAsia="en-ZA"/>
              </w:rPr>
              <w:t xml:space="preserve"> </w:t>
            </w:r>
            <w:r w:rsidR="0081190A">
              <w:rPr>
                <w:rFonts w:ascii="Calibri" w:eastAsia="Times New Roman" w:hAnsi="Calibri" w:cs="Times New Roman"/>
                <w:color w:val="000000"/>
                <w:lang w:eastAsia="en-ZA"/>
              </w:rPr>
              <w:t xml:space="preserve">which was important as </w:t>
            </w:r>
            <w:r>
              <w:rPr>
                <w:rFonts w:ascii="Calibri" w:eastAsia="Times New Roman" w:hAnsi="Calibri" w:cs="Times New Roman"/>
                <w:color w:val="000000"/>
                <w:lang w:eastAsia="en-ZA"/>
              </w:rPr>
              <w:t>part of the experiment was focused on the PI infrastructure</w:t>
            </w:r>
            <w:r w:rsidR="00F855BC">
              <w:rPr>
                <w:rFonts w:ascii="Calibri" w:eastAsia="Times New Roman" w:hAnsi="Calibri" w:cs="Times New Roman"/>
                <w:color w:val="000000"/>
                <w:lang w:eastAsia="en-ZA"/>
              </w:rPr>
              <w:t xml:space="preserve"> which is Linux based however development was done using a Windows machine</w:t>
            </w:r>
            <w:r>
              <w:rPr>
                <w:rFonts w:ascii="Calibri" w:eastAsia="Times New Roman" w:hAnsi="Calibri" w:cs="Times New Roman"/>
                <w:color w:val="000000"/>
                <w:lang w:eastAsia="en-ZA"/>
              </w:rPr>
              <w:t xml:space="preserve">. </w:t>
            </w:r>
          </w:p>
          <w:p w:rsidR="000468DD" w:rsidRDefault="000468DD" w:rsidP="007C5DCC">
            <w:pPr>
              <w:spacing w:after="0" w:line="240" w:lineRule="auto"/>
              <w:rPr>
                <w:rFonts w:ascii="Calibri" w:eastAsia="Times New Roman" w:hAnsi="Calibri" w:cs="Times New Roman"/>
                <w:color w:val="000000"/>
                <w:lang w:eastAsia="en-ZA"/>
              </w:rPr>
            </w:pPr>
          </w:p>
          <w:p w:rsidR="007C5DCC" w:rsidRPr="007C5DCC" w:rsidRDefault="007C5DCC" w:rsidP="007C5DCC">
            <w:pPr>
              <w:spacing w:after="0" w:line="240" w:lineRule="auto"/>
              <w:rPr>
                <w:rFonts w:ascii="Calibri" w:eastAsia="Times New Roman" w:hAnsi="Calibri" w:cs="Times New Roman"/>
                <w:color w:val="000000"/>
                <w:u w:val="single"/>
                <w:lang w:eastAsia="en-ZA"/>
              </w:rPr>
            </w:pPr>
            <w:r w:rsidRPr="007C5DCC">
              <w:rPr>
                <w:rFonts w:ascii="Calibri" w:eastAsia="Times New Roman" w:hAnsi="Calibri" w:cs="Times New Roman"/>
                <w:color w:val="000000"/>
                <w:u w:val="single"/>
                <w:lang w:eastAsia="en-ZA"/>
              </w:rPr>
              <w:t>Design:</w:t>
            </w:r>
          </w:p>
          <w:p w:rsidR="007C5DCC" w:rsidRPr="007C5DCC" w:rsidRDefault="00F22A72" w:rsidP="00F22A72">
            <w:pPr>
              <w:spacing w:after="0" w:line="240" w:lineRule="auto"/>
              <w:rPr>
                <w:rFonts w:ascii="Calibri" w:eastAsia="Times New Roman" w:hAnsi="Calibri" w:cs="Times New Roman"/>
                <w:color w:val="000000"/>
                <w:lang w:eastAsia="en-ZA"/>
              </w:rPr>
            </w:pPr>
            <w:r>
              <w:rPr>
                <w:rFonts w:ascii="Calibri" w:eastAsia="Times New Roman" w:hAnsi="Calibri" w:cs="Times New Roman"/>
                <w:color w:val="000000"/>
                <w:lang w:eastAsia="en-ZA"/>
              </w:rPr>
              <w:t>From a design perspective, we had to cater for different views of the same data in a dashboard form. I chose the MVC type implementation as the pattern address separation of concerns and there by portability and reusability or the underlining components. The MVC pattern was also applied in building the supporting dashboard components such as the index page and criteria view as both of these supporting components required a data model, View and controlling logic.</w:t>
            </w:r>
          </w:p>
        </w:tc>
      </w:tr>
      <w:tr w:rsidR="007C5DCC" w:rsidRPr="007C5DCC" w:rsidTr="000468DD">
        <w:trPr>
          <w:trHeight w:val="300"/>
        </w:trPr>
        <w:tc>
          <w:tcPr>
            <w:tcW w:w="6920" w:type="dxa"/>
            <w:tcBorders>
              <w:top w:val="nil"/>
              <w:left w:val="nil"/>
              <w:bottom w:val="nil"/>
              <w:right w:val="nil"/>
            </w:tcBorders>
            <w:shd w:val="clear" w:color="auto" w:fill="auto"/>
            <w:noWrap/>
            <w:vAlign w:val="bottom"/>
          </w:tcPr>
          <w:p w:rsidR="007C5DCC" w:rsidRDefault="007C5DCC" w:rsidP="007C5DCC">
            <w:pPr>
              <w:spacing w:after="0" w:line="240" w:lineRule="auto"/>
              <w:rPr>
                <w:rFonts w:ascii="Calibri" w:eastAsia="Times New Roman" w:hAnsi="Calibri" w:cs="Times New Roman"/>
                <w:color w:val="000000"/>
                <w:lang w:eastAsia="en-ZA"/>
              </w:rPr>
            </w:pPr>
          </w:p>
          <w:p w:rsidR="00F22A72" w:rsidRPr="007C5DCC" w:rsidRDefault="00F22A72" w:rsidP="00F22A72">
            <w:pPr>
              <w:spacing w:after="0" w:line="240" w:lineRule="auto"/>
              <w:rPr>
                <w:rFonts w:ascii="Calibri" w:eastAsia="Times New Roman" w:hAnsi="Calibri" w:cs="Times New Roman"/>
                <w:color w:val="000000"/>
                <w:lang w:eastAsia="en-ZA"/>
              </w:rPr>
            </w:pPr>
            <w:r>
              <w:rPr>
                <w:rFonts w:ascii="Calibri" w:eastAsia="Times New Roman" w:hAnsi="Calibri" w:cs="Times New Roman"/>
                <w:color w:val="000000"/>
                <w:lang w:eastAsia="en-ZA"/>
              </w:rPr>
              <w:t>The Index / Dashboard View takes on a view/graph configuration defining the views and their corresponding controller methods. Each controller method returned a specific data model which was simply a static JSON file produced by the Data Transformation component.</w:t>
            </w:r>
          </w:p>
        </w:tc>
      </w:tr>
      <w:tr w:rsidR="007C5DCC" w:rsidRPr="007C5DCC" w:rsidTr="000468DD">
        <w:trPr>
          <w:trHeight w:val="300"/>
        </w:trPr>
        <w:tc>
          <w:tcPr>
            <w:tcW w:w="6920" w:type="dxa"/>
            <w:tcBorders>
              <w:top w:val="nil"/>
              <w:left w:val="nil"/>
              <w:bottom w:val="nil"/>
              <w:right w:val="nil"/>
            </w:tcBorders>
            <w:shd w:val="clear" w:color="auto" w:fill="auto"/>
            <w:noWrap/>
            <w:vAlign w:val="bottom"/>
          </w:tcPr>
          <w:p w:rsidR="007C5DCC" w:rsidRPr="007C5DCC" w:rsidRDefault="007C5DCC" w:rsidP="007C5DCC">
            <w:pPr>
              <w:spacing w:after="0" w:line="240" w:lineRule="auto"/>
              <w:rPr>
                <w:rFonts w:ascii="Calibri" w:eastAsia="Times New Roman" w:hAnsi="Calibri" w:cs="Times New Roman"/>
                <w:color w:val="000000"/>
                <w:lang w:eastAsia="en-ZA"/>
              </w:rPr>
            </w:pPr>
          </w:p>
        </w:tc>
      </w:tr>
      <w:tr w:rsidR="007C5DCC" w:rsidRPr="007C5DCC" w:rsidTr="007C5DCC">
        <w:trPr>
          <w:trHeight w:val="300"/>
        </w:trPr>
        <w:tc>
          <w:tcPr>
            <w:tcW w:w="6920" w:type="dxa"/>
            <w:tcBorders>
              <w:top w:val="nil"/>
              <w:left w:val="nil"/>
              <w:bottom w:val="nil"/>
              <w:right w:val="nil"/>
            </w:tcBorders>
            <w:shd w:val="clear" w:color="auto" w:fill="auto"/>
            <w:noWrap/>
            <w:vAlign w:val="bottom"/>
            <w:hideMark/>
          </w:tcPr>
          <w:p w:rsidR="007C5DCC" w:rsidRDefault="007C5DCC" w:rsidP="007C5DCC">
            <w:pPr>
              <w:spacing w:after="0" w:line="240" w:lineRule="auto"/>
              <w:rPr>
                <w:rFonts w:ascii="Calibri" w:eastAsia="Times New Roman" w:hAnsi="Calibri" w:cs="Times New Roman"/>
                <w:color w:val="000000"/>
                <w:u w:val="single"/>
                <w:lang w:eastAsia="en-ZA"/>
              </w:rPr>
            </w:pPr>
            <w:r w:rsidRPr="007C5DCC">
              <w:rPr>
                <w:rFonts w:ascii="Calibri" w:eastAsia="Times New Roman" w:hAnsi="Calibri" w:cs="Times New Roman"/>
                <w:color w:val="000000"/>
                <w:u w:val="single"/>
                <w:lang w:eastAsia="en-ZA"/>
              </w:rPr>
              <w:t>Challenges:</w:t>
            </w:r>
          </w:p>
          <w:p w:rsidR="007C5DCC" w:rsidRDefault="007C5DCC" w:rsidP="007C5DCC">
            <w:pPr>
              <w:spacing w:after="0" w:line="240" w:lineRule="auto"/>
              <w:rPr>
                <w:rFonts w:ascii="Calibri" w:eastAsia="Times New Roman" w:hAnsi="Calibri" w:cs="Times New Roman"/>
                <w:color w:val="000000"/>
                <w:lang w:eastAsia="en-ZA"/>
              </w:rPr>
            </w:pPr>
            <w:r>
              <w:rPr>
                <w:rFonts w:ascii="Calibri" w:eastAsia="Times New Roman" w:hAnsi="Calibri" w:cs="Times New Roman"/>
                <w:color w:val="000000"/>
                <w:lang w:eastAsia="en-ZA"/>
              </w:rPr>
              <w:t>Learning new programming languages and frameworks</w:t>
            </w:r>
            <w:r w:rsidR="00894042">
              <w:rPr>
                <w:rFonts w:ascii="Calibri" w:eastAsia="Times New Roman" w:hAnsi="Calibri" w:cs="Times New Roman"/>
                <w:color w:val="000000"/>
                <w:lang w:eastAsia="en-ZA"/>
              </w:rPr>
              <w:t xml:space="preserve"> within a short amount of time pretty much sums it up.</w:t>
            </w:r>
          </w:p>
          <w:p w:rsidR="007C5DCC" w:rsidRPr="007C5DCC" w:rsidRDefault="007C5DCC" w:rsidP="00894042">
            <w:pPr>
              <w:spacing w:after="0" w:line="240" w:lineRule="auto"/>
              <w:rPr>
                <w:rFonts w:ascii="Calibri" w:eastAsia="Times New Roman" w:hAnsi="Calibri" w:cs="Times New Roman"/>
                <w:color w:val="000000"/>
                <w:u w:val="single"/>
                <w:lang w:eastAsia="en-ZA"/>
              </w:rPr>
            </w:pPr>
            <w:r>
              <w:rPr>
                <w:rFonts w:ascii="Calibri" w:eastAsia="Times New Roman" w:hAnsi="Calibri" w:cs="Times New Roman"/>
                <w:color w:val="000000"/>
                <w:lang w:eastAsia="en-ZA"/>
              </w:rPr>
              <w:t xml:space="preserve">Learning </w:t>
            </w:r>
            <w:r w:rsidR="00894042">
              <w:rPr>
                <w:rFonts w:ascii="Calibri" w:eastAsia="Times New Roman" w:hAnsi="Calibri" w:cs="Times New Roman"/>
                <w:color w:val="000000"/>
                <w:lang w:eastAsia="en-ZA"/>
              </w:rPr>
              <w:t xml:space="preserve">how to transform datasets into vector graphics using the </w:t>
            </w:r>
            <w:r>
              <w:rPr>
                <w:rFonts w:ascii="Calibri" w:eastAsia="Times New Roman" w:hAnsi="Calibri" w:cs="Times New Roman"/>
                <w:color w:val="000000"/>
                <w:lang w:eastAsia="en-ZA"/>
              </w:rPr>
              <w:t>D3</w:t>
            </w:r>
            <w:r w:rsidR="00894042">
              <w:rPr>
                <w:rFonts w:ascii="Calibri" w:eastAsia="Times New Roman" w:hAnsi="Calibri" w:cs="Times New Roman"/>
                <w:color w:val="000000"/>
                <w:lang w:eastAsia="en-ZA"/>
              </w:rPr>
              <w:t xml:space="preserve"> engine was by far the most </w:t>
            </w:r>
            <w:r w:rsidR="00327184">
              <w:rPr>
                <w:rFonts w:ascii="Calibri" w:eastAsia="Times New Roman" w:hAnsi="Calibri" w:cs="Times New Roman"/>
                <w:color w:val="000000"/>
                <w:lang w:eastAsia="en-ZA"/>
              </w:rPr>
              <w:t>challenging.</w:t>
            </w:r>
          </w:p>
        </w:tc>
      </w:tr>
    </w:tbl>
    <w:p w:rsidR="007C5DCC" w:rsidRDefault="007C5DCC" w:rsidP="007C5DCC">
      <w:pPr>
        <w:spacing w:after="0" w:line="240" w:lineRule="auto"/>
        <w:rPr>
          <w:rFonts w:ascii="Calibri" w:eastAsia="Times New Roman" w:hAnsi="Calibri" w:cs="Times New Roman"/>
          <w:color w:val="000000"/>
          <w:u w:val="single"/>
          <w:lang w:eastAsia="en-ZA"/>
        </w:rPr>
      </w:pPr>
    </w:p>
    <w:p w:rsidR="007C5DCC" w:rsidRPr="007C5DCC" w:rsidRDefault="007C5DCC" w:rsidP="007C5DCC">
      <w:pPr>
        <w:spacing w:after="0" w:line="240" w:lineRule="auto"/>
        <w:rPr>
          <w:rFonts w:ascii="Calibri" w:eastAsia="Times New Roman" w:hAnsi="Calibri" w:cs="Times New Roman"/>
          <w:color w:val="000000"/>
          <w:u w:val="single"/>
          <w:lang w:eastAsia="en-ZA"/>
        </w:rPr>
      </w:pPr>
      <w:r w:rsidRPr="007C5DCC">
        <w:rPr>
          <w:rFonts w:ascii="Calibri" w:eastAsia="Times New Roman" w:hAnsi="Calibri" w:cs="Times New Roman"/>
          <w:color w:val="000000"/>
          <w:u w:val="single"/>
          <w:lang w:eastAsia="en-ZA"/>
        </w:rPr>
        <w:t>Conclusion:</w:t>
      </w:r>
    </w:p>
    <w:p w:rsidR="007C5DCC" w:rsidRPr="007C5DCC" w:rsidRDefault="007C5DCC" w:rsidP="007C5DCC">
      <w:pPr>
        <w:spacing w:after="0" w:line="240" w:lineRule="auto"/>
        <w:rPr>
          <w:rFonts w:ascii="Calibri" w:eastAsia="Times New Roman" w:hAnsi="Calibri" w:cs="Times New Roman"/>
          <w:color w:val="000000"/>
          <w:lang w:eastAsia="en-ZA"/>
        </w:rPr>
      </w:pPr>
      <w:r w:rsidRPr="007C5DCC">
        <w:rPr>
          <w:rFonts w:ascii="Calibri" w:eastAsia="Times New Roman" w:hAnsi="Calibri" w:cs="Times New Roman"/>
          <w:color w:val="000000"/>
          <w:lang w:eastAsia="en-ZA"/>
        </w:rPr>
        <w:t>Learning Big Data and Big Data concepts need not be reserved for people who only have access to enterprise scale hardware and software licenses. We have proven that Big Data project can effectively be developed and executed on entry-level, affordable hardware using mostly open source/free-ware software and IDEs. All made possible by the FOS community.</w:t>
      </w:r>
    </w:p>
    <w:sectPr w:rsidR="007C5DCC" w:rsidRPr="007C5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253FB"/>
    <w:multiLevelType w:val="hybridMultilevel"/>
    <w:tmpl w:val="FB4C48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1FF3C8F"/>
    <w:multiLevelType w:val="hybridMultilevel"/>
    <w:tmpl w:val="CED68E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2EC19CA"/>
    <w:multiLevelType w:val="hybridMultilevel"/>
    <w:tmpl w:val="12E2E332"/>
    <w:lvl w:ilvl="0" w:tplc="1C090001">
      <w:start w:val="1"/>
      <w:numFmt w:val="bullet"/>
      <w:lvlText w:val=""/>
      <w:lvlJc w:val="left"/>
      <w:pPr>
        <w:ind w:left="765"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00D"/>
    <w:rsid w:val="000468DD"/>
    <w:rsid w:val="001678CD"/>
    <w:rsid w:val="00327184"/>
    <w:rsid w:val="003E300D"/>
    <w:rsid w:val="005D19C4"/>
    <w:rsid w:val="006907F8"/>
    <w:rsid w:val="00771BBE"/>
    <w:rsid w:val="007C5DCC"/>
    <w:rsid w:val="007F65AF"/>
    <w:rsid w:val="0081190A"/>
    <w:rsid w:val="00894042"/>
    <w:rsid w:val="00AB2101"/>
    <w:rsid w:val="00B56483"/>
    <w:rsid w:val="00BB2226"/>
    <w:rsid w:val="00E35BD6"/>
    <w:rsid w:val="00ED4394"/>
    <w:rsid w:val="00F02667"/>
    <w:rsid w:val="00F22A72"/>
    <w:rsid w:val="00F855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32648-066C-4700-BEAE-A934E2765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48864">
      <w:bodyDiv w:val="1"/>
      <w:marLeft w:val="0"/>
      <w:marRight w:val="0"/>
      <w:marTop w:val="0"/>
      <w:marBottom w:val="0"/>
      <w:divBdr>
        <w:top w:val="none" w:sz="0" w:space="0" w:color="auto"/>
        <w:left w:val="none" w:sz="0" w:space="0" w:color="auto"/>
        <w:bottom w:val="none" w:sz="0" w:space="0" w:color="auto"/>
        <w:right w:val="none" w:sz="0" w:space="0" w:color="auto"/>
      </w:divBdr>
    </w:div>
    <w:div w:id="70760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IQ Business</Company>
  <LinksUpToDate>false</LinksUpToDate>
  <CharactersWithSpaces>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Cloete</dc:creator>
  <cp:keywords/>
  <dc:description/>
  <cp:lastModifiedBy>David Cloete</cp:lastModifiedBy>
  <cp:revision>12</cp:revision>
  <dcterms:created xsi:type="dcterms:W3CDTF">2016-06-12T19:13:00Z</dcterms:created>
  <dcterms:modified xsi:type="dcterms:W3CDTF">2016-06-19T07:00:00Z</dcterms:modified>
</cp:coreProperties>
</file>