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8CD" w:rsidRPr="001678CD" w:rsidRDefault="001678CD">
      <w:pPr>
        <w:rPr>
          <w:b/>
          <w:u w:val="single"/>
        </w:rPr>
      </w:pPr>
      <w:r w:rsidRPr="001678CD">
        <w:rPr>
          <w:b/>
          <w:u w:val="single"/>
        </w:rPr>
        <w:t>Summary</w:t>
      </w:r>
    </w:p>
    <w:p w:rsidR="001678CD" w:rsidRDefault="001678CD">
      <w:r>
        <w:t xml:space="preserve">The </w:t>
      </w:r>
      <w:bookmarkStart w:id="0" w:name="_GoBack"/>
      <w:r>
        <w:t xml:space="preserve">Visual Layer is structured in such a way that the views and controllers serving the data models are interchangeable. One view can use data from many controllers/data models, one data model can serve data to </w:t>
      </w:r>
      <w:bookmarkEnd w:id="0"/>
      <w:r>
        <w:t>many views.</w:t>
      </w:r>
    </w:p>
    <w:p w:rsidR="001678CD" w:rsidRPr="001678CD" w:rsidRDefault="001678CD">
      <w:pPr>
        <w:rPr>
          <w:b/>
          <w:u w:val="single"/>
        </w:rPr>
      </w:pPr>
      <w:r w:rsidRPr="001678CD">
        <w:rPr>
          <w:b/>
          <w:u w:val="single"/>
        </w:rPr>
        <w:t>Detail</w:t>
      </w:r>
    </w:p>
    <w:p w:rsidR="00B56483" w:rsidRDefault="00B56483">
      <w:r>
        <w:t>Design Pattern Used</w:t>
      </w:r>
      <w:r w:rsidR="001678CD">
        <w:t xml:space="preserve">: </w:t>
      </w:r>
      <w:r>
        <w:t>MVC – Module View Controller</w:t>
      </w:r>
    </w:p>
    <w:p w:rsidR="001678CD" w:rsidRPr="001678CD" w:rsidRDefault="001678CD">
      <w:pPr>
        <w:rPr>
          <w:u w:val="single"/>
        </w:rPr>
      </w:pPr>
      <w:r w:rsidRPr="001678CD">
        <w:rPr>
          <w:u w:val="single"/>
        </w:rPr>
        <w:t>Views:</w:t>
      </w:r>
    </w:p>
    <w:p w:rsidR="005D19C4" w:rsidRDefault="005D19C4">
      <w:r>
        <w:t>The View components consist of html twig template files. These are essentially HTML files containing twig elements which are replaced with data when rendered. This functionality allows for reuse and the dynamic generation of content specific HTML files.</w:t>
      </w:r>
    </w:p>
    <w:p w:rsidR="00AB2101" w:rsidRDefault="005D19C4">
      <w:r>
        <w:t xml:space="preserve">The application can be seen as a SPA (Single Page </w:t>
      </w:r>
      <w:r w:rsidR="00AB2101">
        <w:t>A</w:t>
      </w:r>
      <w:r>
        <w:t>pplication)</w:t>
      </w:r>
      <w:r w:rsidR="00AB2101">
        <w:t xml:space="preserve"> as the Index page containing all the graph elements. </w:t>
      </w:r>
    </w:p>
    <w:p w:rsidR="005D19C4" w:rsidRDefault="00AB2101">
      <w:r>
        <w:t xml:space="preserve">The Index and Graph pages both rely on controllers to supply the views with data. </w:t>
      </w:r>
    </w:p>
    <w:p w:rsidR="001678CD" w:rsidRDefault="00F02667">
      <w:r w:rsidRPr="001678CD">
        <w:rPr>
          <w:u w:val="single"/>
        </w:rPr>
        <w:t>Controller</w:t>
      </w:r>
      <w:r w:rsidR="001678CD">
        <w:t>:</w:t>
      </w:r>
      <w:r>
        <w:t xml:space="preserve"> </w:t>
      </w:r>
    </w:p>
    <w:p w:rsidR="00F02667" w:rsidRDefault="00AB2101">
      <w:r>
        <w:t>Data controller is responsible to serve a specific data model to a view thus all data controller methods have the exact same implementation with only the source data file name that differs.</w:t>
      </w:r>
    </w:p>
    <w:p w:rsidR="00AB2101" w:rsidRDefault="00AB2101">
      <w:r>
        <w:t>The Index controller works in a similar way</w:t>
      </w:r>
    </w:p>
    <w:p w:rsidR="001678CD" w:rsidRDefault="00F02667">
      <w:r w:rsidRPr="001678CD">
        <w:rPr>
          <w:u w:val="single"/>
        </w:rPr>
        <w:t>Model</w:t>
      </w:r>
      <w:r w:rsidR="001678CD">
        <w:t>:</w:t>
      </w:r>
    </w:p>
    <w:p w:rsidR="00F02667" w:rsidRDefault="00F02667">
      <w:r>
        <w:t xml:space="preserve">Each model is pre-compiled and contained in a </w:t>
      </w:r>
      <w:proofErr w:type="spellStart"/>
      <w:r>
        <w:t>json</w:t>
      </w:r>
      <w:proofErr w:type="spellEnd"/>
      <w:r>
        <w:t xml:space="preserve"> file. This static data model is then served by the Controllers to the views.</w:t>
      </w:r>
    </w:p>
    <w:p w:rsidR="00F02667" w:rsidRDefault="00F02667">
      <w:r>
        <w:t>Each view typically draws off one or more data source.  Each data source can be represented by any number of views.</w:t>
      </w:r>
    </w:p>
    <w:p w:rsidR="00F02667" w:rsidRDefault="00F02667"/>
    <w:sectPr w:rsidR="00F02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0D"/>
    <w:rsid w:val="001678CD"/>
    <w:rsid w:val="003E300D"/>
    <w:rsid w:val="005D19C4"/>
    <w:rsid w:val="006907F8"/>
    <w:rsid w:val="00AB2101"/>
    <w:rsid w:val="00B56483"/>
    <w:rsid w:val="00E35BD6"/>
    <w:rsid w:val="00ED4394"/>
    <w:rsid w:val="00F026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32648-066C-4700-BEAE-A934E276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IQ Business</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Cloete</dc:creator>
  <cp:keywords/>
  <dc:description/>
  <cp:lastModifiedBy>David Cloete</cp:lastModifiedBy>
  <cp:revision>7</cp:revision>
  <dcterms:created xsi:type="dcterms:W3CDTF">2016-06-12T19:13:00Z</dcterms:created>
  <dcterms:modified xsi:type="dcterms:W3CDTF">2016-06-14T20:41:00Z</dcterms:modified>
</cp:coreProperties>
</file>