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1FB" w14:textId="77777777" w:rsidR="00F45F64" w:rsidRPr="008E6C4D" w:rsidRDefault="00F45F64" w:rsidP="00F45F64">
      <w:pPr>
        <w:widowControl/>
        <w:spacing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8E6C4D">
        <w:rPr>
          <w:rFonts w:ascii="Times New Roman" w:hAnsi="Times New Roman" w:cs="Times New Roman"/>
          <w:b/>
          <w:bCs/>
          <w:sz w:val="24"/>
          <w:szCs w:val="24"/>
        </w:rPr>
        <w:t xml:space="preserve">Table 1. </w:t>
      </w:r>
      <w:r w:rsidRPr="008E6C4D">
        <w:rPr>
          <w:rFonts w:ascii="Times New Roman" w:hAnsi="Times New Roman" w:cs="Times New Roman"/>
          <w:color w:val="231F20"/>
          <w:sz w:val="24"/>
          <w:szCs w:val="24"/>
        </w:rPr>
        <w:t>A Summary of Microarray Datasets from Gene Expression Omnibus (GEO) database</w:t>
      </w:r>
    </w:p>
    <w:tbl>
      <w:tblPr>
        <w:tblStyle w:val="a3"/>
        <w:tblW w:w="8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8"/>
        <w:gridCol w:w="1150"/>
        <w:gridCol w:w="5145"/>
        <w:gridCol w:w="1138"/>
      </w:tblGrid>
      <w:tr w:rsidR="00F45F64" w:rsidRPr="008E6C4D" w14:paraId="5B7F3439" w14:textId="77777777" w:rsidTr="00F45F64">
        <w:trPr>
          <w:trHeight w:val="309"/>
        </w:trPr>
        <w:tc>
          <w:tcPr>
            <w:tcW w:w="1478" w:type="dxa"/>
            <w:tcBorders>
              <w:top w:val="single" w:sz="12" w:space="0" w:color="auto"/>
              <w:bottom w:val="single" w:sz="6" w:space="0" w:color="auto"/>
            </w:tcBorders>
          </w:tcPr>
          <w:p w14:paraId="51CE3AFF" w14:textId="77777777" w:rsidR="00F45F64" w:rsidRPr="008E6C4D" w:rsidRDefault="00F45F64" w:rsidP="00303C7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Series</w:t>
            </w:r>
          </w:p>
        </w:tc>
        <w:tc>
          <w:tcPr>
            <w:tcW w:w="1150" w:type="dxa"/>
            <w:tcBorders>
              <w:top w:val="single" w:sz="12" w:space="0" w:color="auto"/>
              <w:bottom w:val="single" w:sz="6" w:space="0" w:color="auto"/>
            </w:tcBorders>
          </w:tcPr>
          <w:p w14:paraId="6FBA270B" w14:textId="77777777" w:rsidR="00F45F64" w:rsidRPr="008E6C4D" w:rsidRDefault="00F45F64" w:rsidP="00303C7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Platform</w:t>
            </w:r>
          </w:p>
        </w:tc>
        <w:tc>
          <w:tcPr>
            <w:tcW w:w="5145" w:type="dxa"/>
            <w:tcBorders>
              <w:top w:val="single" w:sz="12" w:space="0" w:color="auto"/>
              <w:bottom w:val="single" w:sz="6" w:space="0" w:color="auto"/>
            </w:tcBorders>
          </w:tcPr>
          <w:p w14:paraId="5378CC1A" w14:textId="77777777" w:rsidR="00F45F64" w:rsidRPr="008E6C4D" w:rsidRDefault="00F45F64" w:rsidP="00303C7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spellStart"/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GeneChip</w:t>
            </w:r>
            <w:proofErr w:type="spellEnd"/>
          </w:p>
        </w:tc>
        <w:tc>
          <w:tcPr>
            <w:tcW w:w="1138" w:type="dxa"/>
            <w:tcBorders>
              <w:top w:val="single" w:sz="12" w:space="0" w:color="auto"/>
              <w:bottom w:val="single" w:sz="6" w:space="0" w:color="auto"/>
            </w:tcBorders>
          </w:tcPr>
          <w:p w14:paraId="5C3AEC11" w14:textId="77777777" w:rsidR="00F45F64" w:rsidRPr="008E6C4D" w:rsidRDefault="00F45F64" w:rsidP="00303C7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Samples</w:t>
            </w:r>
          </w:p>
        </w:tc>
      </w:tr>
      <w:tr w:rsidR="00F45F64" w:rsidRPr="008E6C4D" w14:paraId="4AD2E4F9" w14:textId="77777777" w:rsidTr="00F45F64">
        <w:trPr>
          <w:trHeight w:val="937"/>
        </w:trPr>
        <w:tc>
          <w:tcPr>
            <w:tcW w:w="1478" w:type="dxa"/>
            <w:tcBorders>
              <w:top w:val="single" w:sz="6" w:space="0" w:color="auto"/>
            </w:tcBorders>
          </w:tcPr>
          <w:p w14:paraId="3A0345B3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GSE11024</w:t>
            </w:r>
          </w:p>
        </w:tc>
        <w:tc>
          <w:tcPr>
            <w:tcW w:w="1150" w:type="dxa"/>
            <w:tcBorders>
              <w:top w:val="single" w:sz="6" w:space="0" w:color="auto"/>
            </w:tcBorders>
          </w:tcPr>
          <w:p w14:paraId="2A95B972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 w:hint="eastAsia"/>
                <w:color w:val="231F20"/>
                <w:sz w:val="24"/>
                <w:szCs w:val="24"/>
              </w:rPr>
              <w:t>G</w:t>
            </w: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PL6671</w:t>
            </w:r>
          </w:p>
        </w:tc>
        <w:tc>
          <w:tcPr>
            <w:tcW w:w="5145" w:type="dxa"/>
            <w:tcBorders>
              <w:top w:val="single" w:sz="6" w:space="0" w:color="auto"/>
            </w:tcBorders>
          </w:tcPr>
          <w:p w14:paraId="4CF826F3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Affymetrix </w:t>
            </w:r>
            <w:proofErr w:type="spellStart"/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GeneChip</w:t>
            </w:r>
            <w:proofErr w:type="spellEnd"/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Human Genome U133 Plus 2.0 Array</w:t>
            </w:r>
          </w:p>
        </w:tc>
        <w:tc>
          <w:tcPr>
            <w:tcW w:w="1138" w:type="dxa"/>
            <w:tcBorders>
              <w:top w:val="single" w:sz="6" w:space="0" w:color="auto"/>
            </w:tcBorders>
          </w:tcPr>
          <w:p w14:paraId="66FB1EA1" w14:textId="77777777" w:rsidR="00F45F64" w:rsidRPr="008E6C4D" w:rsidRDefault="00F45F64" w:rsidP="00303C70">
            <w:pPr>
              <w:widowControl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 w:hint="eastAsia"/>
                <w:color w:val="231F20"/>
                <w:sz w:val="24"/>
                <w:szCs w:val="24"/>
              </w:rPr>
              <w:t>2</w:t>
            </w: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</w:t>
            </w:r>
          </w:p>
        </w:tc>
      </w:tr>
      <w:tr w:rsidR="00F45F64" w:rsidRPr="008E6C4D" w14:paraId="553546B6" w14:textId="77777777" w:rsidTr="00F45F64">
        <w:trPr>
          <w:trHeight w:val="946"/>
        </w:trPr>
        <w:tc>
          <w:tcPr>
            <w:tcW w:w="1478" w:type="dxa"/>
          </w:tcPr>
          <w:p w14:paraId="17A7002C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GSE16441</w:t>
            </w:r>
          </w:p>
        </w:tc>
        <w:tc>
          <w:tcPr>
            <w:tcW w:w="1150" w:type="dxa"/>
          </w:tcPr>
          <w:p w14:paraId="7CBE580B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 w:hint="eastAsia"/>
                <w:color w:val="231F20"/>
                <w:sz w:val="24"/>
                <w:szCs w:val="24"/>
              </w:rPr>
              <w:t>G</w:t>
            </w: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PL6480</w:t>
            </w:r>
          </w:p>
        </w:tc>
        <w:tc>
          <w:tcPr>
            <w:tcW w:w="5145" w:type="dxa"/>
          </w:tcPr>
          <w:p w14:paraId="2D44A9D0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Agilent-014850 Whole Human Genome Microarray 4x44K G4112F</w:t>
            </w:r>
          </w:p>
        </w:tc>
        <w:tc>
          <w:tcPr>
            <w:tcW w:w="1138" w:type="dxa"/>
          </w:tcPr>
          <w:p w14:paraId="3E33684E" w14:textId="77777777" w:rsidR="00F45F64" w:rsidRPr="008E6C4D" w:rsidRDefault="00F45F64" w:rsidP="00303C70">
            <w:pPr>
              <w:widowControl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34</w:t>
            </w:r>
          </w:p>
        </w:tc>
      </w:tr>
      <w:tr w:rsidR="00F45F64" w:rsidRPr="008E6C4D" w14:paraId="6A8A17FA" w14:textId="77777777" w:rsidTr="00F45F64">
        <w:trPr>
          <w:trHeight w:val="468"/>
        </w:trPr>
        <w:tc>
          <w:tcPr>
            <w:tcW w:w="1478" w:type="dxa"/>
            <w:tcBorders>
              <w:bottom w:val="single" w:sz="12" w:space="0" w:color="auto"/>
            </w:tcBorders>
          </w:tcPr>
          <w:p w14:paraId="77E68DCE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GSE36895</w:t>
            </w:r>
          </w:p>
        </w:tc>
        <w:tc>
          <w:tcPr>
            <w:tcW w:w="1150" w:type="dxa"/>
            <w:tcBorders>
              <w:bottom w:val="single" w:sz="12" w:space="0" w:color="auto"/>
            </w:tcBorders>
          </w:tcPr>
          <w:p w14:paraId="62DB01EF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GPL570</w:t>
            </w:r>
          </w:p>
        </w:tc>
        <w:tc>
          <w:tcPr>
            <w:tcW w:w="5145" w:type="dxa"/>
            <w:tcBorders>
              <w:bottom w:val="single" w:sz="12" w:space="0" w:color="auto"/>
            </w:tcBorders>
          </w:tcPr>
          <w:p w14:paraId="06E60F76" w14:textId="77777777" w:rsidR="00F45F64" w:rsidRPr="008E6C4D" w:rsidRDefault="00F45F64" w:rsidP="00303C7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Affymetrix Human Genome U133 Plus 2.0 Array</w:t>
            </w:r>
          </w:p>
        </w:tc>
        <w:tc>
          <w:tcPr>
            <w:tcW w:w="1138" w:type="dxa"/>
            <w:tcBorders>
              <w:bottom w:val="single" w:sz="12" w:space="0" w:color="auto"/>
            </w:tcBorders>
          </w:tcPr>
          <w:p w14:paraId="42EBC8FB" w14:textId="77777777" w:rsidR="00F45F64" w:rsidRPr="008E6C4D" w:rsidRDefault="00F45F64" w:rsidP="00303C70">
            <w:pPr>
              <w:widowControl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8E6C4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46</w:t>
            </w:r>
          </w:p>
        </w:tc>
      </w:tr>
    </w:tbl>
    <w:p w14:paraId="0377271C" w14:textId="06CAF3D4" w:rsidR="00F45F64" w:rsidRDefault="00F45F64">
      <w:pPr>
        <w:rPr>
          <w:rFonts w:hint="eastAsia"/>
        </w:rPr>
      </w:pPr>
    </w:p>
    <w:p w14:paraId="16613BD6" w14:textId="77777777" w:rsidR="00F45F64" w:rsidRPr="008E6C4D" w:rsidRDefault="00F45F64" w:rsidP="008E6C4D">
      <w:pPr>
        <w:widowControl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8018647"/>
      <w:r w:rsidRPr="008E6C4D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Pr="008E6C4D"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8E6C4D">
        <w:rPr>
          <w:rFonts w:ascii="Times New Roman" w:hAnsi="Times New Roman" w:cs="Times New Roman"/>
          <w:b/>
          <w:bCs/>
          <w:sz w:val="24"/>
          <w:szCs w:val="24"/>
        </w:rPr>
        <w:t>. The significant drugs related to TGFB1 and TIMP1.</w:t>
      </w:r>
    </w:p>
    <w:tbl>
      <w:tblPr>
        <w:tblW w:w="8981" w:type="dxa"/>
        <w:tblLook w:val="04A0" w:firstRow="1" w:lastRow="0" w:firstColumn="1" w:lastColumn="0" w:noHBand="0" w:noVBand="1"/>
      </w:tblPr>
      <w:tblGrid>
        <w:gridCol w:w="1480"/>
        <w:gridCol w:w="2062"/>
        <w:gridCol w:w="1249"/>
        <w:gridCol w:w="2095"/>
        <w:gridCol w:w="2095"/>
      </w:tblGrid>
      <w:tr w:rsidR="00F45F64" w:rsidRPr="008E6C4D" w14:paraId="08B69E34" w14:textId="77777777" w:rsidTr="00F45F64">
        <w:trPr>
          <w:trHeight w:val="128"/>
        </w:trPr>
        <w:tc>
          <w:tcPr>
            <w:tcW w:w="148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B413724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  <w:t>Drug</w:t>
            </w:r>
            <w:r w:rsidRPr="008E6C4D">
              <w:rPr>
                <w:rFonts w:ascii="Times New Roman" w:eastAsia="等线" w:hAnsi="Times New Roman" w:cs="Times New Roman" w:hint="eastAsia"/>
                <w:b/>
                <w:bCs/>
                <w:color w:val="231F20"/>
                <w:kern w:val="0"/>
                <w:sz w:val="24"/>
                <w:szCs w:val="24"/>
              </w:rPr>
              <w:t>s</w:t>
            </w:r>
          </w:p>
        </w:tc>
        <w:tc>
          <w:tcPr>
            <w:tcW w:w="2062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FED34F8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  <w:t>CTD ID</w:t>
            </w:r>
          </w:p>
        </w:tc>
        <w:tc>
          <w:tcPr>
            <w:tcW w:w="124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160694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  <w:t>P-</w:t>
            </w:r>
            <w:r w:rsidRPr="008E6C4D">
              <w:rPr>
                <w:rFonts w:ascii="Times New Roman" w:eastAsia="等线" w:hAnsi="Times New Roman" w:cs="Times New Roman" w:hint="eastAsia"/>
                <w:b/>
                <w:bCs/>
                <w:color w:val="231F20"/>
                <w:kern w:val="0"/>
                <w:sz w:val="24"/>
                <w:szCs w:val="24"/>
              </w:rPr>
              <w:t>value</w:t>
            </w:r>
          </w:p>
        </w:tc>
        <w:tc>
          <w:tcPr>
            <w:tcW w:w="209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07389A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  <w:t>Combined Score</w:t>
            </w:r>
          </w:p>
        </w:tc>
        <w:tc>
          <w:tcPr>
            <w:tcW w:w="209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121347CF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b/>
                <w:bCs/>
                <w:color w:val="231F20"/>
                <w:kern w:val="0"/>
                <w:sz w:val="24"/>
                <w:szCs w:val="24"/>
              </w:rPr>
              <w:t>G</w:t>
            </w:r>
            <w:r w:rsidRPr="008E6C4D">
              <w:rPr>
                <w:rFonts w:ascii="Times New Roman" w:eastAsia="等线" w:hAnsi="Times New Roman" w:cs="Times New Roman" w:hint="eastAsia"/>
                <w:b/>
                <w:bCs/>
                <w:color w:val="231F20"/>
                <w:kern w:val="0"/>
                <w:sz w:val="24"/>
                <w:szCs w:val="24"/>
              </w:rPr>
              <w:t>enes</w:t>
            </w:r>
          </w:p>
        </w:tc>
      </w:tr>
      <w:tr w:rsidR="00F45F64" w:rsidRPr="008E6C4D" w14:paraId="48352AD1" w14:textId="77777777" w:rsidTr="00F45F64">
        <w:trPr>
          <w:trHeight w:val="33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FE7BD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proofErr w:type="spellStart"/>
            <w:r w:rsidRPr="008E6C4D">
              <w:rPr>
                <w:rFonts w:ascii="Times New Roman" w:eastAsia="等线" w:hAnsi="Times New Roman" w:cs="Times New Roman" w:hint="eastAsia"/>
                <w:color w:val="231F20"/>
                <w:kern w:val="0"/>
                <w:sz w:val="24"/>
                <w:szCs w:val="24"/>
              </w:rPr>
              <w:t>Bosentan</w:t>
            </w:r>
            <w:proofErr w:type="spellEnd"/>
            <w:r w:rsidRPr="008E6C4D">
              <w:rPr>
                <w:rFonts w:ascii="Times New Roman" w:eastAsia="等线" w:hAnsi="Times New Roman" w:cs="Times New Roman" w:hint="eastAsia"/>
                <w:color w:val="231F20"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A1601" w14:textId="77777777" w:rsidR="00F45F64" w:rsidRPr="008E6C4D" w:rsidRDefault="00F45F64" w:rsidP="00303C70">
            <w:pPr>
              <w:widowControl/>
              <w:jc w:val="left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 w:hint="eastAsia"/>
                <w:color w:val="231F20"/>
                <w:kern w:val="0"/>
                <w:sz w:val="24"/>
                <w:szCs w:val="24"/>
              </w:rPr>
              <w:t>00003071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ADDC2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5.50E-04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A3A8F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150029.821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56D0D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TGFB1</w:t>
            </w:r>
          </w:p>
        </w:tc>
      </w:tr>
      <w:tr w:rsidR="00F45F64" w:rsidRPr="008E6C4D" w14:paraId="25F331AC" w14:textId="77777777" w:rsidTr="00F45F64">
        <w:trPr>
          <w:trHeight w:val="33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87C61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 xml:space="preserve">ramipril 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85C1F" w14:textId="77777777" w:rsidR="00F45F64" w:rsidRPr="008E6C4D" w:rsidRDefault="00F45F64" w:rsidP="00303C70">
            <w:pPr>
              <w:widowControl/>
              <w:jc w:val="left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00007148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2E4A8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5.50E-04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AE13E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150029.821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FC3B1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TGFB1</w:t>
            </w:r>
          </w:p>
        </w:tc>
      </w:tr>
      <w:tr w:rsidR="00F45F64" w:rsidRPr="008E6C4D" w14:paraId="3A29DF7D" w14:textId="77777777" w:rsidTr="00F45F64">
        <w:trPr>
          <w:trHeight w:val="337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55B30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 xml:space="preserve">meclizine </w:t>
            </w:r>
          </w:p>
        </w:tc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83A20" w14:textId="77777777" w:rsidR="00F45F64" w:rsidRPr="008E6C4D" w:rsidRDefault="00F45F64" w:rsidP="00303C70">
            <w:pPr>
              <w:widowControl/>
              <w:jc w:val="left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00006252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A9080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5.50E-04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66526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150029.821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35D2A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 w:hint="eastAsia"/>
                <w:color w:val="231F20"/>
                <w:kern w:val="0"/>
                <w:sz w:val="24"/>
                <w:szCs w:val="24"/>
              </w:rPr>
              <w:t>T</w:t>
            </w: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IMP1</w:t>
            </w:r>
          </w:p>
        </w:tc>
      </w:tr>
      <w:tr w:rsidR="00F45F64" w:rsidRPr="008E6C4D" w14:paraId="5026DAF9" w14:textId="77777777" w:rsidTr="00F45F64">
        <w:trPr>
          <w:trHeight w:val="454"/>
        </w:trPr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6F7FF8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AM-630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78D4AD4" w14:textId="77777777" w:rsidR="00F45F64" w:rsidRPr="008E6C4D" w:rsidRDefault="00F45F64" w:rsidP="00303C70">
            <w:pPr>
              <w:widowControl/>
              <w:jc w:val="left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00003207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27C52B3" w14:textId="77777777" w:rsidR="00F45F64" w:rsidRPr="008E6C4D" w:rsidRDefault="00F45F64" w:rsidP="00303C70">
            <w:pPr>
              <w:widowControl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6.50E-04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67D72E6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146675.8762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AD9B2C" w14:textId="77777777" w:rsidR="00F45F64" w:rsidRPr="008E6C4D" w:rsidRDefault="00F45F64" w:rsidP="00303C70">
            <w:pPr>
              <w:widowControl/>
              <w:jc w:val="center"/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</w:pPr>
            <w:r w:rsidRPr="008E6C4D">
              <w:rPr>
                <w:rFonts w:ascii="Times New Roman" w:eastAsia="等线" w:hAnsi="Times New Roman" w:cs="Times New Roman" w:hint="eastAsia"/>
                <w:color w:val="231F20"/>
                <w:kern w:val="0"/>
                <w:sz w:val="24"/>
                <w:szCs w:val="24"/>
              </w:rPr>
              <w:t>T</w:t>
            </w:r>
            <w:r w:rsidRPr="008E6C4D">
              <w:rPr>
                <w:rFonts w:ascii="Times New Roman" w:eastAsia="等线" w:hAnsi="Times New Roman" w:cs="Times New Roman"/>
                <w:color w:val="231F20"/>
                <w:kern w:val="0"/>
                <w:sz w:val="24"/>
                <w:szCs w:val="24"/>
              </w:rPr>
              <w:t>IMP1</w:t>
            </w:r>
          </w:p>
        </w:tc>
      </w:tr>
      <w:bookmarkEnd w:id="0"/>
    </w:tbl>
    <w:p w14:paraId="1B4C7C4A" w14:textId="77777777" w:rsidR="00B85C59" w:rsidRDefault="00B85C59" w:rsidP="00B85C59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color w:val="231F20"/>
          <w:kern w:val="0"/>
          <w:sz w:val="20"/>
          <w:szCs w:val="20"/>
        </w:rPr>
      </w:pPr>
    </w:p>
    <w:p w14:paraId="20294224" w14:textId="77777777" w:rsidR="00B85C59" w:rsidRPr="00173B7B" w:rsidRDefault="00B85C59" w:rsidP="00B85C59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color w:val="231F20"/>
          <w:kern w:val="0"/>
          <w:sz w:val="20"/>
          <w:szCs w:val="20"/>
        </w:rPr>
      </w:pPr>
    </w:p>
    <w:p w14:paraId="69DB1D57" w14:textId="77777777" w:rsidR="00B85C59" w:rsidRPr="00B32494" w:rsidRDefault="00B85C59" w:rsidP="00B85C59">
      <w:pPr>
        <w:rPr>
          <w:rFonts w:hint="eastAsia"/>
        </w:rPr>
      </w:pPr>
    </w:p>
    <w:p w14:paraId="759F5EB2" w14:textId="77777777" w:rsidR="00F45F64" w:rsidRPr="00F45F64" w:rsidRDefault="00F45F64">
      <w:pPr>
        <w:rPr>
          <w:rFonts w:hint="eastAsia"/>
        </w:rPr>
      </w:pPr>
    </w:p>
    <w:sectPr w:rsidR="00F45F64" w:rsidRPr="00F45F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6B3F" w14:textId="77777777" w:rsidR="004C04DB" w:rsidRDefault="004C04DB" w:rsidP="00B85C59">
      <w:pPr>
        <w:rPr>
          <w:rFonts w:hint="eastAsia"/>
        </w:rPr>
      </w:pPr>
      <w:r>
        <w:separator/>
      </w:r>
    </w:p>
  </w:endnote>
  <w:endnote w:type="continuationSeparator" w:id="0">
    <w:p w14:paraId="283B16C3" w14:textId="77777777" w:rsidR="004C04DB" w:rsidRDefault="004C04DB" w:rsidP="00B85C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E357" w14:textId="77777777" w:rsidR="004C04DB" w:rsidRDefault="004C04DB" w:rsidP="00B85C59">
      <w:pPr>
        <w:rPr>
          <w:rFonts w:hint="eastAsia"/>
        </w:rPr>
      </w:pPr>
      <w:r>
        <w:separator/>
      </w:r>
    </w:p>
  </w:footnote>
  <w:footnote w:type="continuationSeparator" w:id="0">
    <w:p w14:paraId="0BF01FA5" w14:textId="77777777" w:rsidR="004C04DB" w:rsidRDefault="004C04DB" w:rsidP="00B85C5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64"/>
    <w:rsid w:val="00004BE5"/>
    <w:rsid w:val="004C04DB"/>
    <w:rsid w:val="00733218"/>
    <w:rsid w:val="00893EDE"/>
    <w:rsid w:val="008E6C4D"/>
    <w:rsid w:val="00B85C59"/>
    <w:rsid w:val="00BA78CE"/>
    <w:rsid w:val="00DF48AA"/>
    <w:rsid w:val="00F4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6FD52"/>
  <w15:chartTrackingRefBased/>
  <w15:docId w15:val="{29C27148-42E8-4436-8CEE-E0A00872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F6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85C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C5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C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C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</dc:creator>
  <cp:keywords/>
  <dc:description/>
  <cp:lastModifiedBy>晓琪 邓</cp:lastModifiedBy>
  <cp:revision>3</cp:revision>
  <dcterms:created xsi:type="dcterms:W3CDTF">2025-10-26T04:53:00Z</dcterms:created>
  <dcterms:modified xsi:type="dcterms:W3CDTF">2025-10-26T04:54:00Z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0e65c546608f617d5411142213b61e223f5d313fa70bd86eb193c3b6e37addcd</vt:lpwstr>
  </property>
</Properties>
</file>