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85C6" w14:textId="3510C6A8" w:rsidR="007B75D3" w:rsidRPr="005D56C9" w:rsidRDefault="006F7750" w:rsidP="005D56C9">
      <w:pPr>
        <w:spacing w:line="360" w:lineRule="auto"/>
        <w:rPr>
          <w:rFonts w:ascii="Times New Roman" w:hAnsi="Times New Roman" w:cs="Times New Roman"/>
          <w:b/>
          <w:bCs/>
          <w:sz w:val="24"/>
        </w:rPr>
      </w:pPr>
      <w:r>
        <w:rPr>
          <w:rFonts w:ascii="Times New Roman" w:hAnsi="Times New Roman" w:cs="Times New Roman"/>
          <w:b/>
          <w:bCs/>
          <w:sz w:val="24"/>
        </w:rPr>
        <w:t>I</w:t>
      </w:r>
      <w:r w:rsidR="007B75D3" w:rsidRPr="005D56C9">
        <w:rPr>
          <w:rFonts w:ascii="Times New Roman" w:hAnsi="Times New Roman" w:cs="Times New Roman"/>
          <w:b/>
          <w:bCs/>
          <w:sz w:val="24"/>
        </w:rPr>
        <w:t xml:space="preserve">ntegrative Analysis Reveals Overlapping Signaling Pathways in Inguinal Hernia and Cancer </w:t>
      </w:r>
    </w:p>
    <w:p w14:paraId="0E0EE108" w14:textId="71D50A53" w:rsidR="00D307BF" w:rsidRPr="005D56C9" w:rsidRDefault="007B75D3"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Running title: Screening biomarkers for Inguinal Hernia</w:t>
      </w:r>
      <w:r w:rsidR="000C6E9A">
        <w:rPr>
          <w:rFonts w:ascii="Times New Roman" w:hAnsi="Times New Roman" w:cs="Times New Roman" w:hint="eastAsia"/>
          <w:b/>
          <w:bCs/>
          <w:sz w:val="24"/>
        </w:rPr>
        <w:t xml:space="preserve"> and Cancer</w:t>
      </w:r>
    </w:p>
    <w:p w14:paraId="6CBCA430" w14:textId="25677C0E" w:rsidR="008B10D6" w:rsidRPr="005D56C9" w:rsidRDefault="00DA20FC"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Abstract</w:t>
      </w:r>
      <w:bookmarkStart w:id="0" w:name="OLE_LINK1"/>
    </w:p>
    <w:p w14:paraId="62D818C6" w14:textId="44DB8557" w:rsidR="00C33475" w:rsidRPr="005D56C9" w:rsidRDefault="008A4E98" w:rsidP="005D56C9">
      <w:pPr>
        <w:spacing w:line="360" w:lineRule="auto"/>
        <w:rPr>
          <w:rFonts w:ascii="Times New Roman" w:hAnsi="Times New Roman" w:cs="Times New Roman"/>
          <w:sz w:val="24"/>
        </w:rPr>
      </w:pPr>
      <w:bookmarkStart w:id="1" w:name="OLE_LINK6"/>
      <w:r w:rsidRPr="005D56C9">
        <w:rPr>
          <w:rFonts w:ascii="Times New Roman" w:hAnsi="Times New Roman" w:cs="Times New Roman"/>
          <w:b/>
          <w:bCs/>
          <w:sz w:val="24"/>
        </w:rPr>
        <w:t xml:space="preserve">Purpose </w:t>
      </w:r>
      <w:r w:rsidR="00421BEF" w:rsidRPr="005D56C9">
        <w:rPr>
          <w:rFonts w:ascii="Times New Roman" w:hAnsi="Times New Roman" w:cs="Times New Roman"/>
          <w:sz w:val="24"/>
        </w:rPr>
        <w:t>Inguinal hernia is a common condition, affecting over 20% of elderly men, yet its underlying biological mechanisms remain poorly defined. This study aimed to identify key gene targets and potential drug interactions through integrative bioinformatics analysis</w:t>
      </w:r>
      <w:r w:rsidR="00C33475" w:rsidRPr="005D56C9">
        <w:rPr>
          <w:rFonts w:ascii="Times New Roman" w:hAnsi="Times New Roman" w:cs="Times New Roman"/>
          <w:sz w:val="24"/>
        </w:rPr>
        <w:t xml:space="preserve">. </w:t>
      </w:r>
      <w:r w:rsidR="00B77524" w:rsidRPr="005D56C9">
        <w:rPr>
          <w:rFonts w:ascii="Times New Roman" w:hAnsi="Times New Roman" w:cs="Times New Roman"/>
          <w:b/>
          <w:bCs/>
          <w:sz w:val="24"/>
        </w:rPr>
        <w:t>Methods</w:t>
      </w:r>
      <w:r w:rsidR="00B77524" w:rsidRPr="005D56C9">
        <w:rPr>
          <w:rFonts w:ascii="Times New Roman" w:hAnsi="Times New Roman" w:cs="Times New Roman"/>
          <w:sz w:val="24"/>
        </w:rPr>
        <w:t xml:space="preserve"> </w:t>
      </w:r>
      <w:r w:rsidR="00C33475" w:rsidRPr="005D56C9">
        <w:rPr>
          <w:rFonts w:ascii="Times New Roman" w:hAnsi="Times New Roman" w:cs="Times New Roman"/>
          <w:sz w:val="24"/>
        </w:rPr>
        <w:t xml:space="preserve">Using the GENCLIP3 database, we identified text mining genes (TMGs) associated with "inguinal hernia." Gene Ontology (GO) and pathway enrichment analyses were performed using </w:t>
      </w:r>
      <w:proofErr w:type="spellStart"/>
      <w:r w:rsidR="00C33475" w:rsidRPr="005D56C9">
        <w:rPr>
          <w:rFonts w:ascii="Times New Roman" w:hAnsi="Times New Roman" w:cs="Times New Roman"/>
          <w:sz w:val="24"/>
        </w:rPr>
        <w:t>FunRich</w:t>
      </w:r>
      <w:proofErr w:type="spellEnd"/>
      <w:r w:rsidR="00C33475" w:rsidRPr="005D56C9">
        <w:rPr>
          <w:rFonts w:ascii="Times New Roman" w:hAnsi="Times New Roman" w:cs="Times New Roman"/>
          <w:sz w:val="24"/>
        </w:rPr>
        <w:t xml:space="preserve"> software, and a protein-protein interaction network (PPIN) was constructed to identify gene clusters via the MCODE algorithm within </w:t>
      </w:r>
      <w:proofErr w:type="spellStart"/>
      <w:r w:rsidR="00C33475" w:rsidRPr="005D56C9">
        <w:rPr>
          <w:rFonts w:ascii="Times New Roman" w:hAnsi="Times New Roman" w:cs="Times New Roman"/>
          <w:sz w:val="24"/>
        </w:rPr>
        <w:t>Cytoscape</w:t>
      </w:r>
      <w:proofErr w:type="spellEnd"/>
      <w:r w:rsidR="00C33475" w:rsidRPr="005D56C9">
        <w:rPr>
          <w:rFonts w:ascii="Times New Roman" w:hAnsi="Times New Roman" w:cs="Times New Roman"/>
          <w:sz w:val="24"/>
        </w:rPr>
        <w:t xml:space="preserve">. Drug-gene interactions were explored through the DGIDB database, revealing potential drugs targeting these genes. </w:t>
      </w:r>
      <w:r w:rsidR="00B77524" w:rsidRPr="005D56C9">
        <w:rPr>
          <w:rFonts w:ascii="Times New Roman" w:hAnsi="Times New Roman" w:cs="Times New Roman"/>
          <w:b/>
          <w:bCs/>
          <w:sz w:val="24"/>
        </w:rPr>
        <w:t>Results</w:t>
      </w:r>
      <w:r w:rsidR="00B77524" w:rsidRPr="005D56C9">
        <w:rPr>
          <w:rFonts w:ascii="Times New Roman" w:hAnsi="Times New Roman" w:cs="Times New Roman"/>
          <w:sz w:val="24"/>
        </w:rPr>
        <w:t xml:space="preserve"> </w:t>
      </w:r>
      <w:r w:rsidR="00C33475" w:rsidRPr="005D56C9">
        <w:rPr>
          <w:rFonts w:ascii="Times New Roman" w:hAnsi="Times New Roman" w:cs="Times New Roman"/>
          <w:sz w:val="24"/>
        </w:rPr>
        <w:t xml:space="preserve">Our analysis identified 99 TMGs, significantly enriched in pathways involving epidermal growth factor receptor (EGFR) signaling, extracellular matrix organization, endopeptidase activity, and integrin-linked kinase signaling. The PPIN analysis highlighted a highly interconnected gene cluster of 22 genes, 14 of which are targeted by existing drugs and are linked to cancer-related pathways. This study identifies 14 inguinal hernia-associated genes that interact with 46 drugs, many of which are implicated in cancer-related pathways. </w:t>
      </w:r>
      <w:r w:rsidR="00B77524" w:rsidRPr="005D56C9">
        <w:rPr>
          <w:rFonts w:ascii="Times New Roman" w:hAnsi="Times New Roman" w:cs="Times New Roman"/>
          <w:b/>
          <w:bCs/>
          <w:sz w:val="24"/>
        </w:rPr>
        <w:t>Conclusions</w:t>
      </w:r>
      <w:r w:rsidR="00B77524" w:rsidRPr="005D56C9">
        <w:rPr>
          <w:rFonts w:ascii="Times New Roman" w:hAnsi="Times New Roman" w:cs="Times New Roman"/>
          <w:sz w:val="24"/>
        </w:rPr>
        <w:t xml:space="preserve"> </w:t>
      </w:r>
      <w:r w:rsidR="00C33475" w:rsidRPr="005D56C9">
        <w:rPr>
          <w:rFonts w:ascii="Times New Roman" w:hAnsi="Times New Roman" w:cs="Times New Roman"/>
          <w:sz w:val="24"/>
        </w:rPr>
        <w:t>These findings suggest a possible mechanistic link between inguinal hernia and cancer, underscoring the need for further research to explore this potential overlap.</w:t>
      </w:r>
    </w:p>
    <w:bookmarkEnd w:id="1"/>
    <w:p w14:paraId="0017BD80" w14:textId="4F86F861" w:rsidR="00037EB3" w:rsidRPr="005D56C9" w:rsidRDefault="00037EB3" w:rsidP="005D56C9">
      <w:pPr>
        <w:spacing w:line="360" w:lineRule="auto"/>
        <w:rPr>
          <w:rFonts w:ascii="Times New Roman" w:hAnsi="Times New Roman" w:cs="Times New Roman"/>
          <w:sz w:val="24"/>
        </w:rPr>
      </w:pPr>
      <w:r w:rsidRPr="005D56C9">
        <w:rPr>
          <w:rFonts w:ascii="Times New Roman" w:hAnsi="Times New Roman" w:cs="Times New Roman"/>
          <w:b/>
          <w:bCs/>
          <w:sz w:val="24"/>
        </w:rPr>
        <w:t>Keywords</w:t>
      </w:r>
      <w:r w:rsidRPr="005D56C9">
        <w:rPr>
          <w:rFonts w:ascii="Times New Roman" w:hAnsi="Times New Roman" w:cs="Times New Roman"/>
          <w:sz w:val="24"/>
        </w:rPr>
        <w:t>: Inguinal hernia; Text mining; Discovery drugs; Bioinformatics</w:t>
      </w:r>
      <w:r w:rsidR="00780581">
        <w:rPr>
          <w:rFonts w:ascii="Times New Roman" w:hAnsi="Times New Roman" w:cs="Times New Roman" w:hint="eastAsia"/>
          <w:sz w:val="24"/>
        </w:rPr>
        <w:t>; Cancer</w:t>
      </w:r>
      <w:r w:rsidRPr="005D56C9">
        <w:rPr>
          <w:rFonts w:ascii="Times New Roman" w:hAnsi="Times New Roman" w:cs="Times New Roman"/>
          <w:sz w:val="24"/>
        </w:rPr>
        <w:t>.</w:t>
      </w:r>
    </w:p>
    <w:p w14:paraId="5A48BE21" w14:textId="65E4BBD5" w:rsidR="007A5DA2" w:rsidRPr="005D56C9" w:rsidRDefault="007A5DA2" w:rsidP="005D56C9">
      <w:pPr>
        <w:widowControl/>
        <w:spacing w:line="360" w:lineRule="auto"/>
        <w:jc w:val="left"/>
        <w:rPr>
          <w:rFonts w:ascii="Times New Roman" w:hAnsi="Times New Roman" w:cs="Times New Roman"/>
          <w:sz w:val="24"/>
        </w:rPr>
      </w:pPr>
      <w:r w:rsidRPr="005D56C9">
        <w:rPr>
          <w:rFonts w:ascii="Times New Roman" w:hAnsi="Times New Roman" w:cs="Times New Roman"/>
          <w:sz w:val="24"/>
        </w:rPr>
        <w:br w:type="page"/>
      </w:r>
    </w:p>
    <w:p w14:paraId="0E5EB115" w14:textId="75A65289" w:rsidR="006B17B5" w:rsidRPr="005D56C9" w:rsidRDefault="00DA20FC" w:rsidP="005D56C9">
      <w:pPr>
        <w:pStyle w:val="ad"/>
        <w:numPr>
          <w:ilvl w:val="0"/>
          <w:numId w:val="2"/>
        </w:numPr>
        <w:spacing w:line="360" w:lineRule="auto"/>
        <w:ind w:firstLineChars="0"/>
        <w:rPr>
          <w:rFonts w:ascii="Times New Roman" w:hAnsi="Times New Roman" w:cs="Times New Roman"/>
          <w:b/>
          <w:bCs/>
          <w:sz w:val="24"/>
        </w:rPr>
      </w:pPr>
      <w:r w:rsidRPr="005D56C9">
        <w:rPr>
          <w:rFonts w:ascii="Times New Roman" w:hAnsi="Times New Roman" w:cs="Times New Roman"/>
          <w:b/>
          <w:bCs/>
          <w:sz w:val="24"/>
        </w:rPr>
        <w:lastRenderedPageBreak/>
        <w:t>Introduction</w:t>
      </w:r>
    </w:p>
    <w:bookmarkEnd w:id="0"/>
    <w:p w14:paraId="7EDE1649" w14:textId="0DED2E20" w:rsidR="002F436D" w:rsidRPr="005D56C9" w:rsidRDefault="002F436D"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An inguinal hernia occurs when abdominal contents, most commonly part of the intestine, protrude through a weak spot in the inguinal canal, located in the lower abdominal wall </w:t>
      </w:r>
      <w:r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&lt;EndNote&gt;&lt;Cite&gt;&lt;Author&gt;Solomon&lt;/Author&gt;&lt;Year&gt;2015&lt;/Year&gt;&lt;RecNum&gt;1&lt;/RecNum&gt;&lt;DisplayText&gt;[1]&lt;/DisplayText&gt;&lt;record&gt;&lt;rec-number&gt;1&lt;/rec-number&gt;&lt;foreign-keys&gt;&lt;key app="EN" db-id="awsw2aw0uxewwae25fa5zvwr9rwvrefp5pre" timestamp="1637221521"&gt;1&lt;/key&gt;&lt;/foreign-keys&gt;&lt;ref-type name="Journal Article"&gt;17&lt;/ref-type&gt;&lt;contributors&gt;&lt;authors&gt;&lt;author&gt;Solomon, C. G.&lt;/author&gt;&lt;author&gt;Fitzgibbons, R. J.&lt;/author&gt;&lt;author&gt;Forse, R. A.&lt;/author&gt;&lt;/authors&gt;&lt;/contributors&gt;&lt;titles&gt;&lt;title&gt;Groin Hernias in Adults&lt;/title&gt;&lt;secondary-title&gt;New England Journal of Medicine&lt;/secondary-title&gt;&lt;/titles&gt;&lt;periodical&gt;&lt;full-title&gt;New England Journal of Medicine&lt;/full-title&gt;&lt;/periodical&gt;&lt;pages&gt;756-763&lt;/pages&gt;&lt;volume&gt;372&lt;/volume&gt;&lt;number&gt;8&lt;/number&gt;&lt;dates&gt;&lt;year&gt;2015&lt;/year&gt;&lt;/dates&gt;&lt;urls&gt;&lt;/urls&gt;&lt;/record&gt;&lt;/Cite&gt;&lt;/EndNote&gt;</w:instrText>
      </w:r>
      <w:r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[1]</w:t>
      </w:r>
      <w:r w:rsidRPr="005D56C9">
        <w:rPr>
          <w:rFonts w:ascii="Times New Roman" w:hAnsi="Times New Roman" w:cs="Times New Roman"/>
          <w:sz w:val="24"/>
        </w:rPr>
        <w:fldChar w:fldCharType="end"/>
      </w:r>
      <w:r w:rsidRPr="005D56C9">
        <w:rPr>
          <w:rFonts w:ascii="Times New Roman" w:hAnsi="Times New Roman" w:cs="Times New Roman"/>
          <w:sz w:val="24"/>
        </w:rPr>
        <w:t>. Inguinal hernias are the most prevalent type of hernia, particularly in men, accounting for approximately 75% of all abdominal wall hernias. The lifetime risk of developing an inguinal hernia is estimated to be around 27% in men and 3% in women</w:t>
      </w:r>
      <w:r w:rsidR="007D7AE7" w:rsidRPr="005D56C9">
        <w:rPr>
          <w:rFonts w:ascii="Times New Roman" w:hAnsi="Times New Roman" w:cs="Times New Roman"/>
          <w:sz w:val="24"/>
        </w:rPr>
        <w:t xml:space="preserve"> </w:t>
      </w:r>
      <w:r w:rsidR="007D7AE7"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&lt;EndNote&gt;&lt;Cite&gt;&lt;Author&gt;Pivo&lt;/Author&gt;&lt;Year&gt;2023&lt;/Year&gt;&lt;RecNum&gt;574&lt;/RecNum&gt;&lt;DisplayText&gt;[2]&lt;/DisplayText&gt;&lt;record&gt;&lt;rec-number&gt;574&lt;/rec-number&gt;&lt;foreign-keys&gt;&lt;key app="EN" db-id="x0vdt252p2ssr8e0x95ps9rdt90wd5faawxs" timestamp="1729175376"&gt;574&lt;/key&gt;&lt;/foreign-keys&gt;&lt;ref-type name="Journal Article"&gt;17&lt;/ref-type&gt;&lt;contributors&gt;&lt;authors&gt;&lt;author&gt;Pivo, Sarah&lt;/author&gt;&lt;author&gt;Huynh, Desmond&lt;/author&gt;&lt;author&gt;Oh, Cherin&lt;/author&gt;&lt;author&gt;Towfigh, Shirin&lt;/author&gt;&lt;/authors&gt;&lt;/contributors&gt;&lt;auth-address&gt;Department of Surgery, Cedars-Sinai Medical Center, Los Angeles, CA, USA.&amp;#xD;Beverly Hills Hernia Center, 450 N. Roxbury Dr., Suite 224, Beverly Hills, CA, 90210, USA.&amp;#xD;Beverly Hills Hernia Center, 450 N. Roxbury Dr., Suite 224, Beverly Hills, CA, 90210, USA. DrTowfigh@BeverlyHillsHerniaCenter.com.&lt;/auth-address&gt;&lt;titles&gt;&lt;title&gt;Sex-based differences in inguinal hernia factors&lt;/title&gt;&lt;secondary-title&gt;Surgical Endoscopy&lt;/secondary-title&gt;&lt;alt-title&gt;Surg Endosc&lt;/alt-title&gt;&lt;/titles&gt;&lt;periodical&gt;&lt;full-title&gt;Surgical Endoscopy&lt;/full-title&gt;&lt;abbr-1&gt;Surg Endosc&lt;/abbr-1&gt;&lt;/periodical&gt;&lt;alt-periodical&gt;&lt;full-title&gt;Surgical Endoscopy&lt;/full-title&gt;&lt;abbr-1&gt;Surg Endosc&lt;/abbr-1&gt;&lt;/alt-periodical&gt;&lt;pages&gt;8841-8845&lt;/pages&gt;&lt;volume&gt;37&lt;/volume&gt;&lt;number&gt;11&lt;/number&gt;&lt;section&gt;INDEX: 2.4 | QUARTILE: Q2 | CAS: 2</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&lt;/section&gt;&lt;keywords&gt;&lt;keyword&gt;Gender studies&lt;/keyword&gt;&lt;keyword&gt;Inguinal hernia&lt;/keyword&gt;&lt;keyword&gt;Inguinal hernias in women&lt;/keyword&gt;&lt;keyword&gt;Risk factors inguinal hernia&lt;/keyword&gt;&lt;keyword&gt;Sex-based differences&lt;/keyword&gt;&lt;/keywords&gt;&lt;dates&gt;&lt;year&gt;2023&lt;/year&gt;&lt;/dates&gt;&lt;isbn&gt;1432-2218&lt;/isbn&gt;&lt;accession-num&gt;37626235&lt;/accession-num&gt;&lt;label&gt;2.4&lt;/label&gt;&lt;urls&gt;&lt;related-urls&gt;&lt;url&gt;https://pubmed.ncbi.nlm.nih.gov/37626235&lt;/url&gt;&lt;/related-urls&gt;&lt;/urls&gt;&lt;custom1&gt;2.4&lt;/custom1&gt;&lt;custom2&gt;Q2&lt;/custom2&gt;&lt;custom3&gt;2</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&lt;/custom3&gt;&lt;electronic-resource-num&gt;10.1007/s00464-023-10367-5&lt;/electronic-resource-num&gt;&lt;remote-database-name&gt;PubMed&lt;/remote-database-name&gt;&lt;language&gt;eng&lt;/language&gt;&lt;/record&gt;&lt;/Cite&gt;&lt;/EndNote&gt;</w:instrText>
      </w:r>
      <w:r w:rsidR="007D7AE7"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w:t>
      </w:r>
      <w:r w:rsidR="007D7AE7" w:rsidRPr="005D56C9">
        <w:rPr>
          <w:rFonts w:ascii="Times New Roman" w:hAnsi="Times New Roman" w:cs="Times New Roman"/>
          <w:sz w:val="24"/>
        </w:rPr>
        <w:fldChar w:fldCharType="end"/>
      </w:r>
      <w:r w:rsidRPr="005D56C9">
        <w:rPr>
          <w:rFonts w:ascii="Times New Roman" w:hAnsi="Times New Roman" w:cs="Times New Roman"/>
          <w:sz w:val="24"/>
        </w:rPr>
        <w:t>, with the incidence increasing with age</w:t>
      </w:r>
      <w:r w:rsidR="007D7AE7" w:rsidRPr="005D56C9">
        <w:rPr>
          <w:rFonts w:ascii="Times New Roman" w:hAnsi="Times New Roman" w:cs="Times New Roman"/>
          <w:sz w:val="24"/>
        </w:rPr>
        <w:t xml:space="preserve"> </w:t>
      </w:r>
      <w:r w:rsidR="007D7AE7"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&lt;EndNote&gt;&lt;Cite&gt;&lt;Author&gt;Perez&lt;/Author&gt;&lt;Year&gt;2022&lt;/Year&gt;&lt;RecNum&gt;573&lt;/RecNum&gt;&lt;DisplayText&gt;[3]&lt;/DisplayText&gt;&lt;record&gt;&lt;rec-number&gt;573&lt;/rec-number&gt;&lt;foreign-keys&gt;&lt;key app="EN" db-id="x0vdt252p2ssr8e0x95ps9rdt90wd5faawxs" timestamp="1729175301"&gt;573&lt;/key&gt;&lt;/foreign-keys&gt;&lt;ref-type name="Journal Article"&gt;17&lt;/ref-type&gt;&lt;contributors&gt;&lt;authors&gt;&lt;author&gt;Perez, Arielle J.&lt;/author&gt;&lt;author&gt;Campbell, Shannelle&lt;/author&gt;&lt;/authors&gt;&lt;/contributors&gt;&lt;auth-address&gt;The University of North Carolina at Chapel Hill School of Medicine, Department of Surgery, Chapel Hill, NC, USA. Electronic address: arielle_perez@med.unc.edu.&amp;#xD;The University of North Carolina at Chapel Hill School of Medicine, Department of Surgery, Chapel Hill, NC, USA.&lt;/auth-address&gt;&lt;titles&gt;&lt;title&gt;Inguinal Hernia Repair in Older Persons&lt;/title&gt;&lt;secondary-title&gt;Journal of the American Medical Directors Association&lt;/secondary-title&gt;&lt;alt-title&gt;J Am Med Dir Assoc&lt;/alt-title&gt;&lt;/titles&gt;&lt;periodical&gt;&lt;full-title&gt;Journal of the American Medical Directors Association&lt;/full-title&gt;&lt;abbr-1&gt;J Am Med Dir Assoc&lt;/abbr-1&gt;&lt;/periodical&gt;&lt;alt-periodical&gt;&lt;full-title&gt;Journal of the American Medical Directors Association&lt;/full-title&gt;&lt;abbr-1&gt;J Am Med Dir Assoc&lt;/abbr-1&gt;&lt;/alt-periodical&gt;&lt;pages&gt;563-567&lt;/pages&gt;&lt;volume&gt;23&lt;/volume&gt;&lt;number&gt;4&lt;/number&gt;&lt;section&gt;INDEX: 4.2 | QUARTILE: Q2 | CAS: 2</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&lt;/section&gt;&lt;keywords&gt;&lt;keyword&gt;Inguinal hernia&lt;/keyword&gt;&lt;keyword&gt;elderly&lt;/keyword&gt;&lt;keyword&gt;hernia&lt;/keyword&gt;&lt;keyword&gt;mesh&lt;/keyword&gt;&lt;keyword&gt;older persons&lt;/keyword&gt;&lt;/keywords&gt;&lt;dates&gt;&lt;year&gt;2022&lt;/year&gt;&lt;/dates&gt;&lt;isbn&gt;1538-9375&lt;/isbn&gt;&lt;accession-num&gt;35259338&lt;/accession-num&gt;&lt;label&gt;4.2&lt;/label&gt;&lt;urls&gt;&lt;related-urls&gt;&lt;url&gt;https://pubmed.ncbi.nlm.nih.gov/35259338&lt;/url&gt;&lt;/related-urls&gt;&lt;/urls&gt;&lt;custom1&gt;4.2&lt;/custom1&gt;&lt;custom2&gt;Q2&lt;/custom2&gt;&lt;custom3&gt;2</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&lt;/custom3&gt;&lt;electronic-resource-num&gt;10.1016/j.jamda.2022.02.008&lt;/electronic-resource-num&gt;&lt;remote-database-name&gt;PubMed&lt;/remote-database-name&gt;&lt;language&gt;eng&lt;/language&gt;&lt;/record&gt;&lt;/Cite&gt;&lt;/EndNote&gt;</w:instrText>
      </w:r>
      <w:r w:rsidR="007D7AE7"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[3]</w:t>
      </w:r>
      <w:r w:rsidR="007D7AE7" w:rsidRPr="005D56C9">
        <w:rPr>
          <w:rFonts w:ascii="Times New Roman" w:hAnsi="Times New Roman" w:cs="Times New Roman"/>
          <w:sz w:val="24"/>
        </w:rPr>
        <w:fldChar w:fldCharType="end"/>
      </w:r>
      <w:r w:rsidRPr="005D56C9">
        <w:rPr>
          <w:rFonts w:ascii="Times New Roman" w:hAnsi="Times New Roman" w:cs="Times New Roman"/>
          <w:sz w:val="24"/>
        </w:rPr>
        <w:t>. Although inguinal hernias affect individuals across all age groups, they are most frequently observed in elderly men due to age-related weakening of the abdominal muscles</w:t>
      </w:r>
      <w:r w:rsidR="00296EA6" w:rsidRPr="005D56C9">
        <w:rPr>
          <w:rFonts w:ascii="Times New Roman" w:hAnsi="Times New Roman" w:cs="Times New Roman"/>
          <w:sz w:val="24"/>
        </w:rPr>
        <w:t xml:space="preserve"> </w:t>
      </w:r>
      <w:r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&lt;EndNote&gt;&lt;Cite&gt;&lt;Author&gt;Kingsnorth&lt;/Author&gt;&lt;Year&gt;2003&lt;/Year&gt;&lt;RecNum&gt;2&lt;/RecNum&gt;&lt;DisplayText&gt;[4]&lt;/DisplayText&gt;&lt;record&gt;&lt;rec-number&gt;2&lt;/rec-number&gt;&lt;foreign-keys&gt;&lt;key app="EN" db-id="awsw2aw0uxewwae25fa5zvwr9rwvrefp5pre" timestamp="1637223764"&gt;2&lt;/key&gt;&lt;/foreign-keys&gt;&lt;ref-type name="Journal Article"&gt;17&lt;/ref-type&gt;&lt;contributors&gt;&lt;authors&gt;&lt;author&gt;Kingsnorth, A.&lt;/author&gt;&lt;author&gt;Leblanc, K.&lt;/author&gt;&lt;/authors&gt;&lt;/contributors&gt;&lt;titles&gt;&lt;title&gt;Hernias: inguinal and incisional&lt;/title&gt;&lt;secondary-title&gt;Lancet&lt;/secondary-title&gt;&lt;/titles&gt;&lt;periodical&gt;&lt;full-title&gt;Lancet&lt;/full-title&gt;&lt;/periodical&gt;&lt;pages&gt;1561-1571&lt;/pages&gt;&lt;volume&gt;362&lt;/volume&gt;&lt;number&gt;9395&lt;/number&gt;&lt;dates&gt;&lt;year&gt;2003&lt;/year&gt;&lt;/dates&gt;&lt;urls&gt;&lt;/urls&gt;&lt;/record&gt;&lt;/Cite&gt;&lt;/EndNote&gt;</w:instrText>
      </w:r>
      <w:r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[4]</w:t>
      </w:r>
      <w:r w:rsidRPr="005D56C9">
        <w:rPr>
          <w:rFonts w:ascii="Times New Roman" w:hAnsi="Times New Roman" w:cs="Times New Roman"/>
          <w:sz w:val="24"/>
        </w:rPr>
        <w:fldChar w:fldCharType="end"/>
      </w:r>
      <w:r w:rsidRPr="005D56C9">
        <w:rPr>
          <w:rFonts w:ascii="Times New Roman" w:hAnsi="Times New Roman" w:cs="Times New Roman"/>
          <w:sz w:val="24"/>
        </w:rPr>
        <w:t>.</w:t>
      </w:r>
      <w:r w:rsidRPr="005D56C9">
        <w:rPr>
          <w:rFonts w:ascii="Times New Roman" w:hAnsi="Times New Roman" w:cs="Times New Roman"/>
          <w:color w:val="FF0000"/>
          <w:sz w:val="24"/>
          <w:lang w:eastAsia="zh-Hans"/>
        </w:rPr>
        <w:t xml:space="preserve"> </w:t>
      </w:r>
      <w:r w:rsidRPr="005D56C9">
        <w:rPr>
          <w:rFonts w:ascii="Times New Roman" w:hAnsi="Times New Roman" w:cs="Times New Roman"/>
          <w:sz w:val="24"/>
        </w:rPr>
        <w:t>Surgical repair remains the cornerstone of treatment</w:t>
      </w:r>
      <w:r w:rsidR="00F104DF" w:rsidRPr="005D56C9">
        <w:rPr>
          <w:rFonts w:ascii="Times New Roman" w:hAnsi="Times New Roman" w:cs="Times New Roman"/>
          <w:sz w:val="24"/>
        </w:rPr>
        <w:t xml:space="preserve"> </w:t>
      </w:r>
      <w:r w:rsidR="00F104DF" w:rsidRPr="005D56C9">
        <w:rPr>
          <w:rFonts w:ascii="Times New Roman" w:hAnsi="Times New Roman" w:cs="Times New Roman"/>
          <w:sz w:val="24"/>
        </w:rPr>
        <w:fldChar w:fldCharType="begin">
          <w:fldData xml:space="preserve">PEVuZE5vdGU+PENpdGU+PEF1dGhvcj5MaXU8L0F1dGhvcj48WWVhcj4yMDIwPC9ZZWFyPjxSZWNO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PEVuZE5vdGU+PENpdGU+PEF1dGhvcj5MaXU8L0F1dGhvcj48WWVhcj4yMDIwPC9ZZWFyPjxSZWNO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F104DF" w:rsidRPr="005D56C9">
        <w:rPr>
          <w:rFonts w:ascii="Times New Roman" w:hAnsi="Times New Roman" w:cs="Times New Roman"/>
          <w:sz w:val="24"/>
        </w:rPr>
      </w:r>
      <w:r w:rsidR="00F104DF"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[5]</w:t>
      </w:r>
      <w:r w:rsidR="00F104DF" w:rsidRPr="005D56C9">
        <w:rPr>
          <w:rFonts w:ascii="Times New Roman" w:hAnsi="Times New Roman" w:cs="Times New Roman"/>
          <w:sz w:val="24"/>
        </w:rPr>
        <w:fldChar w:fldCharType="end"/>
      </w:r>
      <w:r w:rsidRPr="005D56C9">
        <w:rPr>
          <w:rFonts w:ascii="Times New Roman" w:hAnsi="Times New Roman" w:cs="Times New Roman"/>
          <w:sz w:val="24"/>
        </w:rPr>
        <w:t>, as inguinal hernias do not resolve spontaneously and can lead to serious complications, such as incarceration or strangulation</w:t>
      </w:r>
      <w:r w:rsidR="007D7AE7" w:rsidRPr="005D56C9">
        <w:rPr>
          <w:rFonts w:ascii="Times New Roman" w:hAnsi="Times New Roman" w:cs="Times New Roman"/>
          <w:sz w:val="24"/>
        </w:rPr>
        <w:t xml:space="preserve"> </w:t>
      </w:r>
      <w:r w:rsidR="007D7AE7" w:rsidRPr="005D56C9">
        <w:rPr>
          <w:rFonts w:ascii="Times New Roman" w:hAnsi="Times New Roman" w:cs="Times New Roman"/>
          <w:sz w:val="24"/>
        </w:rPr>
        <w:fldChar w:fldCharType="begin">
          <w:fldData xml:space="preserve">PEVuZE5vdGU+PENpdGU+PEF1dGhvcj5Db3dhbjwvQXV0aG9yPjxZZWFyPjIwMjM8L1llYXI+PFJl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PEVuZE5vdGU+PENpdGU+PEF1dGhvcj5Db3dhbjwvQXV0aG9yPjxZZWFyPjIwMjM8L1llYXI+PFJl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7D7AE7" w:rsidRPr="005D56C9">
        <w:rPr>
          <w:rFonts w:ascii="Times New Roman" w:hAnsi="Times New Roman" w:cs="Times New Roman"/>
          <w:sz w:val="24"/>
        </w:rPr>
      </w:r>
      <w:r w:rsidR="007D7AE7"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[6]</w:t>
      </w:r>
      <w:r w:rsidR="007D7AE7" w:rsidRPr="005D56C9">
        <w:rPr>
          <w:rFonts w:ascii="Times New Roman" w:hAnsi="Times New Roman" w:cs="Times New Roman"/>
          <w:sz w:val="24"/>
        </w:rPr>
        <w:fldChar w:fldCharType="end"/>
      </w:r>
      <w:r w:rsidRPr="005D56C9">
        <w:rPr>
          <w:rFonts w:ascii="Times New Roman" w:hAnsi="Times New Roman" w:cs="Times New Roman"/>
          <w:sz w:val="24"/>
        </w:rPr>
        <w:t>. Despite advancements in surgical techniques, there remain significant challenges, including the risks of hernia recurrence, chronic pain, and mesh-related complications</w:t>
      </w:r>
      <w:r w:rsidR="007D7AE7" w:rsidRPr="005D56C9">
        <w:rPr>
          <w:rFonts w:ascii="Times New Roman" w:hAnsi="Times New Roman" w:cs="Times New Roman"/>
          <w:sz w:val="24"/>
        </w:rPr>
        <w:t xml:space="preserve"> </w:t>
      </w:r>
      <w:r w:rsidR="007D7AE7"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&lt;EndNote&gt;&lt;Cite&gt;&lt;Author&gt;Shakil&lt;/Author&gt;&lt;Year&gt;2020&lt;/Year&gt;&lt;RecNum&gt;572&lt;/RecNum&gt;&lt;DisplayText&gt;[7]&lt;/DisplayText&gt;&lt;record&gt;&lt;rec-number&gt;572&lt;/rec-number&gt;&lt;foreign-keys&gt;&lt;key app="EN" db-id="x0vdt252p2ssr8e0x95ps9rdt90wd5faawxs" timestamp="1729175242"&gt;572&lt;/key&gt;&lt;/foreign-keys&gt;&lt;ref-type name="Journal Article"&gt;17&lt;/ref-type&gt;&lt;contributors&gt;&lt;authors&gt;&lt;author&gt;Shakil, Amer&lt;/author&gt;&lt;author&gt;Aparicio, Kimberly&lt;/author&gt;&lt;author&gt;Barta, Elizabeth&lt;/author&gt;&lt;author&gt;Munez, Kristal&lt;/author&gt;&lt;/authors&gt;&lt;/contributors&gt;&lt;auth-address&gt;University of Texas Southwestern Medical Center, Dallas, TX, USA.&lt;/auth-address&gt;&lt;titles&gt;&lt;title&gt;Inguinal Hernias: Diagnosis and Management&lt;/title&gt;&lt;secondary-title&gt;American Family Physician&lt;/secondary-title&gt;&lt;alt-title&gt;Am Fam Physician&lt;/alt-title&gt;&lt;/titles&gt;&lt;periodical&gt;&lt;full-title&gt;American Family Physician&lt;/full-title&gt;&lt;abbr-1&gt;Am Fam Physician&lt;/abbr-1&gt;&lt;/periodical&gt;&lt;alt-periodical&gt;&lt;full-title&gt;American Family Physician&lt;/full-title&gt;&lt;abbr-1&gt;Am Fam Physician&lt;/abbr-1&gt;&lt;/alt-periodical&gt;&lt;pages&gt;487-492&lt;/pages&gt;&lt;volume&gt;102&lt;/volume&gt;&lt;number&gt;8&lt;/number&gt;&lt;section&gt;INDEX: 3.8 | QUARTILE: Q1 | CAS: 3</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section&gt;&lt;dates&gt;&lt;year&gt;2020&lt;/year&gt;&lt;/dates&gt;&lt;isbn&gt;1532-0650&lt;/isbn&gt;&lt;accession-num&gt;33064426&lt;/accession-num&gt;&lt;label&gt;3.8&lt;/label&gt;&lt;urls&gt;&lt;related-urls&gt;&lt;url&gt;https://pubmed.ncbi.nlm.nih.gov/33064426&lt;/url&gt;&lt;/related-urls&gt;&lt;/urls&gt;&lt;custom1&gt;3.8&lt;/custom1&gt;&lt;custom2&gt;Q1&lt;/custom2&gt;&lt;custom3&gt;3</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&lt;/custom3&gt;&lt;remote-database-name&gt;PubMed&lt;/remote-database-name&gt;&lt;language&gt;eng&lt;/language&gt;&lt;/record&gt;&lt;/Cite&gt;&lt;/EndNote&gt;</w:instrText>
      </w:r>
      <w:r w:rsidR="007D7AE7"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[7]</w:t>
      </w:r>
      <w:r w:rsidR="007D7AE7" w:rsidRPr="005D56C9">
        <w:rPr>
          <w:rFonts w:ascii="Times New Roman" w:hAnsi="Times New Roman" w:cs="Times New Roman"/>
          <w:sz w:val="24"/>
        </w:rPr>
        <w:fldChar w:fldCharType="end"/>
      </w:r>
      <w:r w:rsidRPr="005D56C9">
        <w:rPr>
          <w:rFonts w:ascii="Times New Roman" w:hAnsi="Times New Roman" w:cs="Times New Roman"/>
          <w:sz w:val="24"/>
        </w:rPr>
        <w:t>. Consequently, there is a pressing need to explore and develop novel therapeutic strategies.</w:t>
      </w:r>
    </w:p>
    <w:p w14:paraId="60A1CCDC" w14:textId="18271BE1" w:rsidR="006B17B5" w:rsidRPr="005D56C9" w:rsidRDefault="006E3CE9" w:rsidP="005D56C9">
      <w:pPr>
        <w:spacing w:line="360" w:lineRule="auto"/>
        <w:rPr>
          <w:rFonts w:ascii="Times New Roman" w:hAnsi="Times New Roman" w:cs="Times New Roman"/>
          <w:color w:val="000000" w:themeColor="text1"/>
          <w:sz w:val="24"/>
        </w:rPr>
      </w:pPr>
      <w:r w:rsidRPr="005D56C9">
        <w:rPr>
          <w:rFonts w:ascii="Times New Roman" w:hAnsi="Times New Roman" w:cs="Times New Roman"/>
          <w:color w:val="000000" w:themeColor="text1"/>
          <w:sz w:val="24"/>
        </w:rPr>
        <w:t>The pathogenesis of inguinal hernia remains unclear, but bioinformatics and text mining approaches offer valuable tools to explore its underlying mechanisms. Bioinformatics research spans several fields, including genomic analysis, image analysis, ontology, and database applications, all of which can be utilized to investigate disease pathogenesis</w:t>
      </w:r>
      <w:r w:rsidR="007E6F68" w:rsidRPr="005D56C9">
        <w:rPr>
          <w:rFonts w:ascii="Times New Roman" w:hAnsi="Times New Roman" w:cs="Times New Roman"/>
          <w:color w:val="000000" w:themeColor="text1"/>
          <w:sz w:val="24"/>
        </w:rPr>
        <w:t xml:space="preserve"> </w:t>
      </w:r>
      <w:r w:rsidRPr="005D56C9">
        <w:rPr>
          <w:rFonts w:ascii="Times New Roman" w:hAnsi="Times New Roman" w:cs="Times New Roman"/>
          <w:color w:val="000000" w:themeColor="text1"/>
          <w:sz w:val="24"/>
        </w:rPr>
        <w:fldChar w:fldCharType="begin"/>
      </w:r>
      <w:r w:rsidR="00656C7B" w:rsidRPr="005D56C9">
        <w:rPr>
          <w:rFonts w:ascii="Times New Roman" w:hAnsi="Times New Roman" w:cs="Times New Roman"/>
          <w:color w:val="000000" w:themeColor="text1"/>
          <w:sz w:val="24"/>
        </w:rPr>
        <w:instrText xml:space="preserve"> ADDIN EN.CITE &lt;EndNote&gt;&lt;Cite&gt;&lt;Author&gt;Marguerat&lt;/Author&gt;&lt;Year&gt;2010&lt;/Year&gt;&lt;RecNum&gt;12&lt;/RecNum&gt;&lt;DisplayText&gt;[8, 9]&lt;/DisplayText&gt;&lt;record&gt;&lt;rec-number&gt;12&lt;/rec-number&gt;&lt;foreign-keys&gt;&lt;key app="EN" db-id="awsw2aw0uxewwae25fa5zvwr9rwvrefp5pre" timestamp="1642843108"&gt;12&lt;/key&gt;&lt;/foreign-keys&gt;&lt;ref-type name="Journal Article"&gt;17&lt;/ref-type&gt;&lt;contributors&gt;&lt;authors&gt;&lt;author&gt;Marguerat, Samuel&lt;/author&gt;&lt;author&gt;Bähler, Jürg&lt;/author&gt;&lt;/authors&gt;&lt;/contributors&gt;&lt;titles&gt;&lt;title&gt;RNA-seq: from technology to biology&lt;/title&gt;&lt;secondary-title&gt;Cellular and molecular life sciences&lt;/secondary-title&gt;&lt;/titles&gt;&lt;periodical&gt;&lt;full-title&gt;Cellular and molecular life sciences&lt;/full-title&gt;&lt;/periodical&gt;&lt;pages&gt;569-579&lt;/pages&gt;&lt;volume&gt;67&lt;/volume&gt;&lt;number&gt;4&lt;/number&gt;&lt;dates&gt;&lt;year&gt;2010&lt;/year&gt;&lt;/dates&gt;&lt;isbn&gt;1420-9071&lt;/isbn&gt;&lt;urls&gt;&lt;/urls&gt;&lt;/record&gt;&lt;/Cite&gt;&lt;Cite&gt;&lt;Author&gt;Luo&lt;/Author&gt;&lt;Year&gt;2012&lt;/Year&gt;&lt;RecNum&gt;13&lt;/RecNum&gt;&lt;record&gt;&lt;rec-number&gt;13&lt;/rec-number&gt;&lt;foreign-keys&gt;&lt;key app="EN" db-id="awsw2aw0uxewwae25fa5zvwr9rwvrefp5pre" timestamp="1642843111"&gt;13&lt;/key&gt;&lt;/foreign-keys&gt;&lt;ref-type name="Book Section"&gt;5&lt;/ref-type&gt;&lt;contributors&gt;&lt;authors&gt;&lt;author&gt;Luo, Shujun&lt;/author&gt;&lt;/authors&gt;&lt;/contributors&gt;&lt;titles&gt;&lt;title&gt;MicroRNA expression analysis using the Illumina microRNA-Seq Platform&lt;/title&gt;&lt;secondary-title&gt;Next-Generation MicroRNA Expression Profiling Technology&lt;/secondary-title&gt;&lt;/titles&gt;&lt;pages&gt;183-188&lt;/pages&gt;&lt;dates&gt;&lt;year&gt;2012&lt;/year&gt;&lt;/dates&gt;&lt;publisher&gt;Springer&lt;/publisher&gt;&lt;urls&gt;&lt;/urls&gt;&lt;/record&gt;&lt;/Cite&gt;&lt;/EndNote&gt;</w:instrText>
      </w:r>
      <w:r w:rsidRPr="005D56C9">
        <w:rPr>
          <w:rFonts w:ascii="Times New Roman" w:hAnsi="Times New Roman" w:cs="Times New Roman"/>
          <w:color w:val="000000" w:themeColor="text1"/>
          <w:sz w:val="24"/>
        </w:rPr>
        <w:fldChar w:fldCharType="separate"/>
      </w:r>
      <w:r w:rsidR="00656C7B" w:rsidRPr="005D56C9">
        <w:rPr>
          <w:rFonts w:ascii="Times New Roman" w:hAnsi="Times New Roman" w:cs="Times New Roman"/>
          <w:noProof/>
          <w:color w:val="000000" w:themeColor="text1"/>
          <w:sz w:val="24"/>
        </w:rPr>
        <w:t>[8, 9]</w:t>
      </w:r>
      <w:r w:rsidRPr="005D56C9">
        <w:rPr>
          <w:rFonts w:ascii="Times New Roman" w:hAnsi="Times New Roman" w:cs="Times New Roman"/>
          <w:color w:val="000000" w:themeColor="text1"/>
          <w:sz w:val="24"/>
        </w:rPr>
        <w:fldChar w:fldCharType="end"/>
      </w:r>
      <w:r w:rsidRPr="005D56C9">
        <w:rPr>
          <w:rFonts w:ascii="Times New Roman" w:hAnsi="Times New Roman" w:cs="Times New Roman"/>
          <w:color w:val="000000" w:themeColor="text1"/>
          <w:sz w:val="24"/>
        </w:rPr>
        <w:t xml:space="preserve">. For example, in a transgenic male mouse model, Serdar and colleagues demonstrated the critical role of estrogen and its nuclear receptor in promoting fibroblast proliferation and muscle atrophy, which are processes that may contribute to the development of inguinal hernia </w:t>
      </w:r>
      <w:r w:rsidRPr="005D56C9">
        <w:rPr>
          <w:rFonts w:ascii="Times New Roman" w:hAnsi="Times New Roman" w:cs="Times New Roman"/>
          <w:color w:val="000000" w:themeColor="text1"/>
          <w:sz w:val="24"/>
        </w:rPr>
        <w:fldChar w:fldCharType="begin"/>
      </w:r>
      <w:r w:rsidR="00656C7B" w:rsidRPr="005D56C9">
        <w:rPr>
          <w:rFonts w:ascii="Times New Roman" w:hAnsi="Times New Roman" w:cs="Times New Roman"/>
          <w:color w:val="000000" w:themeColor="text1"/>
          <w:sz w:val="24"/>
        </w:rPr>
        <w:instrText xml:space="preserve"> ADDIN EN.CITE &lt;EndNote&gt;&lt;Cite&gt;&lt;Author&gt;Zhao&lt;/Author&gt;&lt;Year&gt;2018&lt;/Year&gt;&lt;RecNum&gt;9&lt;/RecNum&gt;&lt;DisplayText&gt;[10]&lt;/DisplayText&gt;&lt;record&gt;&lt;rec-number&gt;9&lt;/rec-number&gt;&lt;foreign-keys&gt;&lt;key app="EN" db-id="awsw2aw0uxewwae25fa5zvwr9rwvrefp5pre" timestamp="1642842441"&gt;9&lt;/key&gt;&lt;/foreign-keys&gt;&lt;ref-type name="Journal Article"&gt;17&lt;/ref-type&gt;&lt;contributors&gt;&lt;authors&gt;&lt;author&gt;Zhao, Hong&lt;/author&gt;&lt;author&gt;Zhou, Ling&lt;/author&gt;&lt;author&gt;Li, Lin&lt;/author&gt;&lt;author&gt;Coon, John&lt;/author&gt;&lt;author&gt;Chatterton, Robert T&lt;/author&gt;&lt;author&gt;Brooks, David C&lt;/author&gt;&lt;author&gt;Jiang, Enze&lt;/author&gt;&lt;author&gt;Liu, Li&lt;/author&gt;&lt;author&gt;Xu, Xia&lt;/author&gt;&lt;author&gt;Dong, Zhiyong&lt;/author&gt;&lt;/authors&gt;&lt;/contributors&gt;&lt;titles&gt;&lt;title&gt;Shift from androgen to estrogen action causes abdominal muscle fibrosis, atrophy, and inguinal hernia in a transgenic male mouse model&lt;/title&gt;&lt;secondary-title&gt;Proceedings of the National Academy of Sciences&lt;/secondary-title&gt;&lt;/titles&gt;&lt;periodical&gt;&lt;full-title&gt;Proceedings of the National Academy of Sciences&lt;/full-title&gt;&lt;/periodical&gt;&lt;pages&gt;E10427-E10436&lt;/pages&gt;&lt;volume&gt;115&lt;/volume&gt;&lt;number&gt;44&lt;/number&gt;&lt;dates&gt;&lt;year&gt;2018&lt;/year&gt;&lt;/dates&gt;&lt;isbn&gt;0027-8424&lt;/isbn&gt;&lt;urls&gt;&lt;/urls&gt;&lt;/record&gt;&lt;/Cite&gt;&lt;/EndNote&gt;</w:instrText>
      </w:r>
      <w:r w:rsidRPr="005D56C9">
        <w:rPr>
          <w:rFonts w:ascii="Times New Roman" w:hAnsi="Times New Roman" w:cs="Times New Roman"/>
          <w:color w:val="000000" w:themeColor="text1"/>
          <w:sz w:val="24"/>
        </w:rPr>
        <w:fldChar w:fldCharType="separate"/>
      </w:r>
      <w:r w:rsidR="00656C7B" w:rsidRPr="005D56C9">
        <w:rPr>
          <w:rFonts w:ascii="Times New Roman" w:hAnsi="Times New Roman" w:cs="Times New Roman"/>
          <w:noProof/>
          <w:color w:val="000000" w:themeColor="text1"/>
          <w:sz w:val="24"/>
        </w:rPr>
        <w:t>[10]</w:t>
      </w:r>
      <w:r w:rsidRPr="005D56C9">
        <w:rPr>
          <w:rFonts w:ascii="Times New Roman" w:hAnsi="Times New Roman" w:cs="Times New Roman"/>
          <w:color w:val="000000" w:themeColor="text1"/>
          <w:sz w:val="24"/>
        </w:rPr>
        <w:fldChar w:fldCharType="end"/>
      </w:r>
      <w:r w:rsidRPr="005D56C9">
        <w:rPr>
          <w:rFonts w:ascii="Times New Roman" w:hAnsi="Times New Roman" w:cs="Times New Roman"/>
          <w:color w:val="000000" w:themeColor="text1"/>
          <w:sz w:val="24"/>
        </w:rPr>
        <w:t>.</w:t>
      </w:r>
      <w:r w:rsidRPr="005D56C9">
        <w:rPr>
          <w:rFonts w:ascii="Times New Roman" w:hAnsi="Times New Roman" w:cs="Times New Roman"/>
          <w:sz w:val="24"/>
        </w:rPr>
        <w:t xml:space="preserve"> </w:t>
      </w:r>
      <w:r w:rsidRPr="005D56C9">
        <w:rPr>
          <w:rFonts w:ascii="Times New Roman" w:hAnsi="Times New Roman" w:cs="Times New Roman"/>
          <w:color w:val="000000" w:themeColor="text1"/>
          <w:sz w:val="24"/>
        </w:rPr>
        <w:t xml:space="preserve">Additionally, using bioinformatics methods in an inguinal hernia mouse model, we identified several potential gene targets, including Cmya1, Cmya5, </w:t>
      </w:r>
      <w:proofErr w:type="spellStart"/>
      <w:r w:rsidRPr="005D56C9">
        <w:rPr>
          <w:rFonts w:ascii="Times New Roman" w:hAnsi="Times New Roman" w:cs="Times New Roman"/>
          <w:color w:val="000000" w:themeColor="text1"/>
          <w:sz w:val="24"/>
        </w:rPr>
        <w:t>Ttn</w:t>
      </w:r>
      <w:proofErr w:type="spellEnd"/>
      <w:r w:rsidRPr="005D56C9">
        <w:rPr>
          <w:rFonts w:ascii="Times New Roman" w:hAnsi="Times New Roman" w:cs="Times New Roman"/>
          <w:color w:val="000000" w:themeColor="text1"/>
          <w:sz w:val="24"/>
        </w:rPr>
        <w:t xml:space="preserve">, Actc1, Casq2, and Csrp3, along with the associated drug dexamethasone </w:t>
      </w:r>
      <w:r w:rsidRPr="005D56C9">
        <w:rPr>
          <w:rFonts w:ascii="Times New Roman" w:hAnsi="Times New Roman" w:cs="Times New Roman"/>
          <w:color w:val="000000" w:themeColor="text1"/>
          <w:sz w:val="24"/>
        </w:rPr>
        <w:fldChar w:fldCharType="begin"/>
      </w:r>
      <w:r w:rsidR="00656C7B" w:rsidRPr="005D56C9">
        <w:rPr>
          <w:rFonts w:ascii="Times New Roman" w:hAnsi="Times New Roman" w:cs="Times New Roman"/>
          <w:color w:val="000000" w:themeColor="text1"/>
          <w:sz w:val="24"/>
        </w:rPr>
        <w:instrText xml:space="preserve"> ADDIN EN.CITE &lt;EndNote&gt;&lt;Cite&gt;&lt;Author&gt;Zhao&lt;/Author&gt;&lt;Year&gt;2020&lt;/Year&gt;&lt;RecNum&gt;14&lt;/RecNum&gt;&lt;DisplayText&gt;[11]&lt;/DisplayText&gt;&lt;record&gt;&lt;rec-number&gt;14&lt;/rec-number&gt;&lt;foreign-keys&gt;&lt;key app="EN" db-id="awsw2aw0uxewwae25fa5zvwr9rwvrefp5pre" timestamp="1642850131"&gt;14&lt;/key&gt;&lt;/foreign-keys&gt;&lt;ref-type name="Journal Article"&gt;17&lt;/ref-type&gt;&lt;contributors&gt;&lt;authors&gt;&lt;author&gt;Zhao, B&lt;/author&gt;&lt;author&gt;Wan, Z&lt;/author&gt;&lt;author&gt;Wang, J&lt;/author&gt;&lt;author&gt;Liu, H&lt;/author&gt;&lt;author&gt;Zhou, Y&lt;/author&gt;&lt;author&gt;Chen, W&lt;/author&gt;&lt;author&gt;Zhang, X&lt;/author&gt;&lt;author&gt;Wang, Y&lt;/author&gt;&lt;author&gt;Xiao, L&lt;/author&gt;&lt;author&gt;Zhao, Y&lt;/author&gt;&lt;/authors&gt;&lt;/contributors&gt;&lt;titles&gt;&lt;title&gt;Comprehensive analysis reveals a six-gene signature and associated drugs in mimic inguinal hernia model&lt;/title&gt;&lt;secondary-title&gt;Hernia&lt;/secondary-title&gt;&lt;/titles&gt;&lt;periodical&gt;&lt;full-title&gt;Hernia&lt;/full-title&gt;&lt;/periodical&gt;&lt;pages&gt;1211-1219&lt;/pages&gt;&lt;volume&gt;24&lt;/volume&gt;&lt;dates&gt;&lt;year&gt;2020&lt;/year&gt;&lt;/dates&gt;&lt;isbn&gt;1265-4906&lt;/isbn&gt;&lt;urls&gt;&lt;/urls&gt;&lt;/record&gt;&lt;/Cite&gt;&lt;/EndNote&gt;</w:instrText>
      </w:r>
      <w:r w:rsidRPr="005D56C9">
        <w:rPr>
          <w:rFonts w:ascii="Times New Roman" w:hAnsi="Times New Roman" w:cs="Times New Roman"/>
          <w:color w:val="000000" w:themeColor="text1"/>
          <w:sz w:val="24"/>
        </w:rPr>
        <w:fldChar w:fldCharType="separate"/>
      </w:r>
      <w:r w:rsidR="00656C7B" w:rsidRPr="005D56C9">
        <w:rPr>
          <w:rFonts w:ascii="Times New Roman" w:hAnsi="Times New Roman" w:cs="Times New Roman"/>
          <w:noProof/>
          <w:color w:val="000000" w:themeColor="text1"/>
          <w:sz w:val="24"/>
        </w:rPr>
        <w:t>[11]</w:t>
      </w:r>
      <w:r w:rsidRPr="005D56C9">
        <w:rPr>
          <w:rFonts w:ascii="Times New Roman" w:hAnsi="Times New Roman" w:cs="Times New Roman"/>
          <w:color w:val="000000" w:themeColor="text1"/>
          <w:sz w:val="24"/>
        </w:rPr>
        <w:fldChar w:fldCharType="end"/>
      </w:r>
      <w:r w:rsidRPr="005D56C9">
        <w:rPr>
          <w:rFonts w:ascii="Times New Roman" w:hAnsi="Times New Roman" w:cs="Times New Roman"/>
          <w:color w:val="000000" w:themeColor="text1"/>
          <w:sz w:val="24"/>
        </w:rPr>
        <w:t xml:space="preserve">. Other studies have also explored the application of text mining in non-cancer-related clinical research. For instance, Hu et al. identified key genes and pathways involved in scleral extracellular matrix remodeling in glaucoma through text mining analysis </w:t>
      </w:r>
      <w:r w:rsidRPr="005D56C9">
        <w:rPr>
          <w:rFonts w:ascii="Times New Roman" w:hAnsi="Times New Roman" w:cs="Times New Roman"/>
          <w:color w:val="000000" w:themeColor="text1"/>
          <w:sz w:val="24"/>
        </w:rPr>
        <w:fldChar w:fldCharType="begin"/>
      </w:r>
      <w:r w:rsidR="00656C7B" w:rsidRPr="005D56C9">
        <w:rPr>
          <w:rFonts w:ascii="Times New Roman" w:hAnsi="Times New Roman" w:cs="Times New Roman"/>
          <w:color w:val="000000" w:themeColor="text1"/>
          <w:sz w:val="24"/>
        </w:rPr>
        <w:instrText xml:space="preserve"> ADDIN EN.CITE &lt;EndNote&gt;&lt;Cite&gt;&lt;Author&gt;Di Hu&lt;/Author&gt;&lt;Year&gt;2021&lt;/Year&gt;&lt;RecNum&gt;16&lt;/RecNum&gt;&lt;DisplayText&gt;[12]&lt;/DisplayText&gt;&lt;record&gt;&lt;rec-number&gt;16&lt;/rec-number&gt;&lt;foreign-keys&gt;&lt;key app="EN" db-id="awsw2aw0uxewwae25fa5zvwr9rwvrefp5pre" timestamp="1642854998"&gt;16&lt;/key&gt;&lt;/foreign-keys&gt;&lt;ref-type name="Journal Article"&gt;17&lt;/ref-type&gt;&lt;contributors&gt;&lt;authors&gt;&lt;author&gt;Di Hu, Junhong Jiang&lt;/author&gt;&lt;author&gt;Lin, Zhong&lt;/author&gt;&lt;author&gt;Zhang, Cong&lt;/author&gt;&lt;author&gt;Moonasar, Nived&lt;/author&gt;&lt;author&gt;Qian, Shaohong&lt;/author&gt;&lt;/authors&gt;&lt;/contributors&gt;&lt;titles&gt;&lt;title&gt;Identification of key genes and pathways in scleral extracellular matrix remodeling in glaucoma: Potential therapeutic agents discovered using bioinformatics analysis&lt;/title&gt;&lt;secondary-title&gt;International journal of medical sciences&lt;/secondary-title&gt;&lt;/titles&gt;&lt;periodical&gt;&lt;full-title&gt;International journal of medical sciences&lt;/full-title&gt;&lt;/periodical&gt;&lt;pages&gt;1554&lt;/pages&gt;&lt;volume&gt;18&lt;/volume&gt;&lt;number&gt;7&lt;/number&gt;&lt;dates&gt;&lt;year&gt;2021&lt;/year&gt;&lt;/dates&gt;&lt;urls&gt;&lt;/urls&gt;&lt;/record&gt;&lt;/Cite&gt;&lt;/EndNote&gt;</w:instrText>
      </w:r>
      <w:r w:rsidRPr="005D56C9">
        <w:rPr>
          <w:rFonts w:ascii="Times New Roman" w:hAnsi="Times New Roman" w:cs="Times New Roman"/>
          <w:color w:val="000000" w:themeColor="text1"/>
          <w:sz w:val="24"/>
        </w:rPr>
        <w:fldChar w:fldCharType="separate"/>
      </w:r>
      <w:r w:rsidR="00656C7B" w:rsidRPr="005D56C9">
        <w:rPr>
          <w:rFonts w:ascii="Times New Roman" w:hAnsi="Times New Roman" w:cs="Times New Roman"/>
          <w:noProof/>
          <w:color w:val="000000" w:themeColor="text1"/>
          <w:sz w:val="24"/>
        </w:rPr>
        <w:t>[12]</w:t>
      </w:r>
      <w:r w:rsidRPr="005D56C9">
        <w:rPr>
          <w:rFonts w:ascii="Times New Roman" w:hAnsi="Times New Roman" w:cs="Times New Roman"/>
          <w:color w:val="000000" w:themeColor="text1"/>
          <w:sz w:val="24"/>
        </w:rPr>
        <w:fldChar w:fldCharType="end"/>
      </w:r>
      <w:r w:rsidRPr="005D56C9">
        <w:rPr>
          <w:rFonts w:ascii="Times New Roman" w:hAnsi="Times New Roman" w:cs="Times New Roman"/>
          <w:color w:val="000000" w:themeColor="text1"/>
          <w:sz w:val="24"/>
        </w:rPr>
        <w:t xml:space="preserve">. Similarly, Sun and colleagues used text mining methods to explore essential genes and drug interactions in breast cancer and periodontitis </w:t>
      </w:r>
      <w:r w:rsidRPr="005D56C9">
        <w:rPr>
          <w:rFonts w:ascii="Times New Roman" w:hAnsi="Times New Roman" w:cs="Times New Roman"/>
          <w:color w:val="000000" w:themeColor="text1"/>
          <w:sz w:val="24"/>
        </w:rPr>
        <w:fldChar w:fldCharType="begin"/>
      </w:r>
      <w:r w:rsidR="00656C7B" w:rsidRPr="005D56C9">
        <w:rPr>
          <w:rFonts w:ascii="Times New Roman" w:hAnsi="Times New Roman" w:cs="Times New Roman"/>
          <w:color w:val="000000" w:themeColor="text1"/>
          <w:sz w:val="24"/>
        </w:rPr>
        <w:instrText xml:space="preserve"> ADDIN EN.CITE &lt;EndNote&gt;&lt;Cite&gt;&lt;Author&gt;Luo&lt;/Author&gt;&lt;Year&gt;2021&lt;/Year&gt;&lt;RecNum&gt;17&lt;/RecNum&gt;&lt;DisplayText&gt;[13]&lt;/DisplayText&gt;&lt;record&gt;&lt;rec-number&gt;17&lt;/rec-number&gt;&lt;foreign-keys&gt;&lt;key app="EN" db-id="awsw2aw0uxewwae25fa5zvwr9rwvrefp5pre" timestamp="1642856888"&gt;17&lt;/key&gt;&lt;/foreign-keys&gt;&lt;ref-type name="Journal Article"&gt;17&lt;/ref-type&gt;&lt;contributors&gt;&lt;authors&gt;&lt;author&gt;Luo, Lan&lt;/author&gt;&lt;author&gt;Zheng, Weijie&lt;/author&gt;&lt;author&gt;Chen, Chuang&lt;/author&gt;&lt;author&gt;Sun, Shengrong&lt;/author&gt;&lt;/authors&gt;&lt;/contributors&gt;&lt;titles&gt;&lt;title&gt;Searching for essential genes and drug discovery in breast cancer and periodontitis via text mining and bioinformatics analysis&lt;/title&gt;&lt;secondary-title&gt;Anti-cancer drugs&lt;/secondary-title&gt;&lt;/titles&gt;&lt;periodical&gt;&lt;full-title&gt;Anti-cancer drugs&lt;/full-title&gt;&lt;/periodical&gt;&lt;pages&gt;1038&lt;/pages&gt;&lt;volume&gt;32&lt;/volume&gt;&lt;number&gt;10&lt;/number&gt;&lt;dates&gt;&lt;year&gt;2021&lt;/year&gt;&lt;/dates&gt;&lt;urls&gt;&lt;/urls&gt;&lt;/record&gt;&lt;/Cite&gt;&lt;/EndNote&gt;</w:instrText>
      </w:r>
      <w:r w:rsidRPr="005D56C9">
        <w:rPr>
          <w:rFonts w:ascii="Times New Roman" w:hAnsi="Times New Roman" w:cs="Times New Roman"/>
          <w:color w:val="000000" w:themeColor="text1"/>
          <w:sz w:val="24"/>
        </w:rPr>
        <w:fldChar w:fldCharType="separate"/>
      </w:r>
      <w:r w:rsidR="00656C7B" w:rsidRPr="005D56C9">
        <w:rPr>
          <w:rFonts w:ascii="Times New Roman" w:hAnsi="Times New Roman" w:cs="Times New Roman"/>
          <w:noProof/>
          <w:color w:val="000000" w:themeColor="text1"/>
          <w:sz w:val="24"/>
        </w:rPr>
        <w:t>[13]</w:t>
      </w:r>
      <w:r w:rsidRPr="005D56C9">
        <w:rPr>
          <w:rFonts w:ascii="Times New Roman" w:hAnsi="Times New Roman" w:cs="Times New Roman"/>
          <w:color w:val="000000" w:themeColor="text1"/>
          <w:sz w:val="24"/>
        </w:rPr>
        <w:fldChar w:fldCharType="end"/>
      </w:r>
      <w:r w:rsidRPr="005D56C9">
        <w:rPr>
          <w:rFonts w:ascii="Times New Roman" w:hAnsi="Times New Roman" w:cs="Times New Roman"/>
          <w:color w:val="000000" w:themeColor="text1"/>
          <w:sz w:val="24"/>
        </w:rPr>
        <w:t>.</w:t>
      </w:r>
      <w:r w:rsidR="00543B2E" w:rsidRPr="005D56C9">
        <w:rPr>
          <w:rFonts w:ascii="Times New Roman" w:hAnsi="Times New Roman" w:cs="Times New Roman"/>
          <w:sz w:val="24"/>
        </w:rPr>
        <w:t xml:space="preserve"> </w:t>
      </w:r>
      <w:r w:rsidR="00543B2E" w:rsidRPr="005D56C9">
        <w:rPr>
          <w:rFonts w:ascii="Times New Roman" w:hAnsi="Times New Roman" w:cs="Times New Roman"/>
          <w:color w:val="000000" w:themeColor="text1"/>
          <w:sz w:val="24"/>
        </w:rPr>
        <w:t>However, there are currently no studies that integrate text mining and bioinformatics approaches specifically for the investigation of inguinal hernia.</w:t>
      </w:r>
    </w:p>
    <w:p w14:paraId="2306000C" w14:textId="26501CA1" w:rsidR="00EC62DA" w:rsidRPr="005D56C9" w:rsidRDefault="00543B2E" w:rsidP="005D56C9">
      <w:pPr>
        <w:spacing w:line="360" w:lineRule="auto"/>
        <w:rPr>
          <w:rFonts w:ascii="Times New Roman" w:hAnsi="Times New Roman" w:cs="Times New Roman"/>
          <w:sz w:val="24"/>
        </w:rPr>
      </w:pPr>
      <w:r w:rsidRPr="005D56C9">
        <w:rPr>
          <w:rFonts w:ascii="Times New Roman" w:hAnsi="Times New Roman" w:cs="Times New Roman"/>
          <w:sz w:val="24"/>
        </w:rPr>
        <w:lastRenderedPageBreak/>
        <w:t xml:space="preserve">This study aims to conduct a comprehensive analysis of inguinal hernia using bioinformatics and </w:t>
      </w:r>
      <w:r w:rsidRPr="005D56C9">
        <w:rPr>
          <w:rFonts w:ascii="Times New Roman" w:hAnsi="Times New Roman" w:cs="Times New Roman"/>
          <w:color w:val="000000" w:themeColor="text1"/>
          <w:sz w:val="24"/>
        </w:rPr>
        <w:t>text mining</w:t>
      </w:r>
      <w:r w:rsidRPr="005D56C9">
        <w:rPr>
          <w:rFonts w:ascii="Times New Roman" w:hAnsi="Times New Roman" w:cs="Times New Roman"/>
          <w:sz w:val="24"/>
        </w:rPr>
        <w:t xml:space="preserve"> approaches. Various bioinformatics tools and databases were utilized to identify potential gene targets and drug interactions related to inguinal hernia. Text mining genes (TMGs) were extracted by querying the GENCLIP3 database using the keyword "inguinal hernia." Gene ontology (GO) and pathway enrichment analyses were carried out using </w:t>
      </w:r>
      <w:proofErr w:type="spellStart"/>
      <w:r w:rsidRPr="005D56C9">
        <w:rPr>
          <w:rFonts w:ascii="Times New Roman" w:hAnsi="Times New Roman" w:cs="Times New Roman"/>
          <w:sz w:val="24"/>
        </w:rPr>
        <w:t>FunRich</w:t>
      </w:r>
      <w:proofErr w:type="spellEnd"/>
      <w:r w:rsidRPr="005D56C9">
        <w:rPr>
          <w:rFonts w:ascii="Times New Roman" w:hAnsi="Times New Roman" w:cs="Times New Roman"/>
          <w:sz w:val="24"/>
        </w:rPr>
        <w:t xml:space="preserve"> software. Protein-protein interaction networks (PPIN</w:t>
      </w:r>
      <w:r w:rsidR="00F104DF" w:rsidRPr="005D56C9">
        <w:rPr>
          <w:rFonts w:ascii="Times New Roman" w:hAnsi="Times New Roman" w:cs="Times New Roman"/>
          <w:sz w:val="24"/>
        </w:rPr>
        <w:t>s</w:t>
      </w:r>
      <w:r w:rsidRPr="005D56C9">
        <w:rPr>
          <w:rFonts w:ascii="Times New Roman" w:hAnsi="Times New Roman" w:cs="Times New Roman"/>
          <w:sz w:val="24"/>
        </w:rPr>
        <w:t xml:space="preserve">) were constructed, and gene clusters were identified using the MCODE algorithm within the </w:t>
      </w:r>
      <w:proofErr w:type="spellStart"/>
      <w:r w:rsidRPr="005D56C9">
        <w:rPr>
          <w:rFonts w:ascii="Times New Roman" w:hAnsi="Times New Roman" w:cs="Times New Roman"/>
          <w:sz w:val="24"/>
        </w:rPr>
        <w:t>Cytoscape</w:t>
      </w:r>
      <w:proofErr w:type="spellEnd"/>
      <w:r w:rsidRPr="005D56C9">
        <w:rPr>
          <w:rFonts w:ascii="Times New Roman" w:hAnsi="Times New Roman" w:cs="Times New Roman"/>
          <w:sz w:val="24"/>
        </w:rPr>
        <w:t xml:space="preserve"> platform. Additionally, drug-gene interactions were explored through the DGIDB database to identify drugs targeting the genes within these clusters.</w:t>
      </w:r>
      <w:r w:rsidR="00EC62DA" w:rsidRPr="005D56C9">
        <w:rPr>
          <w:rFonts w:ascii="Times New Roman" w:hAnsi="Times New Roman" w:cs="Times New Roman"/>
          <w:sz w:val="24"/>
        </w:rPr>
        <w:t xml:space="preserve"> This study will provide new insights for the treatment of inguinal hernia.</w:t>
      </w:r>
    </w:p>
    <w:p w14:paraId="717A9BD0" w14:textId="58DBB241" w:rsidR="006B17B5" w:rsidRPr="005D56C9" w:rsidRDefault="00DA20FC" w:rsidP="005D56C9">
      <w:pPr>
        <w:pStyle w:val="ad"/>
        <w:numPr>
          <w:ilvl w:val="0"/>
          <w:numId w:val="2"/>
        </w:numPr>
        <w:spacing w:line="360" w:lineRule="auto"/>
        <w:ind w:firstLineChars="0"/>
        <w:rPr>
          <w:rFonts w:ascii="Times New Roman" w:hAnsi="Times New Roman" w:cs="Times New Roman"/>
          <w:b/>
          <w:bCs/>
          <w:sz w:val="24"/>
        </w:rPr>
      </w:pPr>
      <w:r w:rsidRPr="005D56C9">
        <w:rPr>
          <w:rFonts w:ascii="Times New Roman" w:hAnsi="Times New Roman" w:cs="Times New Roman"/>
          <w:b/>
          <w:bCs/>
          <w:sz w:val="24"/>
        </w:rPr>
        <w:t>Methods and Materials</w:t>
      </w:r>
    </w:p>
    <w:p w14:paraId="07B87539" w14:textId="535F52BF" w:rsidR="006B17B5" w:rsidRPr="005D56C9" w:rsidRDefault="00F1781C" w:rsidP="005D56C9">
      <w:pPr>
        <w:spacing w:line="360" w:lineRule="auto"/>
        <w:rPr>
          <w:rFonts w:ascii="Times New Roman" w:hAnsi="Times New Roman" w:cs="Times New Roman"/>
          <w:b/>
          <w:bCs/>
          <w:sz w:val="24"/>
          <w:lang w:eastAsia="zh-Hans"/>
        </w:rPr>
      </w:pPr>
      <w:r w:rsidRPr="005D56C9">
        <w:rPr>
          <w:rFonts w:ascii="Times New Roman" w:hAnsi="Times New Roman" w:cs="Times New Roman"/>
          <w:b/>
          <w:bCs/>
          <w:sz w:val="24"/>
        </w:rPr>
        <w:t xml:space="preserve">2.1 </w:t>
      </w:r>
      <w:r w:rsidRPr="005D56C9">
        <w:rPr>
          <w:rFonts w:ascii="Times New Roman" w:hAnsi="Times New Roman" w:cs="Times New Roman"/>
          <w:b/>
          <w:bCs/>
          <w:sz w:val="24"/>
          <w:lang w:eastAsia="zh-Hans"/>
        </w:rPr>
        <w:t xml:space="preserve">Text Mining Genes </w:t>
      </w:r>
      <w:r w:rsidR="00612766" w:rsidRPr="005D56C9">
        <w:rPr>
          <w:rFonts w:ascii="Times New Roman" w:hAnsi="Times New Roman" w:cs="Times New Roman"/>
          <w:b/>
          <w:bCs/>
          <w:sz w:val="24"/>
          <w:lang w:eastAsia="zh-Hans"/>
        </w:rPr>
        <w:t>(TMGs)</w:t>
      </w:r>
      <w:r w:rsidRPr="005D56C9">
        <w:rPr>
          <w:rFonts w:ascii="Times New Roman" w:hAnsi="Times New Roman" w:cs="Times New Roman"/>
          <w:b/>
          <w:bCs/>
          <w:sz w:val="24"/>
          <w:lang w:eastAsia="zh-Hans"/>
        </w:rPr>
        <w:t>Acquisition</w:t>
      </w:r>
    </w:p>
    <w:p w14:paraId="2433E8BA" w14:textId="15D21016" w:rsidR="006B17B5" w:rsidRPr="005D56C9" w:rsidRDefault="002D4BC4" w:rsidP="005D56C9">
      <w:pPr>
        <w:spacing w:line="360" w:lineRule="auto"/>
        <w:rPr>
          <w:rFonts w:ascii="Times New Roman" w:hAnsi="Times New Roman" w:cs="Times New Roman"/>
          <w:sz w:val="24"/>
        </w:rPr>
      </w:pPr>
      <w:r w:rsidRPr="005D56C9">
        <w:rPr>
          <w:rFonts w:ascii="Times New Roman" w:hAnsi="Times New Roman" w:cs="Times New Roman"/>
          <w:sz w:val="24"/>
          <w:lang w:eastAsia="zh-Hans"/>
        </w:rPr>
        <w:t>GENCLIP3 is an interactive platform designed for mining human genes, their functions, and regulatory networks from the PubMed database, using co-occurrence analysis and natural language processing (http://ci.smu.edu.cn/genclip3/analysis.php)</w:t>
      </w:r>
      <w:r w:rsidRPr="005D56C9">
        <w:rPr>
          <w:rFonts w:ascii="Times New Roman" w:hAnsi="Times New Roman" w:cs="Times New Roman"/>
          <w:sz w:val="24"/>
        </w:rPr>
        <w:t xml:space="preserve"> </w:t>
      </w:r>
      <w:r w:rsidRPr="005D56C9">
        <w:rPr>
          <w:rFonts w:ascii="Times New Roman" w:hAnsi="Times New Roman" w:cs="Times New Roman"/>
          <w:sz w:val="24"/>
          <w:lang w:eastAsia="zh-Hans"/>
        </w:rPr>
        <w:fldChar w:fldCharType="begin"/>
      </w:r>
      <w:r w:rsidR="00656C7B" w:rsidRPr="005D56C9">
        <w:rPr>
          <w:rFonts w:ascii="Times New Roman" w:hAnsi="Times New Roman" w:cs="Times New Roman"/>
          <w:sz w:val="24"/>
          <w:lang w:eastAsia="zh-Hans"/>
        </w:rPr>
        <w:instrText xml:space="preserve"> ADDIN EN.CITE &lt;EndNote&gt;&lt;Cite&gt;&lt;Author&gt;Wang&lt;/Author&gt;&lt;Year&gt;2020&lt;/Year&gt;&lt;RecNum&gt;18&lt;/RecNum&gt;&lt;DisplayText&gt;[14]&lt;/DisplayText&gt;&lt;record&gt;&lt;rec-number&gt;18&lt;/rec-number&gt;&lt;foreign-keys&gt;&lt;key app="EN" db-id="awsw2aw0uxewwae25fa5zvwr9rwvrefp5pre" timestamp="1642860533"&gt;18&lt;/key&gt;&lt;/foreign-keys&gt;&lt;ref-type name="Generic"&gt;13&lt;/ref-type&gt;&lt;contributors&gt;&lt;authors&gt;&lt;author&gt;Wang, Jia-Hong&lt;/author&gt;&lt;author&gt;Zhao, Ling-Feng&lt;/author&gt;&lt;author&gt;Wang, Hua-Feng&lt;/author&gt;&lt;author&gt;Wen, Yue-Ting&lt;/author&gt;&lt;author&gt;Jiang, Kui-Kui&lt;/author&gt;&lt;author&gt;Mao, Xiang-Ming&lt;/author&gt;&lt;author&gt;Zhou, Zi-Ying&lt;/author&gt;&lt;author&gt;Yao, Kai-Tai&lt;/author&gt;&lt;author&gt;Geng, Qing-Shan&lt;/author&gt;&lt;author&gt;Guo, Dan&lt;/author&gt;&lt;/authors&gt;&lt;/contributors&gt;&lt;titles&gt;&lt;title&gt;GenCLiP 3: mining human genes’ functions and regulatory networks from PubMed based on co-occurrences and natural language processing&lt;/title&gt;&lt;/titles&gt;&lt;dates&gt;&lt;year&gt;2020&lt;/year&gt;&lt;/dates&gt;&lt;publisher&gt;Oxford University Press&lt;/publisher&gt;&lt;isbn&gt;1367-4803&lt;/isbn&gt;&lt;urls&gt;&lt;/urls&gt;&lt;/record&gt;&lt;/Cite&gt;&lt;/EndNote&gt;</w:instrText>
      </w:r>
      <w:r w:rsidRPr="005D56C9">
        <w:rPr>
          <w:rFonts w:ascii="Times New Roman" w:hAnsi="Times New Roman" w:cs="Times New Roman"/>
          <w:sz w:val="24"/>
          <w:lang w:eastAsia="zh-Hans"/>
        </w:rPr>
        <w:fldChar w:fldCharType="separate"/>
      </w:r>
      <w:r w:rsidR="00656C7B" w:rsidRPr="005D56C9">
        <w:rPr>
          <w:rFonts w:ascii="Times New Roman" w:hAnsi="Times New Roman" w:cs="Times New Roman"/>
          <w:noProof/>
          <w:sz w:val="24"/>
          <w:lang w:eastAsia="zh-Hans"/>
        </w:rPr>
        <w:t>[14]</w:t>
      </w:r>
      <w:r w:rsidRPr="005D56C9">
        <w:rPr>
          <w:rFonts w:ascii="Times New Roman" w:hAnsi="Times New Roman" w:cs="Times New Roman"/>
          <w:sz w:val="24"/>
          <w:lang w:eastAsia="zh-Hans"/>
        </w:rPr>
        <w:fldChar w:fldCharType="end"/>
      </w:r>
      <w:r w:rsidRPr="005D56C9">
        <w:rPr>
          <w:rFonts w:ascii="Times New Roman" w:hAnsi="Times New Roman" w:cs="Times New Roman"/>
          <w:sz w:val="24"/>
          <w:lang w:eastAsia="zh-Hans"/>
        </w:rPr>
        <w:t>. We entered the keyword "inguinal hernia" into the search box under the "Function Related Gene and Gene Network" section, which generated a list of genes associated with the term "inguinal hernia." All identified genes were then selected and saved in gene symbol format for subsequent analyses.</w:t>
      </w:r>
    </w:p>
    <w:p w14:paraId="7673FC50" w14:textId="45227005" w:rsidR="006B17B5" w:rsidRPr="005D56C9" w:rsidRDefault="00F1781C" w:rsidP="005D56C9">
      <w:pPr>
        <w:spacing w:line="360" w:lineRule="auto"/>
        <w:rPr>
          <w:rFonts w:ascii="Times New Roman" w:hAnsi="Times New Roman" w:cs="Times New Roman"/>
          <w:b/>
          <w:bCs/>
          <w:sz w:val="24"/>
          <w:lang w:eastAsia="zh-Hans"/>
        </w:rPr>
      </w:pPr>
      <w:r w:rsidRPr="005D56C9">
        <w:rPr>
          <w:rFonts w:ascii="Times New Roman" w:hAnsi="Times New Roman" w:cs="Times New Roman"/>
          <w:b/>
          <w:bCs/>
          <w:sz w:val="24"/>
        </w:rPr>
        <w:t xml:space="preserve">2.2 </w:t>
      </w:r>
      <w:r w:rsidRPr="005D56C9">
        <w:rPr>
          <w:rFonts w:ascii="Times New Roman" w:hAnsi="Times New Roman" w:cs="Times New Roman"/>
          <w:b/>
          <w:bCs/>
          <w:sz w:val="24"/>
          <w:lang w:eastAsia="zh-Hans"/>
        </w:rPr>
        <w:t>Gene Ontology and Biological Pathway Enrichment Analyses</w:t>
      </w:r>
    </w:p>
    <w:p w14:paraId="7534D2CF" w14:textId="77777777" w:rsidR="004079E4" w:rsidRPr="005D56C9" w:rsidRDefault="004079E4"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Gene Ontology (GO) and biological pathway enrichment analyses are crucial for understanding gene functions and their involvement in various biological processes. </w:t>
      </w:r>
      <w:proofErr w:type="spellStart"/>
      <w:r w:rsidRPr="005D56C9">
        <w:rPr>
          <w:rFonts w:ascii="Times New Roman" w:hAnsi="Times New Roman" w:cs="Times New Roman"/>
          <w:sz w:val="24"/>
        </w:rPr>
        <w:t>FunRich</w:t>
      </w:r>
      <w:proofErr w:type="spellEnd"/>
      <w:r w:rsidRPr="005D56C9">
        <w:rPr>
          <w:rFonts w:ascii="Times New Roman" w:hAnsi="Times New Roman" w:cs="Times New Roman"/>
          <w:sz w:val="24"/>
        </w:rPr>
        <w:t xml:space="preserve"> version 3.1 is a versatile tool that integrates multiple databases, including </w:t>
      </w:r>
      <w:proofErr w:type="spellStart"/>
      <w:r w:rsidRPr="005D56C9">
        <w:rPr>
          <w:rFonts w:ascii="Times New Roman" w:hAnsi="Times New Roman" w:cs="Times New Roman"/>
          <w:sz w:val="24"/>
        </w:rPr>
        <w:t>FunRich</w:t>
      </w:r>
      <w:proofErr w:type="spellEnd"/>
      <w:r w:rsidRPr="005D56C9">
        <w:rPr>
          <w:rFonts w:ascii="Times New Roman" w:hAnsi="Times New Roman" w:cs="Times New Roman"/>
          <w:sz w:val="24"/>
        </w:rPr>
        <w:t xml:space="preserve"> (Human only), </w:t>
      </w:r>
      <w:proofErr w:type="spellStart"/>
      <w:r w:rsidRPr="005D56C9">
        <w:rPr>
          <w:rFonts w:ascii="Times New Roman" w:hAnsi="Times New Roman" w:cs="Times New Roman"/>
          <w:sz w:val="24"/>
        </w:rPr>
        <w:t>UniProt</w:t>
      </w:r>
      <w:proofErr w:type="spellEnd"/>
      <w:r w:rsidRPr="005D56C9">
        <w:rPr>
          <w:rFonts w:ascii="Times New Roman" w:hAnsi="Times New Roman" w:cs="Times New Roman"/>
          <w:sz w:val="24"/>
        </w:rPr>
        <w:t xml:space="preserve">, Gene Ontology, and </w:t>
      </w:r>
      <w:proofErr w:type="spellStart"/>
      <w:r w:rsidRPr="005D56C9">
        <w:rPr>
          <w:rFonts w:ascii="Times New Roman" w:hAnsi="Times New Roman" w:cs="Times New Roman"/>
          <w:sz w:val="24"/>
        </w:rPr>
        <w:t>Reactome</w:t>
      </w:r>
      <w:proofErr w:type="spellEnd"/>
      <w:r w:rsidRPr="005D56C9">
        <w:rPr>
          <w:rFonts w:ascii="Times New Roman" w:hAnsi="Times New Roman" w:cs="Times New Roman"/>
          <w:sz w:val="24"/>
        </w:rPr>
        <w:t xml:space="preserve">, to facilitate these analyses. For the GO analysis, we uploaded the TMGs dataset into </w:t>
      </w:r>
      <w:proofErr w:type="spellStart"/>
      <w:r w:rsidRPr="005D56C9">
        <w:rPr>
          <w:rFonts w:ascii="Times New Roman" w:hAnsi="Times New Roman" w:cs="Times New Roman"/>
          <w:sz w:val="24"/>
        </w:rPr>
        <w:t>FunRich</w:t>
      </w:r>
      <w:proofErr w:type="spellEnd"/>
      <w:r w:rsidRPr="005D56C9">
        <w:rPr>
          <w:rFonts w:ascii="Times New Roman" w:hAnsi="Times New Roman" w:cs="Times New Roman"/>
          <w:sz w:val="24"/>
        </w:rPr>
        <w:t xml:space="preserve"> 3.1, selected the "Gene Ontology database," and proceeded with the "Analysis" function to obtain results for biological processes (BP), cellular components (CC), and molecular functions (MF). Similarly, for pathway enrichment analysis, we switched the reference database to "</w:t>
      </w:r>
      <w:proofErr w:type="spellStart"/>
      <w:r w:rsidRPr="005D56C9">
        <w:rPr>
          <w:rFonts w:ascii="Times New Roman" w:hAnsi="Times New Roman" w:cs="Times New Roman"/>
          <w:sz w:val="24"/>
        </w:rPr>
        <w:t>FunRich</w:t>
      </w:r>
      <w:proofErr w:type="spellEnd"/>
      <w:r w:rsidRPr="005D56C9">
        <w:rPr>
          <w:rFonts w:ascii="Times New Roman" w:hAnsi="Times New Roman" w:cs="Times New Roman"/>
          <w:sz w:val="24"/>
        </w:rPr>
        <w:t>" and followed the same steps. Default settings were used for all parameters, and a p-value of less than 0.05 was considered statistically significant.</w:t>
      </w:r>
    </w:p>
    <w:p w14:paraId="7CD6BC9A" w14:textId="0BEB3804" w:rsidR="006B17B5" w:rsidRPr="005D56C9" w:rsidRDefault="00F1781C"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 xml:space="preserve">2.3 </w:t>
      </w:r>
      <w:bookmarkStart w:id="2" w:name="_Hlk181737804"/>
      <w:r w:rsidRPr="005D56C9">
        <w:rPr>
          <w:rFonts w:ascii="Times New Roman" w:hAnsi="Times New Roman" w:cs="Times New Roman"/>
          <w:b/>
          <w:bCs/>
          <w:sz w:val="24"/>
        </w:rPr>
        <w:t>Protein and Protein Interaction Networks Construction and Gene Module Selection</w:t>
      </w:r>
      <w:bookmarkEnd w:id="2"/>
      <w:r w:rsidRPr="005D56C9">
        <w:rPr>
          <w:rFonts w:ascii="Times New Roman" w:hAnsi="Times New Roman" w:cs="Times New Roman"/>
          <w:b/>
          <w:bCs/>
          <w:sz w:val="24"/>
        </w:rPr>
        <w:t xml:space="preserve"> </w:t>
      </w:r>
    </w:p>
    <w:p w14:paraId="6026FB6C" w14:textId="63572B25" w:rsidR="00043A79" w:rsidRPr="005D56C9" w:rsidRDefault="00043A79"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By leveraging the concept that genes encode proteins and constructing protein-protein interaction networks (PPINs), we can explore the relationships among genes. We first used the </w:t>
      </w:r>
      <w:r w:rsidRPr="005D56C9">
        <w:rPr>
          <w:rFonts w:ascii="Times New Roman" w:hAnsi="Times New Roman" w:cs="Times New Roman"/>
          <w:sz w:val="24"/>
        </w:rPr>
        <w:lastRenderedPageBreak/>
        <w:t>STRING database (</w:t>
      </w:r>
      <w:hyperlink r:id="rId8" w:history="1">
        <w:r w:rsidR="00243114" w:rsidRPr="005D56C9">
          <w:rPr>
            <w:rStyle w:val="ae"/>
            <w:rFonts w:ascii="Times New Roman" w:hAnsi="Times New Roman" w:cs="Times New Roman"/>
            <w:sz w:val="24"/>
          </w:rPr>
          <w:t>https://string-db.org/</w:t>
        </w:r>
      </w:hyperlink>
      <w:r w:rsidR="00243114" w:rsidRPr="005D56C9">
        <w:rPr>
          <w:rFonts w:ascii="Times New Roman" w:hAnsi="Times New Roman" w:cs="Times New Roman"/>
          <w:sz w:val="24"/>
        </w:rPr>
        <w:t xml:space="preserve"> </w:t>
      </w:r>
      <w:r w:rsidRPr="005D56C9">
        <w:rPr>
          <w:rFonts w:ascii="Times New Roman" w:hAnsi="Times New Roman" w:cs="Times New Roman"/>
          <w:sz w:val="24"/>
        </w:rPr>
        <w:t xml:space="preserve">) to build PPINs, incorporating seven interaction types: text mining, experimental evidence, curated databases, co-expression, neighborhood proximity, gene fusion, and co-occurrence. The MCODE plugin in </w:t>
      </w:r>
      <w:proofErr w:type="spellStart"/>
      <w:r w:rsidRPr="005D56C9">
        <w:rPr>
          <w:rFonts w:ascii="Times New Roman" w:hAnsi="Times New Roman" w:cs="Times New Roman"/>
          <w:sz w:val="24"/>
        </w:rPr>
        <w:t>Cytoscape</w:t>
      </w:r>
      <w:proofErr w:type="spellEnd"/>
      <w:r w:rsidRPr="005D56C9">
        <w:rPr>
          <w:rFonts w:ascii="Times New Roman" w:hAnsi="Times New Roman" w:cs="Times New Roman"/>
          <w:sz w:val="24"/>
        </w:rPr>
        <w:t xml:space="preserve"> was then employed to cluster the densely connected nodes.</w:t>
      </w:r>
    </w:p>
    <w:p w14:paraId="0ABCF16F" w14:textId="16EFC0AA" w:rsidR="006648BD" w:rsidRPr="005D56C9" w:rsidRDefault="00F1781C"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2.4 Potential Drugs Selection and Signal Pathway Analyses</w:t>
      </w:r>
    </w:p>
    <w:p w14:paraId="38AA6F6C" w14:textId="5E9EE31C" w:rsidR="006B17B5" w:rsidRPr="005D56C9" w:rsidRDefault="006648BD"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Since the development of many drugs relies on interactions between drugs and gene targets, our goal was to identify drugs that correspond to the TMGs through an open-access database. The </w:t>
      </w:r>
      <w:proofErr w:type="spellStart"/>
      <w:r w:rsidRPr="005D56C9">
        <w:rPr>
          <w:rFonts w:ascii="Times New Roman" w:hAnsi="Times New Roman" w:cs="Times New Roman"/>
          <w:sz w:val="24"/>
        </w:rPr>
        <w:t>DGIdb</w:t>
      </w:r>
      <w:proofErr w:type="spellEnd"/>
      <w:r w:rsidRPr="005D56C9">
        <w:rPr>
          <w:rFonts w:ascii="Times New Roman" w:hAnsi="Times New Roman" w:cs="Times New Roman"/>
          <w:sz w:val="24"/>
        </w:rPr>
        <w:t xml:space="preserve"> database (https://dgidb.org/search_interactions) fulfills this need, as it integrates multiple trusted sources to evaluate gene-drug interactions and uncover potential therapeutic options for inguinal hernia. We first uploaded the TMGs from the gene module into the search function of </w:t>
      </w:r>
      <w:proofErr w:type="spellStart"/>
      <w:r w:rsidRPr="005D56C9">
        <w:rPr>
          <w:rFonts w:ascii="Times New Roman" w:hAnsi="Times New Roman" w:cs="Times New Roman"/>
          <w:sz w:val="24"/>
        </w:rPr>
        <w:t>DGIdb</w:t>
      </w:r>
      <w:proofErr w:type="spellEnd"/>
      <w:r w:rsidRPr="005D56C9">
        <w:rPr>
          <w:rFonts w:ascii="Times New Roman" w:hAnsi="Times New Roman" w:cs="Times New Roman"/>
          <w:sz w:val="24"/>
        </w:rPr>
        <w:t xml:space="preserve"> to identify existing drugs or molecules. Subsequently, we selected the TMGs with associated drugs and performed pathway analysis using the DAVID database. During this process, drugs without defined interaction types with genes were excluded. Ultimately, we retained only those drugs with clear interaction types, such as antibody, inhibitor, agonist, binder, blocker, and antagonist.</w:t>
      </w:r>
    </w:p>
    <w:p w14:paraId="7D8146A4" w14:textId="7A50CF89" w:rsidR="006B17B5" w:rsidRPr="005D56C9" w:rsidRDefault="00F1781C"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2.5 Statistic Analysis</w:t>
      </w:r>
    </w:p>
    <w:p w14:paraId="3DF3DE24" w14:textId="77777777" w:rsidR="006B17B5" w:rsidRPr="005D56C9" w:rsidRDefault="0091215F" w:rsidP="005D56C9">
      <w:pPr>
        <w:spacing w:line="360" w:lineRule="auto"/>
        <w:rPr>
          <w:rFonts w:ascii="Times New Roman" w:hAnsi="Times New Roman" w:cs="Times New Roman"/>
          <w:sz w:val="24"/>
        </w:rPr>
      </w:pPr>
      <w:r w:rsidRPr="005D56C9">
        <w:rPr>
          <w:rFonts w:ascii="Times New Roman" w:hAnsi="Times New Roman" w:cs="Times New Roman"/>
          <w:sz w:val="24"/>
        </w:rPr>
        <w:t>Fisher's exact test was used to determine the statistical significance of the enrichment results for</w:t>
      </w:r>
      <w:r w:rsidR="00BB63AE" w:rsidRPr="005D56C9">
        <w:rPr>
          <w:rFonts w:ascii="Times New Roman" w:hAnsi="Times New Roman" w:cs="Times New Roman"/>
          <w:sz w:val="24"/>
        </w:rPr>
        <w:t xml:space="preserve"> </w:t>
      </w:r>
      <w:r w:rsidRPr="005D56C9">
        <w:rPr>
          <w:rFonts w:ascii="Times New Roman" w:hAnsi="Times New Roman" w:cs="Times New Roman"/>
          <w:sz w:val="24"/>
        </w:rPr>
        <w:t>GO terms and biological pathways. All statistical analyses were performed using appropriate software tools, and results with p-values below the threshold of 0.05 were considered statistically significant, indicating meaningful biological insights.</w:t>
      </w:r>
    </w:p>
    <w:p w14:paraId="230F6FE1" w14:textId="5F63889A" w:rsidR="00F3059F" w:rsidRPr="005D56C9" w:rsidRDefault="00F3059F"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2.6 Research Ethics</w:t>
      </w:r>
    </w:p>
    <w:p w14:paraId="2243D7D7" w14:textId="77777777" w:rsidR="00F3059F" w:rsidRPr="005D56C9" w:rsidRDefault="00F3059F" w:rsidP="005D56C9">
      <w:pPr>
        <w:spacing w:line="360" w:lineRule="auto"/>
        <w:rPr>
          <w:rFonts w:ascii="Times New Roman" w:hAnsi="Times New Roman" w:cs="Times New Roman"/>
          <w:sz w:val="24"/>
        </w:rPr>
      </w:pPr>
      <w:r w:rsidRPr="005D56C9">
        <w:rPr>
          <w:rFonts w:ascii="Times New Roman" w:hAnsi="Times New Roman" w:cs="Times New Roman"/>
          <w:sz w:val="24"/>
        </w:rPr>
        <w:t>We just re-analyzed the data from the open and public datasets, so the ethical for human and animal is not needed.</w:t>
      </w:r>
    </w:p>
    <w:p w14:paraId="720A45FA" w14:textId="728A6D25" w:rsidR="006B17B5" w:rsidRPr="005D56C9" w:rsidRDefault="00DA20FC" w:rsidP="005D56C9">
      <w:pPr>
        <w:pStyle w:val="ad"/>
        <w:numPr>
          <w:ilvl w:val="0"/>
          <w:numId w:val="2"/>
        </w:numPr>
        <w:spacing w:line="360" w:lineRule="auto"/>
        <w:ind w:firstLineChars="0"/>
        <w:rPr>
          <w:rFonts w:ascii="Times New Roman" w:hAnsi="Times New Roman" w:cs="Times New Roman"/>
          <w:b/>
          <w:bCs/>
          <w:sz w:val="24"/>
        </w:rPr>
      </w:pPr>
      <w:r w:rsidRPr="005D56C9">
        <w:rPr>
          <w:rFonts w:ascii="Times New Roman" w:hAnsi="Times New Roman" w:cs="Times New Roman"/>
          <w:b/>
          <w:bCs/>
          <w:sz w:val="24"/>
        </w:rPr>
        <w:t>Results</w:t>
      </w:r>
    </w:p>
    <w:p w14:paraId="0F2B83AE" w14:textId="63E66A51" w:rsidR="006B17B5" w:rsidRPr="005D56C9" w:rsidRDefault="00A1789E"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 xml:space="preserve">3.1 The </w:t>
      </w:r>
      <w:r w:rsidRPr="005D56C9">
        <w:rPr>
          <w:rFonts w:ascii="Times New Roman" w:hAnsi="Times New Roman" w:cs="Times New Roman"/>
          <w:b/>
          <w:bCs/>
          <w:sz w:val="24"/>
          <w:lang w:eastAsia="zh-Hans"/>
        </w:rPr>
        <w:t>T</w:t>
      </w:r>
      <w:r w:rsidR="00D31FF3" w:rsidRPr="005D56C9">
        <w:rPr>
          <w:rFonts w:ascii="Times New Roman" w:hAnsi="Times New Roman" w:cs="Times New Roman"/>
          <w:b/>
          <w:bCs/>
          <w:sz w:val="24"/>
        </w:rPr>
        <w:t>MGs</w:t>
      </w:r>
      <w:r w:rsidRPr="005D56C9">
        <w:rPr>
          <w:rFonts w:ascii="Times New Roman" w:hAnsi="Times New Roman" w:cs="Times New Roman"/>
          <w:b/>
          <w:bCs/>
          <w:sz w:val="24"/>
          <w:lang w:eastAsia="zh-Hans"/>
        </w:rPr>
        <w:t xml:space="preserve"> Acquisition</w:t>
      </w:r>
      <w:r w:rsidRPr="005D56C9">
        <w:rPr>
          <w:rFonts w:ascii="Times New Roman" w:hAnsi="Times New Roman" w:cs="Times New Roman"/>
          <w:b/>
          <w:bCs/>
          <w:sz w:val="24"/>
        </w:rPr>
        <w:t xml:space="preserve"> </w:t>
      </w:r>
    </w:p>
    <w:p w14:paraId="00F7A9CD" w14:textId="097DD741" w:rsidR="006B17B5" w:rsidRPr="005D56C9" w:rsidRDefault="0081551C" w:rsidP="005D56C9">
      <w:pPr>
        <w:spacing w:line="360" w:lineRule="auto"/>
        <w:rPr>
          <w:rFonts w:ascii="Times New Roman" w:hAnsi="Times New Roman" w:cs="Times New Roman"/>
          <w:sz w:val="24"/>
        </w:rPr>
      </w:pPr>
      <w:r w:rsidRPr="005D56C9">
        <w:rPr>
          <w:rFonts w:ascii="Times New Roman" w:hAnsi="Times New Roman" w:cs="Times New Roman"/>
          <w:sz w:val="24"/>
        </w:rPr>
        <w:t>Through text mining retrieving in GENCLIP3, ninety-nine human TMGs have been obtained (Table 1, the result generation time is July 2021) for further analyses.</w:t>
      </w:r>
    </w:p>
    <w:p w14:paraId="3839D1D9" w14:textId="59CBFDA0" w:rsidR="006B17B5" w:rsidRPr="005D56C9" w:rsidRDefault="00A1789E" w:rsidP="005D56C9">
      <w:pPr>
        <w:spacing w:line="360" w:lineRule="auto"/>
        <w:rPr>
          <w:rFonts w:ascii="Times New Roman" w:hAnsi="Times New Roman" w:cs="Times New Roman"/>
          <w:b/>
          <w:bCs/>
          <w:sz w:val="24"/>
          <w:lang w:eastAsia="zh-Hans"/>
        </w:rPr>
      </w:pPr>
      <w:r w:rsidRPr="005D56C9">
        <w:rPr>
          <w:rFonts w:ascii="Times New Roman" w:hAnsi="Times New Roman" w:cs="Times New Roman"/>
          <w:b/>
          <w:bCs/>
          <w:sz w:val="24"/>
        </w:rPr>
        <w:t xml:space="preserve">3.2 </w:t>
      </w:r>
      <w:r w:rsidRPr="005D56C9">
        <w:rPr>
          <w:rFonts w:ascii="Times New Roman" w:hAnsi="Times New Roman" w:cs="Times New Roman"/>
          <w:b/>
          <w:bCs/>
          <w:sz w:val="24"/>
          <w:lang w:eastAsia="zh-Hans"/>
        </w:rPr>
        <w:t>GO and Pathway Enrichment Analyses</w:t>
      </w:r>
    </w:p>
    <w:p w14:paraId="2C0494AC" w14:textId="5D3DF2FA" w:rsidR="004A7C0E" w:rsidRPr="005D56C9" w:rsidRDefault="004A7C0E"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To gain insights into the characteristics of the TMGs, we conducted GO and biological pathway enrichment analyses. The results are presented in Figure </w:t>
      </w:r>
      <w:r w:rsidR="00771122" w:rsidRPr="005D56C9">
        <w:rPr>
          <w:rFonts w:ascii="Times New Roman" w:hAnsi="Times New Roman" w:cs="Times New Roman"/>
          <w:sz w:val="24"/>
        </w:rPr>
        <w:t>1</w:t>
      </w:r>
      <w:r w:rsidRPr="005D56C9">
        <w:rPr>
          <w:rFonts w:ascii="Times New Roman" w:hAnsi="Times New Roman" w:cs="Times New Roman"/>
          <w:sz w:val="24"/>
        </w:rPr>
        <w:t xml:space="preserve">A-D. For BP, the three most </w:t>
      </w:r>
      <w:r w:rsidRPr="005D56C9">
        <w:rPr>
          <w:rFonts w:ascii="Times New Roman" w:hAnsi="Times New Roman" w:cs="Times New Roman"/>
          <w:sz w:val="24"/>
        </w:rPr>
        <w:lastRenderedPageBreak/>
        <w:t xml:space="preserve">significantly enriched terms were the epidermal growth factor receptor signaling pathway (p &lt; 0.001), negative regulation of apoptotic processes (p &lt; 0.001), and positive regulation of cell proliferation (p &lt; 0.001). In terms of CC, the TMGs were predominantly associated with the extracellular region (p &lt; 0.001), extracellular space (p &lt; 0.001), and extracellular matrix (p &lt; 0.001). For MF, significant enrichment was found in endopeptidase activity (p &lt; 0.001), insulin receptor substrate binding (p = 0.001), and </w:t>
      </w:r>
      <w:proofErr w:type="spellStart"/>
      <w:r w:rsidRPr="005D56C9">
        <w:rPr>
          <w:rFonts w:ascii="Times New Roman" w:hAnsi="Times New Roman" w:cs="Times New Roman"/>
          <w:sz w:val="24"/>
        </w:rPr>
        <w:t>neurotrophin</w:t>
      </w:r>
      <w:proofErr w:type="spellEnd"/>
      <w:r w:rsidRPr="005D56C9">
        <w:rPr>
          <w:rFonts w:ascii="Times New Roman" w:hAnsi="Times New Roman" w:cs="Times New Roman"/>
          <w:sz w:val="24"/>
        </w:rPr>
        <w:t xml:space="preserve"> TRKA receptor binding (p = 0.012). Additionally, pathway enrichment analysis revealed that the TMGs were significantly involved in the integrin-linked kinase signaling pathway (p &lt; 0.001), regulation of CDC42 activity (p &lt; 0.001), and the AP-1 transcription factor network (p &lt; 0.001). </w:t>
      </w:r>
    </w:p>
    <w:p w14:paraId="62190BDB" w14:textId="57FCCFD7" w:rsidR="006B17B5" w:rsidRPr="005D56C9" w:rsidRDefault="00A1789E" w:rsidP="005D56C9">
      <w:pPr>
        <w:spacing w:line="360" w:lineRule="auto"/>
        <w:rPr>
          <w:rFonts w:ascii="Times New Roman" w:hAnsi="Times New Roman" w:cs="Times New Roman"/>
          <w:sz w:val="24"/>
        </w:rPr>
      </w:pPr>
      <w:r w:rsidRPr="005D56C9">
        <w:rPr>
          <w:rFonts w:ascii="Times New Roman" w:hAnsi="Times New Roman" w:cs="Times New Roman"/>
          <w:b/>
          <w:bCs/>
          <w:sz w:val="24"/>
        </w:rPr>
        <w:t xml:space="preserve">3.3 </w:t>
      </w:r>
      <w:bookmarkStart w:id="3" w:name="_Hlk181737770"/>
      <w:r w:rsidRPr="005D56C9">
        <w:rPr>
          <w:rFonts w:ascii="Times New Roman" w:hAnsi="Times New Roman" w:cs="Times New Roman"/>
          <w:b/>
          <w:bCs/>
          <w:sz w:val="24"/>
        </w:rPr>
        <w:t>P</w:t>
      </w:r>
      <w:r w:rsidR="002C07E2" w:rsidRPr="005D56C9">
        <w:rPr>
          <w:rFonts w:ascii="Times New Roman" w:hAnsi="Times New Roman" w:cs="Times New Roman"/>
          <w:b/>
          <w:bCs/>
          <w:sz w:val="24"/>
        </w:rPr>
        <w:t>PINs</w:t>
      </w:r>
      <w:r w:rsidRPr="005D56C9">
        <w:rPr>
          <w:rFonts w:ascii="Times New Roman" w:hAnsi="Times New Roman" w:cs="Times New Roman"/>
          <w:b/>
          <w:bCs/>
          <w:sz w:val="24"/>
        </w:rPr>
        <w:t xml:space="preserve"> Construction and Gene Module Selection</w:t>
      </w:r>
      <w:bookmarkEnd w:id="3"/>
    </w:p>
    <w:p w14:paraId="026142A6" w14:textId="3314BD74" w:rsidR="002C07E2" w:rsidRPr="005D56C9" w:rsidRDefault="002C07E2"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As illustrated in Figure </w:t>
      </w:r>
      <w:r w:rsidR="00875627" w:rsidRPr="005D56C9">
        <w:rPr>
          <w:rFonts w:ascii="Times New Roman" w:hAnsi="Times New Roman" w:cs="Times New Roman"/>
          <w:sz w:val="24"/>
        </w:rPr>
        <w:t>2</w:t>
      </w:r>
      <w:r w:rsidRPr="005D56C9">
        <w:rPr>
          <w:rFonts w:ascii="Times New Roman" w:hAnsi="Times New Roman" w:cs="Times New Roman"/>
          <w:sz w:val="24"/>
        </w:rPr>
        <w:t>A, 69 genes/nodes/proteins were involved in the PPINs, with a total of 270 edges. Among these, 25 genes displayed a high degree of connectivity, each being associated with more than 10 other genes, based on degree scores. The top 10 hub genes identified were VEGFA, HGF, CTNNB1, PIK3CA, PIK3R1, MMP9, ALB, HSP90AA1, GRB2, and MMP2 (Table 2).</w:t>
      </w:r>
    </w:p>
    <w:p w14:paraId="23407526" w14:textId="423542D6" w:rsidR="002C07E2" w:rsidRPr="005D56C9" w:rsidRDefault="002C07E2"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Clustering analysis was performed to identify genes/nodes/proteins that were more densely connected within the PPINs, utilizing seven interaction types. The analysis revealed a significant gene module (module 1), comprising 22 genes, which included TIMP1, SAA1, POMC, TGFB1, MMP1, MMP2, MMP9, IL10, HGF, VEGFA, MET, PLCG1, CRK, PTPN11, CDC42, PIK3CA, PIK3CB, PIK3R1, SOS1, GRB2, CBL, and KRAS (Figure </w:t>
      </w:r>
      <w:r w:rsidR="00875627" w:rsidRPr="005D56C9">
        <w:rPr>
          <w:rFonts w:ascii="Times New Roman" w:hAnsi="Times New Roman" w:cs="Times New Roman"/>
          <w:sz w:val="24"/>
        </w:rPr>
        <w:t>2</w:t>
      </w:r>
      <w:r w:rsidRPr="005D56C9">
        <w:rPr>
          <w:rFonts w:ascii="Times New Roman" w:hAnsi="Times New Roman" w:cs="Times New Roman"/>
          <w:sz w:val="24"/>
        </w:rPr>
        <w:t>B).</w:t>
      </w:r>
    </w:p>
    <w:p w14:paraId="7FCFB660" w14:textId="773E11DE" w:rsidR="006B17B5" w:rsidRPr="005D56C9" w:rsidRDefault="00A1789E"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3.4 Potential Drugs Selection and Signal Pathway Analyses</w:t>
      </w:r>
    </w:p>
    <w:p w14:paraId="53829942" w14:textId="43AAB140" w:rsidR="005D513B" w:rsidRPr="005D56C9" w:rsidRDefault="00C904FC"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We identified 46 drugs or compounds that matched 14 gene targets using the </w:t>
      </w:r>
      <w:proofErr w:type="spellStart"/>
      <w:r w:rsidRPr="005D56C9">
        <w:rPr>
          <w:rFonts w:ascii="Times New Roman" w:hAnsi="Times New Roman" w:cs="Times New Roman"/>
          <w:sz w:val="24"/>
        </w:rPr>
        <w:t>DGIdb</w:t>
      </w:r>
      <w:proofErr w:type="spellEnd"/>
      <w:r w:rsidRPr="005D56C9">
        <w:rPr>
          <w:rFonts w:ascii="Times New Roman" w:hAnsi="Times New Roman" w:cs="Times New Roman"/>
          <w:sz w:val="24"/>
        </w:rPr>
        <w:t xml:space="preserve"> database. These drugs interact with the gene targets through various mechanisms, such as binding, agonism, and antibody interactions. In addition, GO and KEGG pathway analyses were performed on the 14 candidate genes, yielding 20 significant KEGG signaling pathway terms. As shown in Figure </w:t>
      </w:r>
      <w:r w:rsidR="00AC6A93" w:rsidRPr="005D56C9">
        <w:rPr>
          <w:rFonts w:ascii="Times New Roman" w:hAnsi="Times New Roman" w:cs="Times New Roman"/>
          <w:sz w:val="24"/>
        </w:rPr>
        <w:t>3</w:t>
      </w:r>
      <w:r w:rsidRPr="005D56C9">
        <w:rPr>
          <w:rFonts w:ascii="Times New Roman" w:hAnsi="Times New Roman" w:cs="Times New Roman"/>
          <w:sz w:val="24"/>
        </w:rPr>
        <w:t xml:space="preserve">, the Sankey plot illustrates the connections between the drugs, genes, and KEGG pathways. The top enriched KEGG pathways included </w:t>
      </w:r>
      <w:r w:rsidR="00F873E2" w:rsidRPr="005D56C9">
        <w:rPr>
          <w:rFonts w:ascii="Times New Roman" w:hAnsi="Times New Roman" w:cs="Times New Roman"/>
          <w:sz w:val="24"/>
        </w:rPr>
        <w:t xml:space="preserve">Pancreatic cancer, </w:t>
      </w:r>
      <w:r w:rsidRPr="005D56C9">
        <w:rPr>
          <w:rFonts w:ascii="Times New Roman" w:hAnsi="Times New Roman" w:cs="Times New Roman"/>
          <w:sz w:val="24"/>
        </w:rPr>
        <w:t>Proteoglycans in cancer, Pathways in cancer, and</w:t>
      </w:r>
      <w:r w:rsidR="00F873E2" w:rsidRPr="005D56C9">
        <w:rPr>
          <w:rFonts w:ascii="Times New Roman" w:hAnsi="Times New Roman" w:cs="Times New Roman"/>
          <w:sz w:val="24"/>
        </w:rPr>
        <w:t xml:space="preserve"> </w:t>
      </w:r>
      <w:r w:rsidRPr="005D56C9">
        <w:rPr>
          <w:rFonts w:ascii="Times New Roman" w:hAnsi="Times New Roman" w:cs="Times New Roman"/>
          <w:sz w:val="24"/>
        </w:rPr>
        <w:t>Renal cell carcinoma. Notably, the top three pathways are all associated with cancer, suggesting a potential link between these gene targets and cancer-related mechanisms.</w:t>
      </w:r>
    </w:p>
    <w:p w14:paraId="282EA309" w14:textId="6631ACA8" w:rsidR="006B17B5" w:rsidRPr="005D56C9" w:rsidRDefault="00DA20FC" w:rsidP="005D56C9">
      <w:pPr>
        <w:pStyle w:val="ad"/>
        <w:numPr>
          <w:ilvl w:val="0"/>
          <w:numId w:val="2"/>
        </w:numPr>
        <w:spacing w:line="360" w:lineRule="auto"/>
        <w:ind w:firstLineChars="0"/>
        <w:rPr>
          <w:rFonts w:ascii="Times New Roman" w:hAnsi="Times New Roman" w:cs="Times New Roman"/>
          <w:b/>
          <w:bCs/>
          <w:sz w:val="24"/>
        </w:rPr>
      </w:pPr>
      <w:r w:rsidRPr="005D56C9">
        <w:rPr>
          <w:rFonts w:ascii="Times New Roman" w:hAnsi="Times New Roman" w:cs="Times New Roman"/>
          <w:b/>
          <w:bCs/>
          <w:sz w:val="24"/>
        </w:rPr>
        <w:lastRenderedPageBreak/>
        <w:t>Discussion</w:t>
      </w:r>
    </w:p>
    <w:p w14:paraId="0E99D1D5" w14:textId="488D1620" w:rsidR="00DB20EE" w:rsidRPr="005D56C9" w:rsidRDefault="00DB20EE" w:rsidP="005D56C9">
      <w:pPr>
        <w:spacing w:line="360" w:lineRule="auto"/>
        <w:rPr>
          <w:rFonts w:ascii="Times New Roman" w:hAnsi="Times New Roman" w:cs="Times New Roman"/>
          <w:sz w:val="24"/>
        </w:rPr>
      </w:pPr>
      <w:r w:rsidRPr="005D56C9">
        <w:rPr>
          <w:rFonts w:ascii="Times New Roman" w:hAnsi="Times New Roman" w:cs="Times New Roman"/>
          <w:sz w:val="24"/>
        </w:rPr>
        <w:t>Inguinal hernia is a prevalent condition, particularly among older adults, with a significant impact on quality of life and healthcare systems. Despite its high incidence, the pathogenesis of inguinal hernia remains poorly understood, and current treatment modalities primarily rely on surgical interventions, which carry risks of recurrence, chronic pain, and mesh-related complications. This study aimed to elucidate the molecular mechanisms underlying inguinal hernia through a comprehensive bioinformatics and text mining approach, identifying potential gene targets and drug interactions that could inform the development of novel therapeutic strategies.</w:t>
      </w:r>
    </w:p>
    <w:p w14:paraId="3D009F82" w14:textId="4D222097" w:rsidR="00220657" w:rsidRPr="005D56C9" w:rsidRDefault="00DB20EE"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We identified 99 TMGs associated with inguinal hernia through the GENCLIP3 database. Subsequent GO and pathway enrichment analyses revealed that these genes are significantly involved in critical biological processes, cellular components, and molecular functions. At the cellular level, TMGs were predominantly associated with the extracellular region, extracellular space, and extracellular matrix (ECM). </w:t>
      </w:r>
      <w:r w:rsidR="004873E6" w:rsidRPr="005D56C9">
        <w:rPr>
          <w:rFonts w:ascii="Times New Roman" w:hAnsi="Times New Roman" w:cs="Times New Roman"/>
          <w:sz w:val="24"/>
        </w:rPr>
        <w:t>ECM refers to the complex network of proteins and polysaccharides that are found outside of cells in tissues</w:t>
      </w:r>
      <w:r w:rsidR="00220657" w:rsidRPr="005D56C9">
        <w:rPr>
          <w:rFonts w:ascii="Times New Roman" w:hAnsi="Times New Roman" w:cs="Times New Roman"/>
          <w:sz w:val="24"/>
        </w:rPr>
        <w:t xml:space="preserve"> </w:t>
      </w:r>
      <w:r w:rsidR="00220657" w:rsidRPr="005D56C9">
        <w:rPr>
          <w:rFonts w:ascii="Times New Roman" w:hAnsi="Times New Roman" w:cs="Times New Roman"/>
          <w:sz w:val="24"/>
        </w:rPr>
        <w:fldChar w:fldCharType="begin">
          <w:fldData xml:space="preserve">PEVuZE5vdGU+PENpdGU+PEF1dGhvcj5DaGF1ZGh1cmk8L0F1dGhvcj48WWVhcj4yMDIwPC9ZZWFy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==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PEVuZE5vdGU+PENpdGU+PEF1dGhvcj5DaGF1ZGh1cmk8L0F1dGhvcj48WWVhcj4yMDIwPC9ZZWFy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==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220657" w:rsidRPr="005D56C9">
        <w:rPr>
          <w:rFonts w:ascii="Times New Roman" w:hAnsi="Times New Roman" w:cs="Times New Roman"/>
          <w:sz w:val="24"/>
        </w:rPr>
      </w:r>
      <w:r w:rsidR="00220657"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[15]</w:t>
      </w:r>
      <w:r w:rsidR="00220657" w:rsidRPr="005D56C9">
        <w:rPr>
          <w:rFonts w:ascii="Times New Roman" w:hAnsi="Times New Roman" w:cs="Times New Roman"/>
          <w:sz w:val="24"/>
        </w:rPr>
        <w:fldChar w:fldCharType="end"/>
      </w:r>
      <w:r w:rsidR="004873E6" w:rsidRPr="005D56C9">
        <w:rPr>
          <w:rFonts w:ascii="Times New Roman" w:hAnsi="Times New Roman" w:cs="Times New Roman"/>
          <w:sz w:val="24"/>
        </w:rPr>
        <w:t>. It plays a crucial role in providing structural support, facilitating cell-to-cell communication, and influencing cellular behavior such as differentiation, migration, and proliferation</w:t>
      </w:r>
      <w:r w:rsidR="00BC025B" w:rsidRPr="005D56C9">
        <w:rPr>
          <w:rFonts w:ascii="Times New Roman" w:hAnsi="Times New Roman" w:cs="Times New Roman"/>
          <w:sz w:val="24"/>
        </w:rPr>
        <w:t xml:space="preserve"> </w:t>
      </w:r>
      <w:r w:rsidR="00BC025B" w:rsidRPr="005D56C9">
        <w:rPr>
          <w:rFonts w:ascii="Times New Roman" w:hAnsi="Times New Roman" w:cs="Times New Roman"/>
          <w:sz w:val="24"/>
        </w:rPr>
        <w:fldChar w:fldCharType="begin">
          <w:fldData xml:space="preserve">PEVuZE5vdGU+PENpdGU+PEF1dGhvcj5Ccm93bjwvQXV0aG9yPjxZZWFyPjIwMjI8L1llYXI+PFJl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PEVuZE5vdGU+PENpdGU+PEF1dGhvcj5Ccm93bjwvQXV0aG9yPjxZZWFyPjIwMjI8L1llYXI+PFJl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BC025B" w:rsidRPr="005D56C9">
        <w:rPr>
          <w:rFonts w:ascii="Times New Roman" w:hAnsi="Times New Roman" w:cs="Times New Roman"/>
          <w:sz w:val="24"/>
        </w:rPr>
      </w:r>
      <w:r w:rsidR="00BC025B"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[16]</w:t>
      </w:r>
      <w:r w:rsidR="00BC025B" w:rsidRPr="005D56C9">
        <w:rPr>
          <w:rFonts w:ascii="Times New Roman" w:hAnsi="Times New Roman" w:cs="Times New Roman"/>
          <w:sz w:val="24"/>
        </w:rPr>
        <w:fldChar w:fldCharType="end"/>
      </w:r>
      <w:r w:rsidR="004873E6" w:rsidRPr="005D56C9">
        <w:rPr>
          <w:rFonts w:ascii="Times New Roman" w:hAnsi="Times New Roman" w:cs="Times New Roman"/>
          <w:sz w:val="24"/>
        </w:rPr>
        <w:t>.</w:t>
      </w:r>
      <w:r w:rsidR="00220657" w:rsidRPr="005D56C9">
        <w:rPr>
          <w:rFonts w:ascii="Times New Roman" w:hAnsi="Times New Roman" w:cs="Times New Roman"/>
          <w:sz w:val="24"/>
        </w:rPr>
        <w:t xml:space="preserve"> </w:t>
      </w:r>
      <w:r w:rsidR="00BC025B" w:rsidRPr="005D56C9">
        <w:rPr>
          <w:rFonts w:ascii="Times New Roman" w:hAnsi="Times New Roman" w:cs="Times New Roman"/>
          <w:sz w:val="24"/>
        </w:rPr>
        <w:t>R</w:t>
      </w:r>
      <w:r w:rsidR="00220657" w:rsidRPr="005D56C9">
        <w:rPr>
          <w:rFonts w:ascii="Times New Roman" w:hAnsi="Times New Roman" w:cs="Times New Roman"/>
          <w:sz w:val="24"/>
        </w:rPr>
        <w:t>emodeling of the ECM may play a significant role in the development of abdominal wall hernias. During the formation of a hernia, the muscles and fascial layers of the abdominal wall can weaken or rupture, allowing internal organs to protrude</w:t>
      </w:r>
      <w:r w:rsidR="00BC025B" w:rsidRPr="005D56C9">
        <w:rPr>
          <w:rFonts w:ascii="Times New Roman" w:hAnsi="Times New Roman" w:cs="Times New Roman"/>
          <w:sz w:val="24"/>
        </w:rPr>
        <w:t xml:space="preserve"> </w:t>
      </w:r>
      <w:r w:rsidR="00BC025B" w:rsidRPr="005D56C9">
        <w:rPr>
          <w:rFonts w:ascii="Times New Roman" w:hAnsi="Times New Roman" w:cs="Times New Roman"/>
          <w:sz w:val="24"/>
        </w:rPr>
        <w:fldChar w:fldCharType="begin">
          <w:fldData xml:space="preserve">PEVuZE5vdGU+PENpdGU+PEF1dGhvcj5LYXJhbWFub3M8L0F1dGhvcj48WWVhcj4yMDIxPC9ZZWFy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PEVuZE5vdGU+PENpdGU+PEF1dGhvcj5LYXJhbWFub3M8L0F1dGhvcj48WWVhcj4yMDIxPC9ZZWFy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BC025B" w:rsidRPr="005D56C9">
        <w:rPr>
          <w:rFonts w:ascii="Times New Roman" w:hAnsi="Times New Roman" w:cs="Times New Roman"/>
          <w:sz w:val="24"/>
        </w:rPr>
      </w:r>
      <w:r w:rsidR="00BC025B"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[17]</w:t>
      </w:r>
      <w:r w:rsidR="00BC025B" w:rsidRPr="005D56C9">
        <w:rPr>
          <w:rFonts w:ascii="Times New Roman" w:hAnsi="Times New Roman" w:cs="Times New Roman"/>
          <w:sz w:val="24"/>
        </w:rPr>
        <w:fldChar w:fldCharType="end"/>
      </w:r>
      <w:r w:rsidR="00220657" w:rsidRPr="005D56C9">
        <w:rPr>
          <w:rFonts w:ascii="Times New Roman" w:hAnsi="Times New Roman" w:cs="Times New Roman"/>
          <w:sz w:val="24"/>
        </w:rPr>
        <w:t>. This process may involve changes in the collagen and elastin within the ECM, as well as alterations in cell-to-cell communication.</w:t>
      </w:r>
      <w:r w:rsidR="004873E6" w:rsidRPr="005D56C9">
        <w:rPr>
          <w:rFonts w:ascii="Times New Roman" w:hAnsi="Times New Roman" w:cs="Times New Roman"/>
          <w:sz w:val="24"/>
        </w:rPr>
        <w:t xml:space="preserve"> </w:t>
      </w:r>
      <w:r w:rsidRPr="005D56C9">
        <w:rPr>
          <w:rFonts w:ascii="Times New Roman" w:hAnsi="Times New Roman" w:cs="Times New Roman"/>
          <w:sz w:val="24"/>
        </w:rPr>
        <w:t>Disruptions in these components could lead to structural weaknesses that predispose individuals to hernia development.</w:t>
      </w:r>
      <w:r w:rsidR="00A81F7F" w:rsidRPr="005D56C9">
        <w:rPr>
          <w:rFonts w:ascii="Times New Roman" w:hAnsi="Times New Roman" w:cs="Times New Roman"/>
          <w:sz w:val="24"/>
        </w:rPr>
        <w:t xml:space="preserve"> </w:t>
      </w:r>
    </w:p>
    <w:p w14:paraId="63AFB779" w14:textId="50092237" w:rsidR="00DB20EE" w:rsidRPr="005D56C9" w:rsidRDefault="00DB20EE"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Molecular function enrichment pointed to endopeptidase activity, insulin receptor substrate binding, and </w:t>
      </w:r>
      <w:proofErr w:type="spellStart"/>
      <w:r w:rsidRPr="005D56C9">
        <w:rPr>
          <w:rFonts w:ascii="Times New Roman" w:hAnsi="Times New Roman" w:cs="Times New Roman"/>
          <w:sz w:val="24"/>
        </w:rPr>
        <w:t>neurotrophin</w:t>
      </w:r>
      <w:proofErr w:type="spellEnd"/>
      <w:r w:rsidRPr="005D56C9">
        <w:rPr>
          <w:rFonts w:ascii="Times New Roman" w:hAnsi="Times New Roman" w:cs="Times New Roman"/>
          <w:sz w:val="24"/>
        </w:rPr>
        <w:t xml:space="preserve"> TRKA receptor binding. These functions indicate that proteolytic processes and receptor-mediated signaling pathways are integral to the pathogenesis of inguinal hernia. Proteolytic enzymes</w:t>
      </w:r>
      <w:r w:rsidR="00B91779" w:rsidRPr="005D56C9">
        <w:rPr>
          <w:rFonts w:ascii="Times New Roman" w:hAnsi="Times New Roman" w:cs="Times New Roman"/>
          <w:sz w:val="24"/>
        </w:rPr>
        <w:t xml:space="preserve"> </w:t>
      </w:r>
      <w:r w:rsidR="00B91779" w:rsidRPr="005D56C9">
        <w:rPr>
          <w:rFonts w:ascii="Times New Roman" w:hAnsi="Times New Roman" w:cs="Times New Roman"/>
          <w:sz w:val="24"/>
        </w:rPr>
        <w:fldChar w:fldCharType="begin">
          <w:fldData xml:space="preserve">PEVuZE5vdGU+PENpdGU+PEF1dGhvcj5UYWJyZXo8L0F1dGhvcj48WWVhcj4yMDIwPC9ZZWFyPjxS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PEVuZE5vdGU+PENpdGU+PEF1dGhvcj5UYWJyZXo8L0F1dGhvcj48WWVhcj4yMDIwPC9ZZWFyPjxS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B91779" w:rsidRPr="005D56C9">
        <w:rPr>
          <w:rFonts w:ascii="Times New Roman" w:hAnsi="Times New Roman" w:cs="Times New Roman"/>
          <w:sz w:val="24"/>
        </w:rPr>
      </w:r>
      <w:r w:rsidR="00B91779"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[18]</w:t>
      </w:r>
      <w:r w:rsidR="00B91779" w:rsidRPr="005D56C9">
        <w:rPr>
          <w:rFonts w:ascii="Times New Roman" w:hAnsi="Times New Roman" w:cs="Times New Roman"/>
          <w:sz w:val="24"/>
        </w:rPr>
        <w:fldChar w:fldCharType="end"/>
      </w:r>
      <w:r w:rsidRPr="005D56C9">
        <w:rPr>
          <w:rFonts w:ascii="Times New Roman" w:hAnsi="Times New Roman" w:cs="Times New Roman"/>
          <w:sz w:val="24"/>
        </w:rPr>
        <w:t>, such as matrix metalloproteinases (MMPs)</w:t>
      </w:r>
      <w:r w:rsidR="009973AE" w:rsidRPr="005D56C9">
        <w:rPr>
          <w:rFonts w:ascii="Times New Roman" w:hAnsi="Times New Roman" w:cs="Times New Roman"/>
          <w:sz w:val="24"/>
        </w:rPr>
        <w:t xml:space="preserve"> </w:t>
      </w:r>
      <w:r w:rsidR="009973AE"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&lt;EndNote&gt;&lt;Cite&gt;&lt;Author&gt;Bassiouni&lt;/Author&gt;&lt;Year&gt;2021&lt;/Year&gt;&lt;RecNum&gt;580&lt;/RecNum&gt;&lt;DisplayText&gt;[19]&lt;/DisplayText&gt;&lt;record&gt;&lt;rec-number&gt;580&lt;/rec-number&gt;&lt;foreign-keys&gt;&lt;key app="EN" db-id="x0vdt252p2ssr8e0x95ps9rdt90wd5faawxs" timestamp="1729176745"&gt;580&lt;/key&gt;&lt;/foreign-keys&gt;&lt;ref-type name="Journal Article"&gt;17&lt;/ref-type&gt;&lt;contributors&gt;&lt;authors&gt;&lt;author&gt;Bassiouni, Wesam&lt;/author&gt;&lt;author&gt;Ali, Mohammad A. M.&lt;/author&gt;&lt;author&gt;Schulz, Richard&lt;/author&gt;&lt;/authors&gt;&lt;/contributors&gt;&lt;auth-address&gt;Department of Pharmacology, Faculty of Medicine &amp;amp; Dentistry, University of Alberta, Edmonton, AB, Canada.&amp;#xD;Department of Pharmaceutical Sciences, School of Pharmacy &amp;amp; Pharmaceutical Sciences, State University of New York-Binghamton, NY, USA.&lt;/auth-address&gt;&lt;titles&gt;&lt;title&gt;Multifunctional intracellular matrix metalloproteinases: implications in disease&lt;/title&gt;&lt;secondary-title&gt;The FEBS Journal&lt;/secondary-title&gt;&lt;alt-title&gt;FEBS J&lt;/alt-title&gt;&lt;/titles&gt;&lt;periodical&gt;&lt;full-title&gt;The FEBS Journal&lt;/full-title&gt;&lt;abbr-1&gt;FEBS J&lt;/abbr-1&gt;&lt;/periodical&gt;&lt;alt-periodical&gt;&lt;full-title&gt;The FEBS Journal&lt;/full-title&gt;&lt;abbr-1&gt;FEBS J&lt;/abbr-1&gt;&lt;/alt-periodical&gt;&lt;pages&gt;7162-7182&lt;/pages&gt;&lt;volume&gt;288&lt;/volume&gt;&lt;number&gt;24&lt;/number&gt;&lt;section&gt;INDEX: 5.5 | QUARTILE: Q1 | CAS: 2</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&lt;/section&gt;&lt;keywords&gt;&lt;keyword&gt;cancer&lt;/keyword&gt;&lt;keyword&gt;cardiovascular disease&lt;/keyword&gt;&lt;keyword&gt;cytosol&lt;/keyword&gt;&lt;keyword&gt;inflammation&lt;/keyword&gt;&lt;keyword&gt;matrix metalloproteinase&lt;/keyword&gt;&lt;keyword&gt;mitochondria&lt;/keyword&gt;&lt;keyword&gt;nucleus&lt;/keyword&gt;&lt;keyword&gt;proteolysis&lt;/keyword&gt;&lt;keyword&gt;sarcomere&lt;/keyword&gt;&lt;/keywords&gt;&lt;dates&gt;&lt;year&gt;2021&lt;/year&gt;&lt;/dates&gt;&lt;isbn&gt;1742-4658&lt;/isbn&gt;&lt;accession-num&gt;33405316&lt;/accession-num&gt;&lt;label&gt;5.5&lt;/label&gt;&lt;urls&gt;&lt;related-urls&gt;&lt;url&gt;https://pubmed.ncbi.nlm.nih.gov/33405316&lt;/url&gt;&lt;/related-urls&gt;&lt;/urls&gt;&lt;custom1&gt;5.5&lt;/custom1&gt;&lt;custom2&gt;Q1&lt;/custom2&gt;&lt;custom3&gt;2</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&lt;/custom3&gt;&lt;electronic-resource-num&gt;10.1111/febs.15701&lt;/electronic-resource-num&gt;&lt;remote-database-name&gt;PubMed&lt;/remote-database-name&gt;&lt;language&gt;eng&lt;/language&gt;&lt;/record&gt;&lt;/Cite&gt;&lt;/EndNote&gt;</w:instrText>
      </w:r>
      <w:r w:rsidR="009973AE"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[19]</w:t>
      </w:r>
      <w:r w:rsidR="009973AE" w:rsidRPr="005D56C9">
        <w:rPr>
          <w:rFonts w:ascii="Times New Roman" w:hAnsi="Times New Roman" w:cs="Times New Roman"/>
          <w:sz w:val="24"/>
        </w:rPr>
        <w:fldChar w:fldCharType="end"/>
      </w:r>
      <w:r w:rsidRPr="005D56C9">
        <w:rPr>
          <w:rFonts w:ascii="Times New Roman" w:hAnsi="Times New Roman" w:cs="Times New Roman"/>
          <w:sz w:val="24"/>
        </w:rPr>
        <w:t>, are known to degrade ECM components, potentially leading to tissue weakening</w:t>
      </w:r>
      <w:r w:rsidR="009973AE" w:rsidRPr="005D56C9">
        <w:rPr>
          <w:rFonts w:ascii="Times New Roman" w:hAnsi="Times New Roman" w:cs="Times New Roman"/>
          <w:sz w:val="24"/>
        </w:rPr>
        <w:t xml:space="preserve"> </w:t>
      </w:r>
      <w:r w:rsidR="009973AE" w:rsidRPr="005D56C9">
        <w:rPr>
          <w:rFonts w:ascii="Times New Roman" w:hAnsi="Times New Roman" w:cs="Times New Roman"/>
          <w:sz w:val="24"/>
        </w:rPr>
        <w:fldChar w:fldCharType="begin">
          <w:fldData xml:space="preserve">PEVuZE5vdGU+PENpdGU+PEF1dGhvcj5DYWJyYWwtUGFjaGVjbzwvQXV0aG9yPjxZZWFyPjIwMjA8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PEVuZE5vdGU+PENpdGU+PEF1dGhvcj5DYWJyYWwtUGFjaGVjbzwvQXV0aG9yPjxZZWFyPjIwMjA8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9973AE" w:rsidRPr="005D56C9">
        <w:rPr>
          <w:rFonts w:ascii="Times New Roman" w:hAnsi="Times New Roman" w:cs="Times New Roman"/>
          <w:sz w:val="24"/>
        </w:rPr>
      </w:r>
      <w:r w:rsidR="009973AE"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[20]</w:t>
      </w:r>
      <w:r w:rsidR="009973AE" w:rsidRPr="005D56C9">
        <w:rPr>
          <w:rFonts w:ascii="Times New Roman" w:hAnsi="Times New Roman" w:cs="Times New Roman"/>
          <w:sz w:val="24"/>
        </w:rPr>
        <w:fldChar w:fldCharType="end"/>
      </w:r>
      <w:r w:rsidRPr="005D56C9">
        <w:rPr>
          <w:rFonts w:ascii="Times New Roman" w:hAnsi="Times New Roman" w:cs="Times New Roman"/>
          <w:sz w:val="24"/>
        </w:rPr>
        <w:t>. Receptor interactions, particularly those involving insulin signaling, may influence cellular metabolism and structural integrity.</w:t>
      </w:r>
      <w:r w:rsidR="009973AE" w:rsidRPr="005D56C9">
        <w:rPr>
          <w:rFonts w:ascii="Times New Roman" w:hAnsi="Times New Roman" w:cs="Times New Roman"/>
          <w:sz w:val="24"/>
        </w:rPr>
        <w:t xml:space="preserve"> Insulin signal transduction primarily involves the regulation of blood glucose levels and metabolic processes</w:t>
      </w:r>
      <w:r w:rsidR="00CB0077" w:rsidRPr="005D56C9">
        <w:rPr>
          <w:rFonts w:ascii="Times New Roman" w:hAnsi="Times New Roman" w:cs="Times New Roman"/>
          <w:sz w:val="24"/>
        </w:rPr>
        <w:t xml:space="preserve"> </w:t>
      </w:r>
      <w:r w:rsidR="00CB0077" w:rsidRPr="005D56C9">
        <w:rPr>
          <w:rFonts w:ascii="Times New Roman" w:hAnsi="Times New Roman" w:cs="Times New Roman"/>
          <w:sz w:val="24"/>
        </w:rPr>
        <w:fldChar w:fldCharType="begin">
          <w:fldData xml:space="preserve">PEVuZE5vdGU+PENpdGU+PEF1dGhvcj5SYWhtYW48L0F1dGhvcj48WWVhcj4yMDIxPC9ZZWFyPjxS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==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PEVuZE5vdGU+PENpdGU+PEF1dGhvcj5SYWhtYW48L0F1dGhvcj48WWVhcj4yMDIxPC9ZZWFyPjxS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==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CB0077" w:rsidRPr="005D56C9">
        <w:rPr>
          <w:rFonts w:ascii="Times New Roman" w:hAnsi="Times New Roman" w:cs="Times New Roman"/>
          <w:sz w:val="24"/>
        </w:rPr>
      </w:r>
      <w:r w:rsidR="00CB0077"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[21]</w:t>
      </w:r>
      <w:r w:rsidR="00CB0077" w:rsidRPr="005D56C9">
        <w:rPr>
          <w:rFonts w:ascii="Times New Roman" w:hAnsi="Times New Roman" w:cs="Times New Roman"/>
          <w:sz w:val="24"/>
        </w:rPr>
        <w:fldChar w:fldCharType="end"/>
      </w:r>
      <w:r w:rsidR="009973AE" w:rsidRPr="005D56C9">
        <w:rPr>
          <w:rFonts w:ascii="Times New Roman" w:hAnsi="Times New Roman" w:cs="Times New Roman"/>
          <w:sz w:val="24"/>
        </w:rPr>
        <w:t xml:space="preserve">, whereas </w:t>
      </w:r>
      <w:bookmarkStart w:id="4" w:name="OLE_LINK4"/>
      <w:r w:rsidR="009973AE" w:rsidRPr="005D56C9">
        <w:rPr>
          <w:rFonts w:ascii="Times New Roman" w:hAnsi="Times New Roman" w:cs="Times New Roman"/>
          <w:sz w:val="24"/>
        </w:rPr>
        <w:t xml:space="preserve">hernias </w:t>
      </w:r>
      <w:bookmarkEnd w:id="4"/>
      <w:r w:rsidR="009973AE" w:rsidRPr="005D56C9">
        <w:rPr>
          <w:rFonts w:ascii="Times New Roman" w:hAnsi="Times New Roman" w:cs="Times New Roman"/>
          <w:sz w:val="24"/>
        </w:rPr>
        <w:t xml:space="preserve">result from the protrusion of </w:t>
      </w:r>
      <w:r w:rsidR="009973AE" w:rsidRPr="005D56C9">
        <w:rPr>
          <w:rFonts w:ascii="Times New Roman" w:hAnsi="Times New Roman" w:cs="Times New Roman"/>
          <w:sz w:val="24"/>
        </w:rPr>
        <w:lastRenderedPageBreak/>
        <w:t>internal organs due to the weakness or rupture of the abdominal wall muscles and fascial layers</w:t>
      </w:r>
      <w:r w:rsidR="00CB0077" w:rsidRPr="005D56C9">
        <w:rPr>
          <w:rFonts w:ascii="Times New Roman" w:hAnsi="Times New Roman" w:cs="Times New Roman"/>
          <w:sz w:val="24"/>
        </w:rPr>
        <w:t xml:space="preserve"> </w:t>
      </w:r>
      <w:r w:rsidR="00CB0077"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&lt;EndNote&gt;&lt;Cite&gt;&lt;Author&gt;Pelly&lt;/Author&gt;&lt;Year&gt;2024&lt;/Year&gt;&lt;RecNum&gt;583&lt;/RecNum&gt;&lt;DisplayText&gt;[22]&lt;/DisplayText&gt;&lt;record&gt;&lt;rec-number&gt;583&lt;/rec-number&gt;&lt;foreign-keys&gt;&lt;key app="EN" db-id="x0vdt252p2ssr8e0x95ps9rdt90wd5faawxs" timestamp="1729177148"&gt;583&lt;/key&gt;&lt;/foreign-keys&gt;&lt;ref-type name="Journal Article"&gt;17&lt;/ref-type&gt;&lt;contributors&gt;&lt;authors&gt;&lt;author&gt;Pelly, Theo&lt;/author&gt;&lt;author&gt;Hwang, Robert&lt;/author&gt;&lt;author&gt;Nirmalan, Prajeshan&lt;/author&gt;&lt;author&gt;Perkins, Zane&lt;/author&gt;&lt;/authors&gt;&lt;/contributors&gt;&lt;auth-address&gt;Royal London Hospital, London E1 1FR, UK h.pelly@nhs.net.&amp;#xD;Newham University Hospital, London E13 8SL, UK.&amp;#xD;The Roehampton Surgery, London SW15 4HN, UK.&amp;#xD;Royal London Hospital, London E1 1FR, UK.&lt;/auth-address&gt;&lt;titles&gt;&lt;title&gt;Inguinal and femoral hernias&lt;/title&gt;&lt;secondary-title&gt;BMJ (Clinical Research ed.)&lt;/secondary-title&gt;&lt;alt-title&gt;BMJ&lt;/alt-title&gt;&lt;/titles&gt;&lt;periodical&gt;&lt;full-title&gt;BMJ (Clinical Research ed.)&lt;/full-title&gt;&lt;abbr-1&gt;BMJ&lt;/abbr-1&gt;&lt;/periodical&gt;&lt;alt-periodical&gt;&lt;full-title&gt;BMJ (Clinical Research ed.)&lt;/full-title&gt;&lt;abbr-1&gt;BMJ&lt;/abbr-1&gt;&lt;/alt-periodical&gt;&lt;pages&gt;e079531&lt;/pages&gt;&lt;volume&gt;386&lt;/volume&gt;&lt;section&gt;INDEX: 93.6 | QUARTILE: Q1 | CAS: 1</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section&gt;&lt;dates&gt;&lt;year&gt;2024&lt;/year&gt;&lt;/dates&gt;&lt;isbn&gt;1756-1833&lt;/isbn&gt;&lt;accession-num&gt;39009372&lt;/accession-num&gt;&lt;label&gt;93.6&lt;/label&gt;&lt;urls&gt;&lt;related-urls&gt;&lt;url&gt;https://pubmed.ncbi.nlm.nih.gov/39009372&lt;/url&gt;&lt;/related-urls&gt;&lt;/urls&gt;&lt;custom1&gt;93.6&lt;/custom1&gt;&lt;custom2&gt;Q1&lt;/custom2&gt;&lt;custom3&gt;1</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&lt;/custom3&gt;&lt;electronic-resource-num&gt;10.1136/bmj-2024-079531&lt;/electronic-resource-num&gt;&lt;remote-database-name&gt;PubMed&lt;/remote-database-name&gt;&lt;language&gt;eng&lt;/language&gt;&lt;/record&gt;&lt;/Cite&gt;&lt;/EndNote&gt;</w:instrText>
      </w:r>
      <w:r w:rsidR="00CB0077"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[22]</w:t>
      </w:r>
      <w:r w:rsidR="00CB0077" w:rsidRPr="005D56C9">
        <w:rPr>
          <w:rFonts w:ascii="Times New Roman" w:hAnsi="Times New Roman" w:cs="Times New Roman"/>
          <w:sz w:val="24"/>
        </w:rPr>
        <w:fldChar w:fldCharType="end"/>
      </w:r>
      <w:r w:rsidR="009973AE" w:rsidRPr="005D56C9">
        <w:rPr>
          <w:rFonts w:ascii="Times New Roman" w:hAnsi="Times New Roman" w:cs="Times New Roman"/>
          <w:sz w:val="24"/>
        </w:rPr>
        <w:t>. However, it is worth noting that certain conditions, such as obesity, may increase the risk of developing hernias. Obesity can lead to increased abdominal wall pressure, thereby elevating the likelihood of hernia occurrence. Additionally, obesity is associated with insulin resistance, which could indirectly influence the development of hernias.</w:t>
      </w:r>
    </w:p>
    <w:p w14:paraId="359805F4" w14:textId="62079F5A" w:rsidR="00DB20EE" w:rsidRPr="005D56C9" w:rsidRDefault="00DB20EE" w:rsidP="005D56C9">
      <w:pPr>
        <w:spacing w:line="360" w:lineRule="auto"/>
        <w:rPr>
          <w:rFonts w:ascii="Times New Roman" w:hAnsi="Times New Roman" w:cs="Times New Roman"/>
          <w:sz w:val="24"/>
        </w:rPr>
      </w:pPr>
      <w:r w:rsidRPr="005D56C9">
        <w:rPr>
          <w:rFonts w:ascii="Times New Roman" w:hAnsi="Times New Roman" w:cs="Times New Roman"/>
          <w:sz w:val="24"/>
        </w:rPr>
        <w:t>Pathway enrichment analysis further identified the integrin-linked kinase (ILK) signaling pathway, regulation of CDC42 activity, and the AP-1 transcription factor network as significantly involved in inguinal hernia. The ILK pathway is essential for cell adhesion and cytoskeletal organization</w:t>
      </w:r>
      <w:r w:rsidR="00CB0077" w:rsidRPr="005D56C9">
        <w:rPr>
          <w:rFonts w:ascii="Times New Roman" w:hAnsi="Times New Roman" w:cs="Times New Roman"/>
          <w:sz w:val="24"/>
        </w:rPr>
        <w:t xml:space="preserve"> </w:t>
      </w:r>
      <w:r w:rsidR="000E6730" w:rsidRPr="005D56C9">
        <w:rPr>
          <w:rFonts w:ascii="Times New Roman" w:hAnsi="Times New Roman" w:cs="Times New Roman"/>
          <w:sz w:val="24"/>
        </w:rPr>
        <w:fldChar w:fldCharType="begin">
          <w:fldData xml:space="preserve">PEVuZE5vdGU+PENpdGU+PEF1dGhvcj5IdWFuZzwvQXV0aG9yPjxZZWFyPjIwMjM8L1llYXI+PFJl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PEVuZE5vdGU+PENpdGU+PEF1dGhvcj5IdWFuZzwvQXV0aG9yPjxZZWFyPjIwMjM8L1llYXI+PFJl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0E6730" w:rsidRPr="005D56C9">
        <w:rPr>
          <w:rFonts w:ascii="Times New Roman" w:hAnsi="Times New Roman" w:cs="Times New Roman"/>
          <w:sz w:val="24"/>
        </w:rPr>
      </w:r>
      <w:r w:rsidR="000E6730"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[23]</w:t>
      </w:r>
      <w:r w:rsidR="000E6730" w:rsidRPr="005D56C9">
        <w:rPr>
          <w:rFonts w:ascii="Times New Roman" w:hAnsi="Times New Roman" w:cs="Times New Roman"/>
          <w:sz w:val="24"/>
        </w:rPr>
        <w:fldChar w:fldCharType="end"/>
      </w:r>
      <w:r w:rsidRPr="005D56C9">
        <w:rPr>
          <w:rFonts w:ascii="Times New Roman" w:hAnsi="Times New Roman" w:cs="Times New Roman"/>
          <w:sz w:val="24"/>
        </w:rPr>
        <w:t>, while CDC42 is a key regulator of cell morphology and migration</w:t>
      </w:r>
      <w:r w:rsidR="000E6730" w:rsidRPr="005D56C9">
        <w:rPr>
          <w:rFonts w:ascii="Times New Roman" w:hAnsi="Times New Roman" w:cs="Times New Roman"/>
          <w:sz w:val="24"/>
        </w:rPr>
        <w:t xml:space="preserve"> </w:t>
      </w:r>
      <w:r w:rsidR="000E6730" w:rsidRPr="005D56C9">
        <w:rPr>
          <w:rFonts w:ascii="Times New Roman" w:hAnsi="Times New Roman" w:cs="Times New Roman"/>
          <w:sz w:val="24"/>
        </w:rPr>
        <w:fldChar w:fldCharType="begin">
          <w:fldData xml:space="preserve">PEVuZE5vdGU+PENpdGU+PEF1dGhvcj5VbWJheWV2PC9BdXRob3I+PFllYXI+MjAyMzwvWWVhcj48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PEVuZE5vdGU+PENpdGU+PEF1dGhvcj5VbWJheWV2PC9BdXRob3I+PFllYXI+MjAyMzwvWWVhcj48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0E6730" w:rsidRPr="005D56C9">
        <w:rPr>
          <w:rFonts w:ascii="Times New Roman" w:hAnsi="Times New Roman" w:cs="Times New Roman"/>
          <w:sz w:val="24"/>
        </w:rPr>
      </w:r>
      <w:r w:rsidR="000E6730"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[24]</w:t>
      </w:r>
      <w:r w:rsidR="000E6730" w:rsidRPr="005D56C9">
        <w:rPr>
          <w:rFonts w:ascii="Times New Roman" w:hAnsi="Times New Roman" w:cs="Times New Roman"/>
          <w:sz w:val="24"/>
        </w:rPr>
        <w:fldChar w:fldCharType="end"/>
      </w:r>
      <w:r w:rsidRPr="005D56C9">
        <w:rPr>
          <w:rFonts w:ascii="Times New Roman" w:hAnsi="Times New Roman" w:cs="Times New Roman"/>
          <w:sz w:val="24"/>
        </w:rPr>
        <w:t>. The AP-1 transcription factor network plays a pivotal role in regulating gene expression in response to various stimuli, including stress and cytokines</w:t>
      </w:r>
      <w:r w:rsidR="000E6730" w:rsidRPr="005D56C9">
        <w:rPr>
          <w:rFonts w:ascii="Times New Roman" w:hAnsi="Times New Roman" w:cs="Times New Roman"/>
          <w:sz w:val="24"/>
        </w:rPr>
        <w:t xml:space="preserve"> </w:t>
      </w:r>
      <w:r w:rsidR="000E6730"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&lt;EndNote&gt;&lt;Cite&gt;&lt;Author&gt;Liu&lt;/Author&gt;&lt;Year&gt;2022&lt;/Year&gt;&lt;RecNum&gt;586&lt;/RecNum&gt;&lt;DisplayText&gt;[25]&lt;/DisplayText&gt;&lt;record&gt;&lt;rec-number&gt;586&lt;/rec-number&gt;&lt;foreign-keys&gt;&lt;key app="EN" db-id="x0vdt252p2ssr8e0x95ps9rdt90wd5faawxs" timestamp="1729177325"&gt;586&lt;/key&gt;&lt;/foreign-keys&gt;&lt;ref-type name="Journal Article"&gt;17&lt;/ref-type&gt;&lt;contributors&gt;&lt;authors&gt;&lt;author&gt;Liu, Ying&lt;/author&gt;&lt;author&gt;Xu, Pengbiao&lt;/author&gt;&lt;author&gt;Rivara, Sophie&lt;/author&gt;&lt;author&gt;Liu, Chong&lt;/author&gt;&lt;author&gt;Ricci, Jonathan&lt;/author&gt;&lt;author&gt;Ren, Xuefeng&lt;/author&gt;&lt;author&gt;Hurley, James H.&lt;/author&gt;&lt;author&gt;Ablasser, Andrea&lt;/author&gt;&lt;/authors&gt;&lt;/contributors&gt;&lt;auth-address&gt;Global Health Institute, Swiss Federal Institute of Technology Lausanne (EPFL), Lausanne, Switzerland.&amp;#xD;Department of Molecular and Cell Biology and California Institute for Quantitative Biosciences, University of California, Berkeley, Berkeley, CA, USA.&amp;#xD;Global Health Institute, Swiss Federal Institute of Technology Lausanne (EPFL), Lausanne, Switzerland. andrea.ablasser@epfl.ch.&lt;/auth-address&gt;&lt;titles&gt;&lt;title&gt;Clathrin-associated AP-1 controls termination of STING signalling&lt;/title&gt;&lt;secondary-title&gt;Nature&lt;/secondary-title&gt;&lt;alt-title&gt;Nature&lt;/alt-title&gt;&lt;/titles&gt;&lt;periodical&gt;&lt;full-title&gt;Nature&lt;/full-title&gt;&lt;abbr-1&gt;Nature&lt;/abbr-1&gt;&lt;/periodical&gt;&lt;alt-periodical&gt;&lt;full-title&gt;Nature&lt;/full-title&gt;&lt;abbr-1&gt;Nature&lt;/abbr-1&gt;&lt;/alt-periodical&gt;&lt;pages&gt;761-767&lt;/pages&gt;&lt;volume&gt;610&lt;/volume&gt;&lt;number&gt;7933&lt;/number&gt;&lt;section&gt;INDEX: 50.5 | QUARTILE: Q1 | CAS: 1</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section&gt;&lt;dates&gt;&lt;year&gt;2022&lt;/year&gt;&lt;/dates&gt;&lt;isbn&gt;1476-4687&lt;/isbn&gt;&lt;accession-num&gt;36261523&lt;/accession-num&gt;&lt;label&gt;50.5&lt;/label&gt;&lt;urls&gt;&lt;related-urls&gt;&lt;url&gt;https://pubmed.ncbi.nlm.nih.gov/36261523&lt;/url&gt;&lt;/related-urls&gt;&lt;/urls&gt;&lt;custom1&gt;50.5&lt;/custom1&gt;&lt;custom2&gt;Q1&lt;/custom2&gt;&lt;custom3&gt;1</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&lt;/custom3&gt;&lt;electronic-resource-num&gt;10.1038/s41586-022-05354-0&lt;/electronic-resource-num&gt;&lt;remote-database-name&gt;PubMed&lt;/remote-database-name&gt;&lt;language&gt;eng&lt;/language&gt;&lt;/record&gt;&lt;/Cite&gt;&lt;/EndNote&gt;</w:instrText>
      </w:r>
      <w:r w:rsidR="000E6730"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[25]</w:t>
      </w:r>
      <w:r w:rsidR="000E6730" w:rsidRPr="005D56C9">
        <w:rPr>
          <w:rFonts w:ascii="Times New Roman" w:hAnsi="Times New Roman" w:cs="Times New Roman"/>
          <w:sz w:val="24"/>
        </w:rPr>
        <w:fldChar w:fldCharType="end"/>
      </w:r>
      <w:r w:rsidRPr="005D56C9">
        <w:rPr>
          <w:rFonts w:ascii="Times New Roman" w:hAnsi="Times New Roman" w:cs="Times New Roman"/>
          <w:sz w:val="24"/>
        </w:rPr>
        <w:t>. These pathways collectively suggest that alterations in cell adhesion, cytoskeletal dynamics, and gene regulation are central to hernia pathogenesis.</w:t>
      </w:r>
    </w:p>
    <w:p w14:paraId="5D8267DA" w14:textId="5A85BCF9" w:rsidR="00DB20EE" w:rsidRPr="005D56C9" w:rsidRDefault="00DB20EE" w:rsidP="005D56C9">
      <w:pPr>
        <w:spacing w:line="360" w:lineRule="auto"/>
        <w:rPr>
          <w:rFonts w:ascii="Times New Roman" w:hAnsi="Times New Roman" w:cs="Times New Roman"/>
          <w:sz w:val="24"/>
        </w:rPr>
      </w:pPr>
      <w:r w:rsidRPr="005D56C9">
        <w:rPr>
          <w:rFonts w:ascii="Times New Roman" w:hAnsi="Times New Roman" w:cs="Times New Roman"/>
          <w:sz w:val="24"/>
        </w:rPr>
        <w:t>The construction of PPINs revealed a highly interconnected cluster of 22 genes, including key hub genes such as VEGFA, HGF, CTNNB1, PIK3CA, MMP9, and GRB2. These hub genes are involved in essential cellular processes like angiogenesis, cell proliferation, and ECM remodeling. For instance, VEGFA is critical for blood vessel formation</w:t>
      </w:r>
      <w:r w:rsidR="000E6730" w:rsidRPr="005D56C9">
        <w:rPr>
          <w:rFonts w:ascii="Times New Roman" w:hAnsi="Times New Roman" w:cs="Times New Roman"/>
          <w:sz w:val="24"/>
        </w:rPr>
        <w:t xml:space="preserve"> </w:t>
      </w:r>
      <w:r w:rsidR="000E6730"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&lt;EndNote&gt;&lt;Cite&gt;&lt;Author&gt;Chen&lt;/Author&gt;&lt;Year&gt;2023&lt;/Year&gt;&lt;RecNum&gt;587&lt;/RecNum&gt;&lt;DisplayText&gt;[26]&lt;/DisplayText&gt;&lt;record&gt;&lt;rec-number&gt;587&lt;/rec-number&gt;&lt;foreign-keys&gt;&lt;key app="EN" db-id="x0vdt252p2ssr8e0x95ps9rdt90wd5faawxs" timestamp="1729177417"&gt;587&lt;/key&gt;&lt;/foreign-keys&gt;&lt;ref-type name="Journal Article"&gt;17&lt;/ref-type&gt;&lt;contributors&gt;&lt;authors&gt;&lt;author&gt;Chen, Ya&lt;/author&gt;&lt;author&gt;Tai, Zongguang&lt;/author&gt;&lt;author&gt;Zhu, Congcong&lt;/author&gt;&lt;author&gt;Yu, Qin&lt;/author&gt;&lt;author&gt;Zhu, Quangang&lt;/author&gt;&lt;author&gt;Chen, Zhongjian&lt;/author&gt;&lt;/authors&gt;&lt;/contributors&gt;&lt;auth-address&gt;Shanghai Skin Disease Hospital, School of Medicine, Tongji University, 1278 Baode Road, Shanghai 200443, China.&lt;/auth-address&gt;&lt;titles&gt;&lt;title&gt;Vascular Endothelial Growth Factor A VEGFA Inhibition: An Effective Treatment Strategy for Psoriasis&lt;/title&gt;&lt;secondary-title&gt;International Journal of Molecular Sciences&lt;/secondary-title&gt;&lt;alt-title&gt;Int J Mol Sci&lt;/alt-title&gt;&lt;/titles&gt;&lt;periodical&gt;&lt;full-title&gt;International Journal of Molecular Sciences&lt;/full-title&gt;&lt;abbr-1&gt;Int J Mol Sci&lt;/abbr-1&gt;&lt;/periodical&gt;&lt;alt-periodical&gt;&lt;full-title&gt;International Journal of Molecular Sciences&lt;/full-title&gt;&lt;abbr-1&gt;Int J Mol Sci&lt;/abbr-1&gt;&lt;/alt-periodical&gt;&lt;volume&gt;25&lt;/volume&gt;&lt;number&gt;1&lt;/number&gt;&lt;section&gt;INDEX: 4.9 | QUARTILE: Q1 | CAS: 2</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&lt;/section&gt;&lt;keywords&gt;&lt;keyword&gt;angiogenesis&lt;/keyword&gt;&lt;keyword&gt;epithelial immune microenvironment&lt;/keyword&gt;&lt;keyword&gt;psoriasis&lt;/keyword&gt;&lt;keyword&gt;therapeutic target&lt;/keyword&gt;&lt;keyword&gt;vascular endothelial growth factor A&lt;/keyword&gt;&lt;/keywords&gt;&lt;dates&gt;&lt;year&gt;2023&lt;/year&gt;&lt;/dates&gt;&lt;isbn&gt;1422-0067&lt;/isbn&gt;&lt;accession-num&gt;38203230&lt;/accession-num&gt;&lt;label&gt;4.9&lt;/label&gt;&lt;urls&gt;&lt;related-urls&gt;&lt;url&gt;https://pubmed.ncbi.nlm.nih.gov/38203230&lt;/url&gt;&lt;/related-urls&gt;&lt;/urls&gt;&lt;custom1&gt;4.9&lt;/custom1&gt;&lt;custom2&gt;Q1&lt;/custom2&gt;&lt;custom3&gt;2</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&lt;/custom3&gt;&lt;electronic-resource-num&gt;10.3390/ijms25010059&lt;/electronic-resource-num&gt;&lt;remote-database-name&gt;PubMed&lt;/remote-database-name&gt;&lt;language&gt;eng&lt;/language&gt;&lt;/record&gt;&lt;/Cite&gt;&lt;/EndNote&gt;</w:instrText>
      </w:r>
      <w:r w:rsidR="000E6730"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[26]</w:t>
      </w:r>
      <w:r w:rsidR="000E6730" w:rsidRPr="005D56C9">
        <w:rPr>
          <w:rFonts w:ascii="Times New Roman" w:hAnsi="Times New Roman" w:cs="Times New Roman"/>
          <w:sz w:val="24"/>
        </w:rPr>
        <w:fldChar w:fldCharType="end"/>
      </w:r>
      <w:r w:rsidRPr="005D56C9">
        <w:rPr>
          <w:rFonts w:ascii="Times New Roman" w:hAnsi="Times New Roman" w:cs="Times New Roman"/>
          <w:sz w:val="24"/>
        </w:rPr>
        <w:t>, which may influence tissue repair and regeneration in the abdominal wall. MMP9, a matrix metalloproteinase</w:t>
      </w:r>
      <w:r w:rsidR="000E6730" w:rsidRPr="005D56C9">
        <w:rPr>
          <w:rFonts w:ascii="Times New Roman" w:hAnsi="Times New Roman" w:cs="Times New Roman"/>
          <w:sz w:val="24"/>
        </w:rPr>
        <w:t xml:space="preserve"> </w:t>
      </w:r>
      <w:r w:rsidR="000E6730" w:rsidRPr="005D56C9">
        <w:rPr>
          <w:rFonts w:ascii="Times New Roman" w:hAnsi="Times New Roman" w:cs="Times New Roman"/>
          <w:sz w:val="24"/>
        </w:rPr>
        <w:fldChar w:fldCharType="begin">
          <w:fldData xml:space="preserve">PEVuZE5vdGU+PENpdGU+PEF1dGhvcj5Nb25kYWw8L0F1dGhvcj48WWVhcj4yMDIwPC9ZZWFyPjxS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PEVuZE5vdGU+PENpdGU+PEF1dGhvcj5Nb25kYWw8L0F1dGhvcj48WWVhcj4yMDIwPC9ZZWFyPjxS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0E6730" w:rsidRPr="005D56C9">
        <w:rPr>
          <w:rFonts w:ascii="Times New Roman" w:hAnsi="Times New Roman" w:cs="Times New Roman"/>
          <w:sz w:val="24"/>
        </w:rPr>
      </w:r>
      <w:r w:rsidR="000E6730"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[27]</w:t>
      </w:r>
      <w:r w:rsidR="000E6730" w:rsidRPr="005D56C9">
        <w:rPr>
          <w:rFonts w:ascii="Times New Roman" w:hAnsi="Times New Roman" w:cs="Times New Roman"/>
          <w:sz w:val="24"/>
        </w:rPr>
        <w:fldChar w:fldCharType="end"/>
      </w:r>
      <w:r w:rsidRPr="005D56C9">
        <w:rPr>
          <w:rFonts w:ascii="Times New Roman" w:hAnsi="Times New Roman" w:cs="Times New Roman"/>
          <w:sz w:val="24"/>
        </w:rPr>
        <w:t>, plays a direct role in ECM degradation, potentially leading to structural weaknesses.</w:t>
      </w:r>
    </w:p>
    <w:p w14:paraId="43C7A930" w14:textId="2BD812A7" w:rsidR="00DB20EE" w:rsidRPr="005D56C9" w:rsidRDefault="00DB20EE"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We identified 46 drugs or compounds that interact with 14 key gene targets through the </w:t>
      </w:r>
      <w:proofErr w:type="spellStart"/>
      <w:r w:rsidRPr="005D56C9">
        <w:rPr>
          <w:rFonts w:ascii="Times New Roman" w:hAnsi="Times New Roman" w:cs="Times New Roman"/>
          <w:sz w:val="24"/>
        </w:rPr>
        <w:t>DGIdb</w:t>
      </w:r>
      <w:proofErr w:type="spellEnd"/>
      <w:r w:rsidRPr="005D56C9">
        <w:rPr>
          <w:rFonts w:ascii="Times New Roman" w:hAnsi="Times New Roman" w:cs="Times New Roman"/>
          <w:sz w:val="24"/>
        </w:rPr>
        <w:t xml:space="preserve"> database. The identification of existing drugs that target these genes opens avenues for drug repurposing. For example, inhibitors targeting the EGFR pathway</w:t>
      </w:r>
      <w:r w:rsidR="00E775A8" w:rsidRPr="005D56C9">
        <w:rPr>
          <w:rFonts w:ascii="Times New Roman" w:hAnsi="Times New Roman" w:cs="Times New Roman"/>
          <w:sz w:val="24"/>
        </w:rPr>
        <w:t xml:space="preserve"> </w:t>
      </w:r>
      <w:r w:rsidR="00E775A8" w:rsidRPr="005D56C9">
        <w:rPr>
          <w:rFonts w:ascii="Times New Roman" w:hAnsi="Times New Roman" w:cs="Times New Roman"/>
          <w:sz w:val="24"/>
        </w:rPr>
        <w:fldChar w:fldCharType="begin">
          <w:fldData xml:space="preserve">PEVuZE5vdGU+PENpdGU+PEF1dGhvcj5OYXBvbGl0YW5vPC9BdXRob3I+PFllYXI+MjAyNDwvWWVh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PEVuZE5vdGU+PENpdGU+PEF1dGhvcj5OYXBvbGl0YW5vPC9BdXRob3I+PFllYXI+MjAyNDwvWWVh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E775A8" w:rsidRPr="005D56C9">
        <w:rPr>
          <w:rFonts w:ascii="Times New Roman" w:hAnsi="Times New Roman" w:cs="Times New Roman"/>
          <w:sz w:val="24"/>
        </w:rPr>
      </w:r>
      <w:r w:rsidR="00E775A8"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[28]</w:t>
      </w:r>
      <w:r w:rsidR="00E775A8" w:rsidRPr="005D56C9">
        <w:rPr>
          <w:rFonts w:ascii="Times New Roman" w:hAnsi="Times New Roman" w:cs="Times New Roman"/>
          <w:sz w:val="24"/>
        </w:rPr>
        <w:fldChar w:fldCharType="end"/>
      </w:r>
      <w:r w:rsidRPr="005D56C9">
        <w:rPr>
          <w:rFonts w:ascii="Times New Roman" w:hAnsi="Times New Roman" w:cs="Times New Roman"/>
          <w:sz w:val="24"/>
        </w:rPr>
        <w:t>, commonly used in cancer therapy, might be explored for their potential to modulate similar pathways in inguinal hernia.</w:t>
      </w:r>
    </w:p>
    <w:p w14:paraId="234A914B" w14:textId="43832B55" w:rsidR="00DB20EE" w:rsidRPr="005D56C9" w:rsidRDefault="00DB20EE" w:rsidP="005D56C9">
      <w:pPr>
        <w:spacing w:line="360" w:lineRule="auto"/>
        <w:rPr>
          <w:rFonts w:ascii="Times New Roman" w:hAnsi="Times New Roman" w:cs="Times New Roman"/>
          <w:sz w:val="24"/>
        </w:rPr>
      </w:pPr>
      <w:r w:rsidRPr="005D56C9">
        <w:rPr>
          <w:rFonts w:ascii="Times New Roman" w:hAnsi="Times New Roman" w:cs="Times New Roman"/>
          <w:sz w:val="24"/>
        </w:rPr>
        <w:t xml:space="preserve">The significant enrichment of cancer-related pathways among the identified gene targets is particularly intriguing. It suggests that inguinal hernia may share common molecular mechanisms with cancer, such as dysregulated cell growth, apoptosis, and ECM remodeling. This association aligns with </w:t>
      </w:r>
      <w:r w:rsidR="00E775A8" w:rsidRPr="005D56C9">
        <w:rPr>
          <w:rFonts w:ascii="Times New Roman" w:hAnsi="Times New Roman" w:cs="Times New Roman"/>
          <w:sz w:val="24"/>
        </w:rPr>
        <w:t>one</w:t>
      </w:r>
      <w:r w:rsidRPr="005D56C9">
        <w:rPr>
          <w:rFonts w:ascii="Times New Roman" w:hAnsi="Times New Roman" w:cs="Times New Roman"/>
          <w:sz w:val="24"/>
        </w:rPr>
        <w:t xml:space="preserve"> stud</w:t>
      </w:r>
      <w:r w:rsidR="00E775A8" w:rsidRPr="005D56C9">
        <w:rPr>
          <w:rFonts w:ascii="Times New Roman" w:hAnsi="Times New Roman" w:cs="Times New Roman"/>
          <w:sz w:val="24"/>
        </w:rPr>
        <w:t>y</w:t>
      </w:r>
      <w:r w:rsidRPr="005D56C9">
        <w:rPr>
          <w:rFonts w:ascii="Times New Roman" w:hAnsi="Times New Roman" w:cs="Times New Roman"/>
          <w:sz w:val="24"/>
        </w:rPr>
        <w:t xml:space="preserve"> that ha</w:t>
      </w:r>
      <w:r w:rsidR="00F278ED" w:rsidRPr="005D56C9">
        <w:rPr>
          <w:rFonts w:ascii="Times New Roman" w:hAnsi="Times New Roman" w:cs="Times New Roman"/>
          <w:sz w:val="24"/>
        </w:rPr>
        <w:t>s</w:t>
      </w:r>
      <w:r w:rsidRPr="005D56C9">
        <w:rPr>
          <w:rFonts w:ascii="Times New Roman" w:hAnsi="Times New Roman" w:cs="Times New Roman"/>
          <w:sz w:val="24"/>
        </w:rPr>
        <w:t xml:space="preserve"> reported an increased risk of certain c</w:t>
      </w:r>
      <w:bookmarkStart w:id="5" w:name="OLE_LINK5"/>
      <w:r w:rsidRPr="005D56C9">
        <w:rPr>
          <w:rFonts w:ascii="Times New Roman" w:hAnsi="Times New Roman" w:cs="Times New Roman"/>
          <w:sz w:val="24"/>
        </w:rPr>
        <w:t>ancers in patients with hernias</w:t>
      </w:r>
      <w:bookmarkEnd w:id="5"/>
      <w:r w:rsidR="00E775A8" w:rsidRPr="005D56C9">
        <w:rPr>
          <w:rFonts w:ascii="Times New Roman" w:hAnsi="Times New Roman" w:cs="Times New Roman"/>
          <w:sz w:val="24"/>
        </w:rPr>
        <w:fldChar w:fldCharType="begin">
          <w:fldData xml:space="preserve">PEVuZE5vdGU+PENpdGU+PEF1dGhvcj5ZYW5nPC9BdXRob3I+PFllYXI+MjAyNDwvWWVhcj48UmVj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PEVuZE5vdGU+PENpdGU+PEF1dGhvcj5ZYW5nPC9BdXRob3I+PFllYXI+MjAyNDwvWWVhcj48UmVj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E775A8" w:rsidRPr="005D56C9">
        <w:rPr>
          <w:rFonts w:ascii="Times New Roman" w:hAnsi="Times New Roman" w:cs="Times New Roman"/>
          <w:sz w:val="24"/>
        </w:rPr>
      </w:r>
      <w:r w:rsidR="00E775A8"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[29]</w:t>
      </w:r>
      <w:r w:rsidR="00E775A8" w:rsidRPr="005D56C9">
        <w:rPr>
          <w:rFonts w:ascii="Times New Roman" w:hAnsi="Times New Roman" w:cs="Times New Roman"/>
          <w:sz w:val="24"/>
        </w:rPr>
        <w:fldChar w:fldCharType="end"/>
      </w:r>
      <w:r w:rsidRPr="005D56C9">
        <w:rPr>
          <w:rFonts w:ascii="Times New Roman" w:hAnsi="Times New Roman" w:cs="Times New Roman"/>
          <w:sz w:val="24"/>
        </w:rPr>
        <w:t xml:space="preserve">. </w:t>
      </w:r>
      <w:r w:rsidR="007C5C21" w:rsidRPr="005D56C9">
        <w:rPr>
          <w:rFonts w:ascii="Times New Roman" w:hAnsi="Times New Roman" w:cs="Times New Roman"/>
          <w:sz w:val="24"/>
        </w:rPr>
        <w:t xml:space="preserve">A study has revealed no significant difference in the incidence of </w:t>
      </w:r>
      <w:r w:rsidR="007C5C21" w:rsidRPr="005D56C9">
        <w:rPr>
          <w:rFonts w:ascii="Times New Roman" w:hAnsi="Times New Roman" w:cs="Times New Roman"/>
          <w:sz w:val="24"/>
        </w:rPr>
        <w:lastRenderedPageBreak/>
        <w:t>colon cancer between patients with inguinal hernias and those without</w:t>
      </w:r>
      <w:r w:rsidR="007C5C21" w:rsidRPr="005D56C9">
        <w:rPr>
          <w:rFonts w:ascii="Times New Roman" w:hAnsi="Times New Roman" w:cs="Times New Roman"/>
          <w:sz w:val="24"/>
        </w:rPr>
        <w:fldChar w:fldCharType="begin">
          <w:fldData xml:space="preserve">PEVuZE5vdGU+PENpdGU+PEF1dGhvcj5OYXJheWFuYW48L0F1dGhvcj48WWVhcj4yMDIyPC9ZZWFy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=
</w:fldData>
        </w:fldChar>
      </w:r>
      <w:r w:rsidR="00656C7B" w:rsidRPr="005D56C9">
        <w:rPr>
          <w:rFonts w:ascii="Times New Roman" w:hAnsi="Times New Roman" w:cs="Times New Roman"/>
          <w:sz w:val="24"/>
        </w:rPr>
        <w:instrText xml:space="preserve"> ADDIN EN.CITE </w:instrText>
      </w:r>
      <w:r w:rsidR="00656C7B" w:rsidRPr="005D56C9">
        <w:rPr>
          <w:rFonts w:ascii="Times New Roman" w:hAnsi="Times New Roman" w:cs="Times New Roman"/>
          <w:sz w:val="24"/>
        </w:rPr>
        <w:fldChar w:fldCharType="begin">
          <w:fldData xml:space="preserve">PEVuZE5vdGU+PENpdGU+PEF1dGhvcj5OYXJheWFuYW48L0F1dGhvcj48WWVhcj4yMDIyPC9ZZWFy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=
</w:fldData>
        </w:fldChar>
      </w:r>
      <w:r w:rsidR="00656C7B" w:rsidRPr="005D56C9">
        <w:rPr>
          <w:rFonts w:ascii="Times New Roman" w:hAnsi="Times New Roman" w:cs="Times New Roman"/>
          <w:sz w:val="24"/>
        </w:rPr>
        <w:instrText xml:space="preserve"> ADDIN EN.CITE.DATA </w:instrText>
      </w:r>
      <w:r w:rsidR="00656C7B" w:rsidRPr="005D56C9">
        <w:rPr>
          <w:rFonts w:ascii="Times New Roman" w:hAnsi="Times New Roman" w:cs="Times New Roman"/>
          <w:sz w:val="24"/>
        </w:rPr>
      </w:r>
      <w:r w:rsidR="00656C7B" w:rsidRPr="005D56C9">
        <w:rPr>
          <w:rFonts w:ascii="Times New Roman" w:hAnsi="Times New Roman" w:cs="Times New Roman"/>
          <w:sz w:val="24"/>
        </w:rPr>
        <w:fldChar w:fldCharType="end"/>
      </w:r>
      <w:r w:rsidR="007C5C21" w:rsidRPr="005D56C9">
        <w:rPr>
          <w:rFonts w:ascii="Times New Roman" w:hAnsi="Times New Roman" w:cs="Times New Roman"/>
          <w:sz w:val="24"/>
        </w:rPr>
      </w:r>
      <w:r w:rsidR="007C5C21"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[30]</w:t>
      </w:r>
      <w:r w:rsidR="007C5C21" w:rsidRPr="005D56C9">
        <w:rPr>
          <w:rFonts w:ascii="Times New Roman" w:hAnsi="Times New Roman" w:cs="Times New Roman"/>
          <w:sz w:val="24"/>
        </w:rPr>
        <w:fldChar w:fldCharType="end"/>
      </w:r>
      <w:r w:rsidR="007C5C21" w:rsidRPr="005D56C9">
        <w:rPr>
          <w:rFonts w:ascii="Times New Roman" w:hAnsi="Times New Roman" w:cs="Times New Roman"/>
          <w:sz w:val="24"/>
        </w:rPr>
        <w:t xml:space="preserve">. </w:t>
      </w:r>
      <w:r w:rsidR="00C001B1" w:rsidRPr="005D56C9">
        <w:rPr>
          <w:rFonts w:ascii="Times New Roman" w:hAnsi="Times New Roman" w:cs="Times New Roman"/>
          <w:sz w:val="24"/>
        </w:rPr>
        <w:t xml:space="preserve">We also found </w:t>
      </w:r>
      <w:bookmarkStart w:id="6" w:name="OLE_LINK2"/>
      <w:r w:rsidR="00C001B1" w:rsidRPr="005D56C9">
        <w:rPr>
          <w:rFonts w:ascii="Times New Roman" w:hAnsi="Times New Roman" w:cs="Times New Roman"/>
          <w:sz w:val="24"/>
        </w:rPr>
        <w:t>hernia might be associated with pancreatic cancer.</w:t>
      </w:r>
      <w:bookmarkEnd w:id="6"/>
      <w:r w:rsidR="00C001B1" w:rsidRPr="005D56C9">
        <w:rPr>
          <w:rFonts w:ascii="Times New Roman" w:hAnsi="Times New Roman" w:cs="Times New Roman"/>
          <w:sz w:val="24"/>
        </w:rPr>
        <w:t xml:space="preserve"> </w:t>
      </w:r>
      <w:r w:rsidR="00BA016B" w:rsidRPr="005D56C9">
        <w:rPr>
          <w:rFonts w:ascii="Times New Roman" w:hAnsi="Times New Roman" w:cs="Times New Roman"/>
          <w:sz w:val="24"/>
        </w:rPr>
        <w:t xml:space="preserve">The association between hernias and pancreatic cancer is an emerging and complex topic. While hernias and pancreatic cancer do not have a widely established direct causal relationship, there have been cases where hernias have played a role in revealing underlying pancreatic conditions or complications. One study reported the case of a rapidly growing pancreatic adenocarcinoma that presented as metastasis to an umbilical hernia sac, indicating that hernias can sometimes reveal metastatic pancreatic cancer </w:t>
      </w:r>
      <w:r w:rsidR="00BA016B"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&lt;EndNote&gt;&lt;Cite&gt;&lt;Author&gt;Reddi&lt;/Author&gt;&lt;Year&gt;2018&lt;/Year&gt;&lt;RecNum&gt;78&lt;/RecNum&gt;&lt;DisplayText&gt;[31]&lt;/DisplayText&gt;&lt;record&gt;&lt;rec-number&gt;78&lt;/rec-number&gt;&lt;foreign-keys&gt;&lt;key app="EN" db-id="s00f9ztdkpz2rpesxs85tzs95da0w5vaazwz" timestamp="1729222410"&gt;78&lt;/key&gt;&lt;/foreign-keys&gt;&lt;ref-type name="Journal Article"&gt;17&lt;/ref-type&gt;&lt;contributors&gt;&lt;authors&gt;&lt;author&gt;Reddi, Deepti M.&lt;/author&gt;&lt;author&gt;Scherpelz, Kathryn P.&lt;/author&gt;&lt;author&gt;Lerma, Angelica&lt;/author&gt;&lt;author&gt;Shriki, Jabi&lt;/author&gt;&lt;author&gt;Virgin, Jeffrey&lt;/author&gt;&lt;/authors&gt;&lt;/contributors&gt;&lt;auth-address&gt;Department of Pathology, University of Washington Medical Center, 1959 N.E. Pacific Street, Box 356100, Room NE110, Seattle, WA 98195-6100, USA.&amp;#xD;Department of Radiology, Veteran Affairs Puget Sound Health Care System, 1660 S. Columbian Way, Seattle, WA 98108, USA.&amp;#xD;Department of Pathology, Veteran Affairs Puget Sound Health Care System, 1660 S. Columbian Way, Seattle, WA 98108, USA.&lt;/auth-address&gt;&lt;titles&gt;&lt;title&gt;Rapidly Growing Pancreatic Adenocarcinoma Presenting as an Irreducible Umbilical Hernia&lt;/title&gt;&lt;secondary-title&gt;Case Reports In Pathology&lt;/secondary-title&gt;&lt;alt-title&gt;Case Rep Pathol&lt;/alt-title&gt;&lt;/titles&gt;&lt;periodical&gt;&lt;full-title&gt;Case Reports In Pathology&lt;/full-title&gt;&lt;abbr-1&gt;Case Rep Pathol&lt;/abbr-1&gt;&lt;/periodical&gt;&lt;alt-periodical&gt;&lt;full-title&gt;Case Reports In Pathology&lt;/full-title&gt;&lt;abbr-1&gt;Case Rep Pathol&lt;/abbr-1&gt;&lt;/alt-periodical&gt;&lt;pages&gt;1784548&lt;/pages&gt;&lt;volume&gt;2018&lt;/volume&gt;&lt;section&gt;INDEX: 0.7 | QUARTILE: Q4 | CAS: N/A&lt;/section&gt;&lt;dates&gt;&lt;year&gt;2018&lt;/year&gt;&lt;/dates&gt;&lt;isbn&gt;2090-6781&lt;/isbn&gt;&lt;accession-num&gt;30009070&lt;/accession-num&gt;&lt;label&gt;0.7&lt;/label&gt;&lt;urls&gt;&lt;related-urls&gt;&lt;url&gt;https://pubmed.ncbi.nlm.nih.gov/30009070&lt;/url&gt;&lt;/related-urls&gt;&lt;/urls&gt;&lt;custom1&gt;0.7&lt;/custom1&gt;&lt;custom2&gt;Q4&lt;/custom2&gt;&lt;custom3&gt;N/A&lt;/custom3&gt;&lt;electronic-resource-num&gt;10.1155/2018/1784548&lt;/electronic-resource-num&gt;&lt;remote-database-name&gt;PubMed&lt;/remote-database-name&gt;&lt;language&gt;eng&lt;/language&gt;&lt;/record&gt;&lt;/Cite&gt;&lt;/EndNote&gt;</w:instrText>
      </w:r>
      <w:r w:rsidR="00BA016B"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[31]</w:t>
      </w:r>
      <w:r w:rsidR="00BA016B" w:rsidRPr="005D56C9">
        <w:rPr>
          <w:rFonts w:ascii="Times New Roman" w:hAnsi="Times New Roman" w:cs="Times New Roman"/>
          <w:sz w:val="24"/>
        </w:rPr>
        <w:fldChar w:fldCharType="end"/>
      </w:r>
      <w:r w:rsidR="00BA016B" w:rsidRPr="005D56C9">
        <w:rPr>
          <w:rFonts w:ascii="Times New Roman" w:hAnsi="Times New Roman" w:cs="Times New Roman"/>
          <w:sz w:val="24"/>
        </w:rPr>
        <w:t xml:space="preserve">. There was also a rare case where a ductal adenocarcinoma arose from a heterotopic pancreas located in a hiatal hernia, showing that displaced pancreatic tissue in hernias could undergo malignant transformation </w:t>
      </w:r>
      <w:r w:rsidR="00BA016B" w:rsidRPr="005D56C9">
        <w:rPr>
          <w:rFonts w:ascii="Times New Roman" w:hAnsi="Times New Roman" w:cs="Times New Roman"/>
          <w:sz w:val="24"/>
        </w:rPr>
        <w:fldChar w:fldCharType="begin"/>
      </w:r>
      <w:r w:rsidR="00656C7B" w:rsidRPr="005D56C9">
        <w:rPr>
          <w:rFonts w:ascii="Times New Roman" w:hAnsi="Times New Roman" w:cs="Times New Roman"/>
          <w:sz w:val="24"/>
        </w:rPr>
        <w:instrText xml:space="preserve"> ADDIN EN.CITE &lt;EndNote&gt;&lt;Cite&gt;&lt;Author&gt;Guillou&lt;/Author&gt;&lt;Year&gt;1994&lt;/Year&gt;&lt;RecNum&gt;79&lt;/RecNum&gt;&lt;DisplayText&gt;[32]&lt;/DisplayText&gt;&lt;record&gt;&lt;rec-number&gt;79&lt;/rec-number&gt;&lt;foreign-keys&gt;&lt;key app="EN" db-id="s00f9ztdkpz2rpesxs85tzs95da0w5vaazwz" timestamp="1729222499"&gt;79&lt;/key&gt;&lt;/foreign-keys&gt;&lt;ref-type name="Journal Article"&gt;17&lt;/ref-type&gt;&lt;contributors&gt;&lt;authors&gt;&lt;author&gt;Guillou, L.&lt;/author&gt;&lt;author&gt;Nordback, P.&lt;/author&gt;&lt;author&gt;Gerber, C.&lt;/author&gt;&lt;author&gt;Schneider, R. P.&lt;/author&gt;&lt;/authors&gt;&lt;/contributors&gt;&lt;auth-address&gt;University Institute of Pathology, Centre Hospitalier Universitaire Vaudois, Lausanne, Switzerland.&lt;/auth-address&gt;&lt;titles&gt;&lt;title&gt;Ductal adenocarcinoma arising in a heterotopic pancreas situated in a hiatal hernia&lt;/title&gt;&lt;secondary-title&gt;Archives of Pathology &amp;amp; Laboratory Medicine&lt;/secondary-title&gt;&lt;alt-title&gt;Arch Pathol Lab Med&lt;/alt-title&gt;&lt;/titles&gt;&lt;periodical&gt;&lt;full-title&gt;Archives of Pathology &amp;amp; Laboratory Medicine&lt;/full-title&gt;&lt;abbr-1&gt;Arch Pathol Lab Med&lt;/abbr-1&gt;&lt;/periodical&gt;&lt;alt-periodical&gt;&lt;full-title&gt;Archives of Pathology &amp;amp; Laboratory Medicine&lt;/full-title&gt;&lt;abbr-1&gt;Arch Pathol Lab Med&lt;/abbr-1&gt;&lt;/alt-periodical&gt;&lt;pages&gt;568-571&lt;/pages&gt;&lt;volume&gt;118&lt;/volume&gt;&lt;number&gt;5&lt;/number&gt;&lt;section&gt;INDEX: 3.7 | QUARTILE: Q1 | CAS: 3</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section&gt;&lt;dates&gt;&lt;year&gt;1994&lt;/year&gt;&lt;/dates&gt;&lt;isbn&gt;0003-9985&lt;/isbn&gt;&lt;accession-num&gt;8192567&lt;/accession-num&gt;&lt;label&gt;3.7&lt;/label&gt;&lt;urls&gt;&lt;related-urls&gt;&lt;url&gt;https://pubmed.ncbi.nlm.nih.gov/8192567&lt;/url&gt;&lt;/related-urls&gt;&lt;/urls&gt;&lt;custom1&gt;3.7&lt;/custom1&gt;&lt;custom2&gt;Q1&lt;/custom2&gt;&lt;custom3&gt;3</w:instrText>
      </w:r>
      <w:r w:rsidR="00656C7B" w:rsidRPr="005D56C9">
        <w:rPr>
          <w:rFonts w:ascii="Times New Roman" w:hAnsi="Times New Roman" w:cs="Times New Roman"/>
          <w:sz w:val="24"/>
        </w:rPr>
        <w:instrText>区</w:instrText>
      </w:r>
      <w:r w:rsidR="00656C7B" w:rsidRPr="005D56C9">
        <w:rPr>
          <w:rFonts w:ascii="Times New Roman" w:hAnsi="Times New Roman" w:cs="Times New Roman"/>
          <w:sz w:val="24"/>
        </w:rPr>
        <w:instrText>&lt;/custom3&gt;&lt;remote-database-name&gt;PubMed&lt;/remote-database-name&gt;&lt;language&gt;eng&lt;/language&gt;&lt;/record&gt;&lt;/Cite&gt;&lt;/EndNote&gt;</w:instrText>
      </w:r>
      <w:r w:rsidR="00BA016B" w:rsidRPr="005D56C9">
        <w:rPr>
          <w:rFonts w:ascii="Times New Roman" w:hAnsi="Times New Roman" w:cs="Times New Roman"/>
          <w:sz w:val="24"/>
        </w:rPr>
        <w:fldChar w:fldCharType="separate"/>
      </w:r>
      <w:r w:rsidR="00656C7B" w:rsidRPr="005D56C9">
        <w:rPr>
          <w:rFonts w:ascii="Times New Roman" w:hAnsi="Times New Roman" w:cs="Times New Roman"/>
          <w:noProof/>
          <w:sz w:val="24"/>
        </w:rPr>
        <w:t>[32]</w:t>
      </w:r>
      <w:r w:rsidR="00BA016B" w:rsidRPr="005D56C9">
        <w:rPr>
          <w:rFonts w:ascii="Times New Roman" w:hAnsi="Times New Roman" w:cs="Times New Roman"/>
          <w:sz w:val="24"/>
        </w:rPr>
        <w:fldChar w:fldCharType="end"/>
      </w:r>
      <w:r w:rsidR="00BA016B" w:rsidRPr="005D56C9">
        <w:rPr>
          <w:rFonts w:ascii="Times New Roman" w:hAnsi="Times New Roman" w:cs="Times New Roman"/>
          <w:sz w:val="24"/>
        </w:rPr>
        <w:t xml:space="preserve">. In summary, while hernias do not directly cause pancreatic cancer, they can sometimes reveal or complicate underlying pancreatic malignancies. </w:t>
      </w:r>
      <w:r w:rsidRPr="005D56C9">
        <w:rPr>
          <w:rFonts w:ascii="Times New Roman" w:hAnsi="Times New Roman" w:cs="Times New Roman"/>
          <w:sz w:val="24"/>
        </w:rPr>
        <w:t>Understanding these shared pathways could lead to novel insights into both conditions, potentially uncovering targets that could be therapeutically exploited to treat or prevent inguinal hernia.</w:t>
      </w:r>
    </w:p>
    <w:p w14:paraId="6C95B274" w14:textId="05C2FCCF" w:rsidR="00272318" w:rsidRPr="005D56C9" w:rsidRDefault="00DB20EE" w:rsidP="005D56C9">
      <w:pPr>
        <w:spacing w:line="360" w:lineRule="auto"/>
        <w:rPr>
          <w:rFonts w:ascii="Times New Roman" w:hAnsi="Times New Roman" w:cs="Times New Roman"/>
          <w:sz w:val="24"/>
        </w:rPr>
      </w:pPr>
      <w:r w:rsidRPr="005D56C9">
        <w:rPr>
          <w:rFonts w:ascii="Times New Roman" w:hAnsi="Times New Roman" w:cs="Times New Roman"/>
          <w:sz w:val="24"/>
        </w:rPr>
        <w:t>However, the study is not without limitations. The reliance on existing databases means that the results are contingent upon the quality and completeness of the data available. Additionally, bioinformatics predictions require experimental validation to confirm their biological relevance and therapeutic potential. The identified drug-gene interactions, while promising, need to be tested in clinical settings to assess their efficacy and safety in treating inguinal hernia.</w:t>
      </w:r>
    </w:p>
    <w:p w14:paraId="57749F79" w14:textId="7ADBF6C3" w:rsidR="006B17B5" w:rsidRPr="005D56C9" w:rsidRDefault="00245D6D" w:rsidP="005D56C9">
      <w:pPr>
        <w:pStyle w:val="ad"/>
        <w:numPr>
          <w:ilvl w:val="0"/>
          <w:numId w:val="2"/>
        </w:numPr>
        <w:spacing w:line="360" w:lineRule="auto"/>
        <w:ind w:firstLineChars="0"/>
        <w:rPr>
          <w:rFonts w:ascii="Times New Roman" w:hAnsi="Times New Roman" w:cs="Times New Roman"/>
          <w:b/>
          <w:bCs/>
          <w:sz w:val="24"/>
        </w:rPr>
      </w:pPr>
      <w:r w:rsidRPr="005D56C9">
        <w:rPr>
          <w:rFonts w:ascii="Times New Roman" w:hAnsi="Times New Roman" w:cs="Times New Roman"/>
          <w:b/>
          <w:bCs/>
          <w:sz w:val="24"/>
        </w:rPr>
        <w:t xml:space="preserve">Conclusion </w:t>
      </w:r>
    </w:p>
    <w:p w14:paraId="66F82E32" w14:textId="51810A1A" w:rsidR="006B17B5" w:rsidRPr="005D56C9" w:rsidRDefault="00E32E83" w:rsidP="005D56C9">
      <w:pPr>
        <w:spacing w:line="360" w:lineRule="auto"/>
        <w:rPr>
          <w:rFonts w:ascii="Times New Roman" w:hAnsi="Times New Roman" w:cs="Times New Roman"/>
          <w:sz w:val="24"/>
        </w:rPr>
      </w:pPr>
      <w:r w:rsidRPr="005D56C9">
        <w:rPr>
          <w:rFonts w:ascii="Times New Roman" w:hAnsi="Times New Roman" w:cs="Times New Roman"/>
          <w:sz w:val="24"/>
        </w:rPr>
        <w:t>This study advances our understanding of the molecular underpinnings of inguinal hernia by identifying key genes and pathways through bioinformatics and text mining approaches. The discovery of drug-gene interactions, particularly those overlapping with cancer-related pathways, offers promising avenues for the development of novel therapeutic strategies. These findings not only shed light on the complex biology of inguinal hernia but also pave the way for future research aimed at improving treatment outcomes for this common and impactful condition.</w:t>
      </w:r>
    </w:p>
    <w:p w14:paraId="47A1FC06" w14:textId="77777777" w:rsidR="00656C7B" w:rsidRPr="005D56C9" w:rsidRDefault="00656C7B"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Conflict of interest</w:t>
      </w:r>
    </w:p>
    <w:p w14:paraId="5CA7284A" w14:textId="2C4E3C0F" w:rsidR="00656C7B" w:rsidRPr="005D56C9" w:rsidRDefault="00656C7B" w:rsidP="005D56C9">
      <w:pPr>
        <w:spacing w:line="360" w:lineRule="auto"/>
        <w:rPr>
          <w:rFonts w:ascii="Times New Roman" w:hAnsi="Times New Roman" w:cs="Times New Roman"/>
          <w:sz w:val="24"/>
        </w:rPr>
      </w:pPr>
      <w:r w:rsidRPr="005D56C9">
        <w:rPr>
          <w:rFonts w:ascii="Times New Roman" w:hAnsi="Times New Roman" w:cs="Times New Roman"/>
          <w:sz w:val="24"/>
        </w:rPr>
        <w:t>No financial or non-financial completion of interest is available for authors.</w:t>
      </w:r>
    </w:p>
    <w:p w14:paraId="355D4693" w14:textId="77777777" w:rsidR="00A726F2" w:rsidRPr="005D56C9" w:rsidRDefault="00A726F2"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Availability of data and materials</w:t>
      </w:r>
    </w:p>
    <w:p w14:paraId="566946A0" w14:textId="77777777" w:rsidR="00A726F2" w:rsidRPr="005D56C9" w:rsidRDefault="00A726F2" w:rsidP="005D56C9">
      <w:pPr>
        <w:spacing w:line="360" w:lineRule="auto"/>
        <w:rPr>
          <w:rFonts w:ascii="Times New Roman" w:hAnsi="Times New Roman" w:cs="Times New Roman"/>
          <w:sz w:val="24"/>
        </w:rPr>
      </w:pPr>
      <w:r w:rsidRPr="005D56C9">
        <w:rPr>
          <w:rFonts w:ascii="Times New Roman" w:hAnsi="Times New Roman" w:cs="Times New Roman"/>
          <w:sz w:val="24"/>
        </w:rPr>
        <w:lastRenderedPageBreak/>
        <w:t xml:space="preserve">The datasets used and/or </w:t>
      </w:r>
      <w:proofErr w:type="spellStart"/>
      <w:r w:rsidRPr="005D56C9">
        <w:rPr>
          <w:rFonts w:ascii="Times New Roman" w:hAnsi="Times New Roman" w:cs="Times New Roman"/>
          <w:sz w:val="24"/>
        </w:rPr>
        <w:t>analysed</w:t>
      </w:r>
      <w:proofErr w:type="spellEnd"/>
      <w:r w:rsidRPr="005D56C9">
        <w:rPr>
          <w:rFonts w:ascii="Times New Roman" w:hAnsi="Times New Roman" w:cs="Times New Roman"/>
          <w:sz w:val="24"/>
        </w:rPr>
        <w:t xml:space="preserve"> during the current study are available from the corresponding author on reasonable request.</w:t>
      </w:r>
    </w:p>
    <w:p w14:paraId="3DF4AFBE" w14:textId="77777777" w:rsidR="00A726F2" w:rsidRPr="005D56C9" w:rsidRDefault="00A726F2" w:rsidP="005D56C9">
      <w:pPr>
        <w:spacing w:line="360" w:lineRule="auto"/>
        <w:rPr>
          <w:rFonts w:ascii="Times New Roman" w:hAnsi="Times New Roman" w:cs="Times New Roman"/>
          <w:b/>
          <w:bCs/>
          <w:sz w:val="24"/>
        </w:rPr>
      </w:pPr>
      <w:r w:rsidRPr="005D56C9">
        <w:rPr>
          <w:rFonts w:ascii="Times New Roman" w:hAnsi="Times New Roman" w:cs="Times New Roman"/>
          <w:b/>
          <w:bCs/>
          <w:sz w:val="24"/>
        </w:rPr>
        <w:t>Acknowledgments</w:t>
      </w:r>
    </w:p>
    <w:p w14:paraId="3851C66E" w14:textId="7583232F" w:rsidR="006B17B5" w:rsidRPr="005D56C9" w:rsidRDefault="00A726F2" w:rsidP="005D56C9">
      <w:pPr>
        <w:spacing w:line="360" w:lineRule="auto"/>
        <w:rPr>
          <w:rFonts w:ascii="Times New Roman" w:hAnsi="Times New Roman" w:cs="Times New Roman"/>
          <w:sz w:val="24"/>
        </w:rPr>
      </w:pPr>
      <w:r w:rsidRPr="005D56C9">
        <w:rPr>
          <w:rFonts w:ascii="Times New Roman" w:hAnsi="Times New Roman" w:cs="Times New Roman"/>
          <w:sz w:val="24"/>
        </w:rPr>
        <w:t>Not applicable.</w:t>
      </w:r>
    </w:p>
    <w:p w14:paraId="49D81C09" w14:textId="77777777" w:rsidR="00B0052E" w:rsidRPr="005D56C9" w:rsidRDefault="00B0052E" w:rsidP="005D56C9">
      <w:pPr>
        <w:widowControl/>
        <w:spacing w:line="360" w:lineRule="auto"/>
        <w:jc w:val="left"/>
        <w:rPr>
          <w:rFonts w:ascii="Times New Roman" w:hAnsi="Times New Roman" w:cs="Times New Roman"/>
          <w:b/>
          <w:bCs/>
          <w:sz w:val="24"/>
        </w:rPr>
      </w:pPr>
      <w:r w:rsidRPr="005D56C9">
        <w:rPr>
          <w:rFonts w:ascii="Times New Roman" w:hAnsi="Times New Roman" w:cs="Times New Roman"/>
          <w:b/>
          <w:bCs/>
          <w:sz w:val="24"/>
        </w:rPr>
        <w:t>Ethics statement</w:t>
      </w:r>
    </w:p>
    <w:p w14:paraId="5BA66A49" w14:textId="02B85B24" w:rsidR="00B0052E" w:rsidRPr="005D56C9" w:rsidRDefault="00B0052E" w:rsidP="005D56C9">
      <w:pPr>
        <w:widowControl/>
        <w:spacing w:line="360" w:lineRule="auto"/>
        <w:jc w:val="left"/>
        <w:rPr>
          <w:rFonts w:ascii="Times New Roman" w:hAnsi="Times New Roman" w:cs="Times New Roman"/>
          <w:sz w:val="24"/>
        </w:rPr>
        <w:sectPr w:rsidR="00B0052E" w:rsidRPr="005D56C9" w:rsidSect="0072301C">
          <w:footerReference w:type="default" r:id="rId9"/>
          <w:pgSz w:w="11906" w:h="16838"/>
          <w:pgMar w:top="1418" w:right="1418" w:bottom="1418" w:left="1418" w:header="851" w:footer="992" w:gutter="0"/>
          <w:cols w:space="425"/>
          <w:docGrid w:type="lines" w:linePitch="312"/>
        </w:sectPr>
      </w:pPr>
      <w:r w:rsidRPr="005D56C9">
        <w:rPr>
          <w:rFonts w:ascii="Times New Roman" w:hAnsi="Times New Roman" w:cs="Times New Roman"/>
          <w:sz w:val="24"/>
        </w:rPr>
        <w:t>The data used in the study were from the public database, and no ethics statement were needed.</w:t>
      </w:r>
    </w:p>
    <w:p w14:paraId="47040519" w14:textId="7DAFC52A" w:rsidR="006B17B5" w:rsidRPr="005D56C9" w:rsidRDefault="00EE00FD" w:rsidP="005D56C9">
      <w:pPr>
        <w:spacing w:line="360" w:lineRule="auto"/>
        <w:rPr>
          <w:rFonts w:ascii="Times New Roman" w:hAnsi="Times New Roman" w:cs="Times New Roman"/>
          <w:b/>
          <w:bCs/>
          <w:sz w:val="24"/>
        </w:rPr>
      </w:pPr>
      <w:r w:rsidRPr="005D56C9">
        <w:rPr>
          <w:rFonts w:ascii="Times New Roman" w:hAnsi="Times New Roman" w:cs="Times New Roman"/>
          <w:b/>
          <w:bCs/>
          <w:sz w:val="24"/>
        </w:rPr>
        <w:lastRenderedPageBreak/>
        <w:t>References</w:t>
      </w:r>
    </w:p>
    <w:p w14:paraId="6AFE7645" w14:textId="77777777" w:rsidR="005D56C9" w:rsidRPr="005D56C9" w:rsidRDefault="00DA20FC"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sz w:val="24"/>
        </w:rPr>
        <w:fldChar w:fldCharType="begin"/>
      </w:r>
      <w:r w:rsidRPr="005D56C9">
        <w:rPr>
          <w:rFonts w:ascii="Times New Roman" w:hAnsi="Times New Roman" w:cs="Times New Roman"/>
          <w:sz w:val="24"/>
        </w:rPr>
        <w:instrText xml:space="preserve"> ADDIN EN.REFLIST </w:instrText>
      </w:r>
      <w:r w:rsidRPr="005D56C9">
        <w:rPr>
          <w:rFonts w:ascii="Times New Roman" w:hAnsi="Times New Roman" w:cs="Times New Roman"/>
          <w:sz w:val="24"/>
        </w:rPr>
        <w:fldChar w:fldCharType="separate"/>
      </w:r>
      <w:r w:rsidR="005D56C9" w:rsidRPr="005D56C9">
        <w:rPr>
          <w:rFonts w:ascii="Times New Roman" w:hAnsi="Times New Roman" w:cs="Times New Roman"/>
          <w:noProof/>
          <w:sz w:val="24"/>
        </w:rPr>
        <w:t>1.</w:t>
      </w:r>
      <w:r w:rsidR="005D56C9" w:rsidRPr="005D56C9">
        <w:rPr>
          <w:rFonts w:ascii="Times New Roman" w:hAnsi="Times New Roman" w:cs="Times New Roman"/>
          <w:noProof/>
          <w:sz w:val="24"/>
        </w:rPr>
        <w:tab/>
        <w:t>Solomon CG, Fitzgibbons RJ, Forse RA. Groin Hernias in Adults. New England Journal of Medicine. 2015;372(8):756-763.</w:t>
      </w:r>
    </w:p>
    <w:p w14:paraId="0BA95D40"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2.</w:t>
      </w:r>
      <w:r w:rsidRPr="005D56C9">
        <w:rPr>
          <w:rFonts w:ascii="Times New Roman" w:hAnsi="Times New Roman" w:cs="Times New Roman"/>
          <w:noProof/>
          <w:sz w:val="24"/>
        </w:rPr>
        <w:tab/>
        <w:t>Pivo S, Huynh D, Oh C, et al. Sex-based differences in inguinal hernia factors. Surg Endosc. 2023;37(11):8841-8845. doi: 10.1007/s00464-023-10367-5. PubMed PMID: 37626235; PubMed Central PMCID: PMCQ2. eng.</w:t>
      </w:r>
    </w:p>
    <w:p w14:paraId="72BF44C1"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3.</w:t>
      </w:r>
      <w:r w:rsidRPr="005D56C9">
        <w:rPr>
          <w:rFonts w:ascii="Times New Roman" w:hAnsi="Times New Roman" w:cs="Times New Roman"/>
          <w:noProof/>
          <w:sz w:val="24"/>
        </w:rPr>
        <w:tab/>
        <w:t>Perez AJ, Campbell S. Inguinal Hernia Repair in Older Persons. J Am Med Dir Assoc. 2022;23(4):563-567. doi: 10.1016/j.jamda.2022.02.008. PubMed PMID: 35259338; PubMed Central PMCID: PMCQ2. eng.</w:t>
      </w:r>
    </w:p>
    <w:p w14:paraId="3871DB24"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4.</w:t>
      </w:r>
      <w:r w:rsidRPr="005D56C9">
        <w:rPr>
          <w:rFonts w:ascii="Times New Roman" w:hAnsi="Times New Roman" w:cs="Times New Roman"/>
          <w:noProof/>
          <w:sz w:val="24"/>
        </w:rPr>
        <w:tab/>
        <w:t>Kingsnorth A, Leblanc K. Hernias: inguinal and incisional. Lancet. 2003;362(9395):1561-1571.</w:t>
      </w:r>
    </w:p>
    <w:p w14:paraId="4FC6E91E"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5.</w:t>
      </w:r>
      <w:r w:rsidRPr="005D56C9">
        <w:rPr>
          <w:rFonts w:ascii="Times New Roman" w:hAnsi="Times New Roman" w:cs="Times New Roman"/>
          <w:noProof/>
          <w:sz w:val="24"/>
        </w:rPr>
        <w:tab/>
        <w:t>Liu H, Chen W, Zhao B, et al. Autologous bionic tissue for inguinal hernia repair. J Biomed Mater Res A. 2020;108(6):1351-1368. doi: 10.1002/jbm.a.36907. PubMed PMID: 32090432; PubMed Central PMCID: PMCQ2. eng.</w:t>
      </w:r>
    </w:p>
    <w:p w14:paraId="2120E553"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6.</w:t>
      </w:r>
      <w:r w:rsidRPr="005D56C9">
        <w:rPr>
          <w:rFonts w:ascii="Times New Roman" w:hAnsi="Times New Roman" w:cs="Times New Roman"/>
          <w:noProof/>
          <w:sz w:val="24"/>
        </w:rPr>
        <w:tab/>
        <w:t>Cowan B, Kvale M, Yin J, et al. Risk factors for inguinal hernia repair among US adults. Hernia. 2023;27(6):1507-1514. doi: 10.1007/s10029-023-02913-w. PubMed PMID: 37947923; PubMed Central PMCID: PMCQ1. eng.</w:t>
      </w:r>
    </w:p>
    <w:p w14:paraId="5A2BBECF"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7.</w:t>
      </w:r>
      <w:r w:rsidRPr="005D56C9">
        <w:rPr>
          <w:rFonts w:ascii="Times New Roman" w:hAnsi="Times New Roman" w:cs="Times New Roman"/>
          <w:noProof/>
          <w:sz w:val="24"/>
        </w:rPr>
        <w:tab/>
        <w:t>Shakil A, Aparicio K, Barta E, et al. Inguinal Hernias: Diagnosis and Management. Am Fam Physician. 2020;102(8):487-492. PubMed PMID: 33064426; PubMed Central PMCID: PMCQ1. eng.</w:t>
      </w:r>
    </w:p>
    <w:p w14:paraId="48583F12"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8.</w:t>
      </w:r>
      <w:r w:rsidRPr="005D56C9">
        <w:rPr>
          <w:rFonts w:ascii="Times New Roman" w:hAnsi="Times New Roman" w:cs="Times New Roman"/>
          <w:noProof/>
          <w:sz w:val="24"/>
        </w:rPr>
        <w:tab/>
        <w:t>Marguerat S, Bähler J. RNA-seq: from technology to biology. Cellular and molecular life sciences. 2010;67(4):569-579.</w:t>
      </w:r>
    </w:p>
    <w:p w14:paraId="31EE5E14"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9.</w:t>
      </w:r>
      <w:r w:rsidRPr="005D56C9">
        <w:rPr>
          <w:rFonts w:ascii="Times New Roman" w:hAnsi="Times New Roman" w:cs="Times New Roman"/>
          <w:noProof/>
          <w:sz w:val="24"/>
        </w:rPr>
        <w:tab/>
        <w:t>Luo S. MicroRNA expression analysis using the Illumina microRNA-Seq Platform.  Next-Generation MicroRNA Expression Profiling Technology: Springer; 2012. p. 183-188.</w:t>
      </w:r>
    </w:p>
    <w:p w14:paraId="19D484A8"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10.</w:t>
      </w:r>
      <w:r w:rsidRPr="005D56C9">
        <w:rPr>
          <w:rFonts w:ascii="Times New Roman" w:hAnsi="Times New Roman" w:cs="Times New Roman"/>
          <w:noProof/>
          <w:sz w:val="24"/>
        </w:rPr>
        <w:tab/>
        <w:t>Zhao H, Zhou L, Li L, et al. Shift from androgen to estrogen action causes abdominal muscle fibrosis, atrophy, and inguinal hernia in a transgenic male mouse model. Proceedings of the National Academy of Sciences. 2018;115(44):E10427-E10436.</w:t>
      </w:r>
    </w:p>
    <w:p w14:paraId="156F12E2"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11.</w:t>
      </w:r>
      <w:r w:rsidRPr="005D56C9">
        <w:rPr>
          <w:rFonts w:ascii="Times New Roman" w:hAnsi="Times New Roman" w:cs="Times New Roman"/>
          <w:noProof/>
          <w:sz w:val="24"/>
        </w:rPr>
        <w:tab/>
        <w:t>Zhao B, Wan Z, Wang J, et al. Comprehensive analysis reveals a six-gene signature and associated drugs in mimic inguinal hernia model. Hernia. 2020;24:1211-1219.</w:t>
      </w:r>
    </w:p>
    <w:p w14:paraId="28A47CA7"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lastRenderedPageBreak/>
        <w:t>12.</w:t>
      </w:r>
      <w:r w:rsidRPr="005D56C9">
        <w:rPr>
          <w:rFonts w:ascii="Times New Roman" w:hAnsi="Times New Roman" w:cs="Times New Roman"/>
          <w:noProof/>
          <w:sz w:val="24"/>
        </w:rPr>
        <w:tab/>
        <w:t>Di Hu JJ, Lin Z, Zhang C, et al. Identification of key genes and pathways in scleral extracellular matrix remodeling in glaucoma: Potential therapeutic agents discovered using bioinformatics analysis. International journal of medical sciences. 2021;18(7):1554.</w:t>
      </w:r>
    </w:p>
    <w:p w14:paraId="12DEDAB6"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13.</w:t>
      </w:r>
      <w:r w:rsidRPr="005D56C9">
        <w:rPr>
          <w:rFonts w:ascii="Times New Roman" w:hAnsi="Times New Roman" w:cs="Times New Roman"/>
          <w:noProof/>
          <w:sz w:val="24"/>
        </w:rPr>
        <w:tab/>
        <w:t>Luo L, Zheng W, Chen C, et al. Searching for essential genes and drug discovery in breast cancer and periodontitis via text mining and bioinformatics analysis. Anti-cancer drugs. 2021;32(10):1038.</w:t>
      </w:r>
    </w:p>
    <w:p w14:paraId="3BA8A6C8"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14.</w:t>
      </w:r>
      <w:r w:rsidRPr="005D56C9">
        <w:rPr>
          <w:rFonts w:ascii="Times New Roman" w:hAnsi="Times New Roman" w:cs="Times New Roman"/>
          <w:noProof/>
          <w:sz w:val="24"/>
        </w:rPr>
        <w:tab/>
        <w:t>Wang J-H, Zhao L-F, Wang H-F, et al. GenCLiP 3: mining human genes’ functions and regulatory networks from PubMed based on co-occurrences and natural language processing. Oxford University Press; 2020.</w:t>
      </w:r>
    </w:p>
    <w:p w14:paraId="6675FC59"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15.</w:t>
      </w:r>
      <w:r w:rsidRPr="005D56C9">
        <w:rPr>
          <w:rFonts w:ascii="Times New Roman" w:hAnsi="Times New Roman" w:cs="Times New Roman"/>
          <w:noProof/>
          <w:sz w:val="24"/>
        </w:rPr>
        <w:tab/>
        <w:t>Chaudhuri O, Cooper-White J, Janmey PA, et al. Effects of extracellular matrix viscoelasticity on cellular behaviour. Nature. 2020;584(7822):535-546. doi: 10.1038/s41586-020-2612-2. PubMed PMID: 32848221; PubMed Central PMCID: PMCQ1. eng.</w:t>
      </w:r>
    </w:p>
    <w:p w14:paraId="32530636"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16.</w:t>
      </w:r>
      <w:r w:rsidRPr="005D56C9">
        <w:rPr>
          <w:rFonts w:ascii="Times New Roman" w:hAnsi="Times New Roman" w:cs="Times New Roman"/>
          <w:noProof/>
          <w:sz w:val="24"/>
        </w:rPr>
        <w:tab/>
        <w:t>Brown M, Li J, Moraes C, et al. Decellularized extracellular matrix: New promising and challenging biomaterials for regenerative medicine. Biomaterials. 2022;289:121786. doi: 10.1016/j.biomaterials.2022.121786. PubMed PMID: 36116171; PubMed Central PMCID: PMCQ1. eng.</w:t>
      </w:r>
    </w:p>
    <w:p w14:paraId="41A72D97"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17.</w:t>
      </w:r>
      <w:r w:rsidRPr="005D56C9">
        <w:rPr>
          <w:rFonts w:ascii="Times New Roman" w:hAnsi="Times New Roman" w:cs="Times New Roman"/>
          <w:noProof/>
          <w:sz w:val="24"/>
        </w:rPr>
        <w:tab/>
        <w:t>Karamanos NK, Theocharis AD, Piperigkou Z, et al. A guide to the composition and functions of the extracellular matrix. FEBS J. 2021;288(24):6850-6912. doi: 10.1111/febs.15776. PubMed PMID: 33605520; PubMed Central PMCID: PMCQ1. eng.</w:t>
      </w:r>
    </w:p>
    <w:p w14:paraId="051660E1"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18.</w:t>
      </w:r>
      <w:r w:rsidRPr="005D56C9">
        <w:rPr>
          <w:rFonts w:ascii="Times New Roman" w:hAnsi="Times New Roman" w:cs="Times New Roman"/>
          <w:noProof/>
          <w:sz w:val="24"/>
        </w:rPr>
        <w:tab/>
        <w:t>Tabrez S, Jabir NR, Khan MI, et al. Association of autoimmunity and cancer: An emphasis on proteolytic enzymes. Semin Cancer Biol. 2020;64:19-28. doi: 10.1016/j.semcancer.2019.05.006. PubMed PMID: 31100322; PubMed Central PMCID: PMCQ1. eng.</w:t>
      </w:r>
    </w:p>
    <w:p w14:paraId="7AE0A942"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19.</w:t>
      </w:r>
      <w:r w:rsidRPr="005D56C9">
        <w:rPr>
          <w:rFonts w:ascii="Times New Roman" w:hAnsi="Times New Roman" w:cs="Times New Roman"/>
          <w:noProof/>
          <w:sz w:val="24"/>
        </w:rPr>
        <w:tab/>
        <w:t>Bassiouni W, Ali MAM, Schulz R. Multifunctional intracellular matrix metalloproteinases: implications in disease. FEBS J. 2021;288(24):7162-7182. doi: 10.1111/febs.15701. PubMed PMID: 33405316; PubMed Central PMCID: PMCQ1. eng.</w:t>
      </w:r>
    </w:p>
    <w:p w14:paraId="68B0933F"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lastRenderedPageBreak/>
        <w:t>20.</w:t>
      </w:r>
      <w:r w:rsidRPr="005D56C9">
        <w:rPr>
          <w:rFonts w:ascii="Times New Roman" w:hAnsi="Times New Roman" w:cs="Times New Roman"/>
          <w:noProof/>
          <w:sz w:val="24"/>
        </w:rPr>
        <w:tab/>
        <w:t>Cabral-Pacheco GA, Garza-Veloz I, Castruita-De la Rosa C, et al. The Roles of Matrix Metalloproteinases and Their Inhibitors in Human Diseases. Int J Mol Sci. 2020;21(24). doi: 10.3390/ijms21249739. PubMed PMID: 33419373; PubMed Central PMCID: PMCQ1. eng.</w:t>
      </w:r>
    </w:p>
    <w:p w14:paraId="013F1204"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21.</w:t>
      </w:r>
      <w:r w:rsidRPr="005D56C9">
        <w:rPr>
          <w:rFonts w:ascii="Times New Roman" w:hAnsi="Times New Roman" w:cs="Times New Roman"/>
          <w:noProof/>
          <w:sz w:val="24"/>
        </w:rPr>
        <w:tab/>
        <w:t>Rahman MS, Hossain KS, Das S, et al. Role of Insulin in Health and Disease: An Update. Int J Mol Sci. 2021;22(12). doi: 10.3390/ijms22126403. PubMed PMID: 34203830; PubMed Central PMCID: PMCQ1. eng.</w:t>
      </w:r>
    </w:p>
    <w:p w14:paraId="36240149"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22.</w:t>
      </w:r>
      <w:r w:rsidRPr="005D56C9">
        <w:rPr>
          <w:rFonts w:ascii="Times New Roman" w:hAnsi="Times New Roman" w:cs="Times New Roman"/>
          <w:noProof/>
          <w:sz w:val="24"/>
        </w:rPr>
        <w:tab/>
        <w:t>Pelly T, Hwang R, Nirmalan P, et al. Inguinal and femoral hernias. BMJ. 2024;386:e079531. doi: 10.1136/bmj-2024-079531. PubMed PMID: 39009372; PubMed Central PMCID: PMCQ1. eng.</w:t>
      </w:r>
    </w:p>
    <w:p w14:paraId="4BC16A97"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23.</w:t>
      </w:r>
      <w:r w:rsidRPr="005D56C9">
        <w:rPr>
          <w:rFonts w:ascii="Times New Roman" w:hAnsi="Times New Roman" w:cs="Times New Roman"/>
          <w:noProof/>
          <w:sz w:val="24"/>
        </w:rPr>
        <w:tab/>
        <w:t>Huang Q, Sun Y, Peng L, et al. Extracellular vesicle-packaged ILK from mesothelial cells promotes fibroblast activation in peritoneal fibrosis. J Extracell Vesicles. 2023;12(7):e12334. doi: 10.1002/jev2.12334. PubMed PMID: 37357686; PubMed Central PMCID: PMCQ1. eng.</w:t>
      </w:r>
    </w:p>
    <w:p w14:paraId="48793E03"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24.</w:t>
      </w:r>
      <w:r w:rsidRPr="005D56C9">
        <w:rPr>
          <w:rFonts w:ascii="Times New Roman" w:hAnsi="Times New Roman" w:cs="Times New Roman"/>
          <w:noProof/>
          <w:sz w:val="24"/>
        </w:rPr>
        <w:tab/>
        <w:t>Umbayev B, Saliev T, Safarova Yantsen Y, et al. The Role of Cdc42 in the Insulin and Leptin Pathways Contributing to the Development of Age-Related Obesity. Nutrients. 2023;15(23). doi: 10.3390/nu15234964. PubMed PMID: 38068822; PubMed Central PMCID: PMCQ1. eng.</w:t>
      </w:r>
    </w:p>
    <w:p w14:paraId="3D0657A6"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25.</w:t>
      </w:r>
      <w:r w:rsidRPr="005D56C9">
        <w:rPr>
          <w:rFonts w:ascii="Times New Roman" w:hAnsi="Times New Roman" w:cs="Times New Roman"/>
          <w:noProof/>
          <w:sz w:val="24"/>
        </w:rPr>
        <w:tab/>
        <w:t>Liu Y, Xu P, Rivara S, et al. Clathrin-associated AP-1 controls termination of STING signalling. Nature. 2022;610(7933):761-767. doi: 10.1038/s41586-022-05354-0. PubMed PMID: 36261523; PubMed Central PMCID: PMCQ1. eng.</w:t>
      </w:r>
    </w:p>
    <w:p w14:paraId="0198A1D9"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26.</w:t>
      </w:r>
      <w:r w:rsidRPr="005D56C9">
        <w:rPr>
          <w:rFonts w:ascii="Times New Roman" w:hAnsi="Times New Roman" w:cs="Times New Roman"/>
          <w:noProof/>
          <w:sz w:val="24"/>
        </w:rPr>
        <w:tab/>
        <w:t>Chen Y, Tai Z, Zhu C, et al. Vascular Endothelial Growth Factor A VEGFA Inhibition: An Effective Treatment Strategy for Psoriasis. Int J Mol Sci. 2023;25(1). doi: 10.3390/ijms25010059. PubMed PMID: 38203230; PubMed Central PMCID: PMCQ1. eng.</w:t>
      </w:r>
    </w:p>
    <w:p w14:paraId="19E682EC"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27.</w:t>
      </w:r>
      <w:r w:rsidRPr="005D56C9">
        <w:rPr>
          <w:rFonts w:ascii="Times New Roman" w:hAnsi="Times New Roman" w:cs="Times New Roman"/>
          <w:noProof/>
          <w:sz w:val="24"/>
        </w:rPr>
        <w:tab/>
        <w:t>Mondal S, Adhikari N, Banerjee S, et al. Matrix metalloproteinase-9 (MMP-9) and its inhibitors in cancer: A minireview. Eur J Med Chem. 2020;194:112260. doi: 10.1016/j.ejmech.2020.112260. PubMed PMID: 32224379; PubMed Central PMCID: PMCQ1. eng.</w:t>
      </w:r>
    </w:p>
    <w:p w14:paraId="2D7F9FC1"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28.</w:t>
      </w:r>
      <w:r w:rsidRPr="005D56C9">
        <w:rPr>
          <w:rFonts w:ascii="Times New Roman" w:hAnsi="Times New Roman" w:cs="Times New Roman"/>
          <w:noProof/>
          <w:sz w:val="24"/>
        </w:rPr>
        <w:tab/>
        <w:t xml:space="preserve">Napolitano S, Martini G, Ciardiello D, et al. Targeting the EGFR signalling pathway in </w:t>
      </w:r>
      <w:r w:rsidRPr="005D56C9">
        <w:rPr>
          <w:rFonts w:ascii="Times New Roman" w:hAnsi="Times New Roman" w:cs="Times New Roman"/>
          <w:noProof/>
          <w:sz w:val="24"/>
        </w:rPr>
        <w:lastRenderedPageBreak/>
        <w:t>metastatic colorectal cancer. Lancet Gastroenterol Hepatol. 2024;9(7):664-676. doi: 10.1016/S2468-1253(23)00479-X. PubMed PMID: 38697174; PubMed Central PMCID: PMCQ1. eng.</w:t>
      </w:r>
    </w:p>
    <w:p w14:paraId="0EC188C0"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29.</w:t>
      </w:r>
      <w:r w:rsidRPr="005D56C9">
        <w:rPr>
          <w:rFonts w:ascii="Times New Roman" w:hAnsi="Times New Roman" w:cs="Times New Roman"/>
          <w:noProof/>
          <w:sz w:val="24"/>
        </w:rPr>
        <w:tab/>
        <w:t>Yang T, Mills LJ, Hubbard AK, et al. Genetic analyses identify evidence for a causal relationship between Ewing sarcoma and hernias. HGG Adv. 2024;5(1):100254. doi: 10.1016/j.xhgg.2023.100254. PubMed PMID: 37919896; PubMed Central PMCID: PMCQ2. eng.</w:t>
      </w:r>
    </w:p>
    <w:p w14:paraId="7D8271DB"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30.</w:t>
      </w:r>
      <w:r w:rsidRPr="005D56C9">
        <w:rPr>
          <w:rFonts w:ascii="Times New Roman" w:hAnsi="Times New Roman" w:cs="Times New Roman"/>
          <w:noProof/>
          <w:sz w:val="24"/>
        </w:rPr>
        <w:tab/>
        <w:t>Narayanan S, Kumar A, Reljic T, et al. Is inguinal hernia associated with an increased risk of colon cancer? A systematic review and meta-analysis. Int J Colorectal Dis. 2022;37(5):1209-1214. doi: 10.1007/s00384-022-04168-w. PubMed PMID: 35487979; PubMed Central PMCID: PMCQ1. eng.</w:t>
      </w:r>
    </w:p>
    <w:p w14:paraId="3343EC20"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31.</w:t>
      </w:r>
      <w:r w:rsidRPr="005D56C9">
        <w:rPr>
          <w:rFonts w:ascii="Times New Roman" w:hAnsi="Times New Roman" w:cs="Times New Roman"/>
          <w:noProof/>
          <w:sz w:val="24"/>
        </w:rPr>
        <w:tab/>
        <w:t>Reddi DM, Scherpelz KP, Lerma A, et al. Rapidly Growing Pancreatic Adenocarcinoma Presenting as an Irreducible Umbilical Hernia. Case Rep Pathol. 2018;2018:1784548. doi: 10.1155/2018/1784548. PubMed PMID: 30009070; PubMed Central PMCID: PMCQ4. eng.</w:t>
      </w:r>
    </w:p>
    <w:p w14:paraId="79D162BB" w14:textId="77777777" w:rsidR="005D56C9" w:rsidRPr="005D56C9" w:rsidRDefault="005D56C9" w:rsidP="005D56C9">
      <w:pPr>
        <w:pStyle w:val="EndNoteBibliography"/>
        <w:spacing w:line="360" w:lineRule="auto"/>
        <w:ind w:left="720" w:hanging="720"/>
        <w:rPr>
          <w:rFonts w:ascii="Times New Roman" w:hAnsi="Times New Roman" w:cs="Times New Roman"/>
          <w:noProof/>
          <w:sz w:val="24"/>
        </w:rPr>
      </w:pPr>
      <w:r w:rsidRPr="005D56C9">
        <w:rPr>
          <w:rFonts w:ascii="Times New Roman" w:hAnsi="Times New Roman" w:cs="Times New Roman"/>
          <w:noProof/>
          <w:sz w:val="24"/>
        </w:rPr>
        <w:t>32.</w:t>
      </w:r>
      <w:r w:rsidRPr="005D56C9">
        <w:rPr>
          <w:rFonts w:ascii="Times New Roman" w:hAnsi="Times New Roman" w:cs="Times New Roman"/>
          <w:noProof/>
          <w:sz w:val="24"/>
        </w:rPr>
        <w:tab/>
        <w:t>Guillou L, Nordback P, Gerber C, et al. Ductal adenocarcinoma arising in a heterotopic pancreas situated in a hiatal hernia. Arch Pathol Lab Med. 1994;118(5):568-571. PubMed PMID: 8192567; PubMed Central PMCID: PMCQ1. eng.</w:t>
      </w:r>
    </w:p>
    <w:p w14:paraId="7D04BDBE" w14:textId="05AA8588" w:rsidR="00396051" w:rsidRPr="005D56C9" w:rsidRDefault="00DA20FC" w:rsidP="005D56C9">
      <w:pPr>
        <w:spacing w:line="360" w:lineRule="auto"/>
        <w:rPr>
          <w:rFonts w:ascii="Times New Roman" w:hAnsi="Times New Roman" w:cs="Times New Roman"/>
          <w:sz w:val="24"/>
        </w:rPr>
      </w:pPr>
      <w:r w:rsidRPr="005D56C9">
        <w:rPr>
          <w:rFonts w:ascii="Times New Roman" w:hAnsi="Times New Roman" w:cs="Times New Roman"/>
          <w:sz w:val="24"/>
        </w:rPr>
        <w:fldChar w:fldCharType="end"/>
      </w:r>
    </w:p>
    <w:p w14:paraId="41AD73A5" w14:textId="77777777" w:rsidR="00396051" w:rsidRPr="005D56C9" w:rsidRDefault="00396051" w:rsidP="005D56C9">
      <w:pPr>
        <w:widowControl/>
        <w:spacing w:line="360" w:lineRule="auto"/>
        <w:jc w:val="left"/>
        <w:rPr>
          <w:rFonts w:ascii="Times New Roman" w:hAnsi="Times New Roman" w:cs="Times New Roman"/>
          <w:sz w:val="24"/>
        </w:rPr>
      </w:pPr>
      <w:r w:rsidRPr="005D56C9">
        <w:rPr>
          <w:rFonts w:ascii="Times New Roman" w:hAnsi="Times New Roman" w:cs="Times New Roman"/>
          <w:sz w:val="24"/>
        </w:rPr>
        <w:br w:type="page"/>
      </w:r>
    </w:p>
    <w:p w14:paraId="572DF84F" w14:textId="6D1468F5" w:rsidR="00396051" w:rsidRPr="005D56C9" w:rsidRDefault="00396051" w:rsidP="005D56C9">
      <w:pPr>
        <w:spacing w:line="360" w:lineRule="auto"/>
        <w:rPr>
          <w:rFonts w:ascii="Times New Roman" w:hAnsi="Times New Roman" w:cs="Times New Roman"/>
          <w:b/>
          <w:bCs/>
          <w:sz w:val="24"/>
        </w:rPr>
      </w:pPr>
      <w:r w:rsidRPr="005D56C9">
        <w:rPr>
          <w:rFonts w:ascii="Times New Roman" w:hAnsi="Times New Roman" w:cs="Times New Roman"/>
          <w:b/>
          <w:bCs/>
          <w:sz w:val="24"/>
        </w:rPr>
        <w:lastRenderedPageBreak/>
        <w:t>Figure Legend</w:t>
      </w:r>
    </w:p>
    <w:p w14:paraId="2F826A33" w14:textId="274FE942" w:rsidR="00AE3436" w:rsidRPr="005D56C9" w:rsidRDefault="00396051" w:rsidP="005D56C9">
      <w:pPr>
        <w:widowControl/>
        <w:spacing w:line="360" w:lineRule="auto"/>
        <w:jc w:val="left"/>
        <w:rPr>
          <w:rFonts w:ascii="Times New Roman" w:hAnsi="Times New Roman" w:cs="Times New Roman"/>
          <w:sz w:val="24"/>
        </w:rPr>
      </w:pPr>
      <w:r w:rsidRPr="005D56C9">
        <w:rPr>
          <w:rFonts w:ascii="Times New Roman" w:hAnsi="Times New Roman" w:cs="Times New Roman"/>
          <w:sz w:val="24"/>
        </w:rPr>
        <w:t>Figure 1. The Gene Ontology (GO) and pathway enrichment analyses of text mining genes (TMGs).</w:t>
      </w:r>
    </w:p>
    <w:p w14:paraId="393103C7" w14:textId="77777777" w:rsidR="00AE3436" w:rsidRPr="005D56C9" w:rsidRDefault="00AE3436" w:rsidP="005D56C9">
      <w:pPr>
        <w:widowControl/>
        <w:spacing w:line="360" w:lineRule="auto"/>
        <w:jc w:val="left"/>
        <w:rPr>
          <w:rFonts w:ascii="Times New Roman" w:hAnsi="Times New Roman" w:cs="Times New Roman"/>
          <w:sz w:val="24"/>
        </w:rPr>
      </w:pPr>
      <w:r w:rsidRPr="005D56C9">
        <w:rPr>
          <w:rFonts w:ascii="Times New Roman" w:hAnsi="Times New Roman" w:cs="Times New Roman"/>
          <w:sz w:val="24"/>
        </w:rPr>
        <w:t>Figure 2. Protein and protein interaction networks (PPINs) construction and gene module selection for text mining genes (TMGs). (A) 69 genes/nodes/proteins were involved in the PPINs, with a total of 270 edges. (B) 25 genes displayed a high degree of connectivity, each being associated with more than 10 other genes, based on degree scores in the PPINs.</w:t>
      </w:r>
    </w:p>
    <w:p w14:paraId="26CE660E" w14:textId="0BC708A1" w:rsidR="00396051" w:rsidRPr="005D56C9" w:rsidRDefault="00101F80" w:rsidP="005D56C9">
      <w:pPr>
        <w:widowControl/>
        <w:spacing w:line="360" w:lineRule="auto"/>
        <w:jc w:val="left"/>
        <w:rPr>
          <w:rFonts w:ascii="Times New Roman" w:hAnsi="Times New Roman" w:cs="Times New Roman"/>
          <w:sz w:val="24"/>
        </w:rPr>
      </w:pPr>
      <w:r w:rsidRPr="005D56C9">
        <w:rPr>
          <w:rFonts w:ascii="Times New Roman" w:hAnsi="Times New Roman" w:cs="Times New Roman"/>
          <w:sz w:val="24"/>
        </w:rPr>
        <w:t>Figure 3. The connections among the drugs, genes, and pathways in the Sankey plot.</w:t>
      </w:r>
    </w:p>
    <w:sectPr w:rsidR="00396051" w:rsidRPr="005D56C9" w:rsidSect="0072301C">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01BA" w14:textId="77777777" w:rsidR="009F5C41" w:rsidRDefault="009F5C41">
      <w:r>
        <w:separator/>
      </w:r>
    </w:p>
  </w:endnote>
  <w:endnote w:type="continuationSeparator" w:id="0">
    <w:p w14:paraId="59CC74E2" w14:textId="77777777" w:rsidR="009F5C41" w:rsidRDefault="009F5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145003"/>
      <w:docPartObj>
        <w:docPartGallery w:val="Page Numbers (Bottom of Page)"/>
        <w:docPartUnique/>
      </w:docPartObj>
    </w:sdtPr>
    <w:sdtContent>
      <w:p w14:paraId="3613A76A" w14:textId="49CC8BC3" w:rsidR="000A52B8" w:rsidRDefault="000A52B8">
        <w:pPr>
          <w:pStyle w:val="a5"/>
          <w:jc w:val="center"/>
        </w:pPr>
        <w:r>
          <w:fldChar w:fldCharType="begin"/>
        </w:r>
        <w:r>
          <w:instrText>PAGE   \* MERGEFORMAT</w:instrText>
        </w:r>
        <w:r>
          <w:fldChar w:fldCharType="separate"/>
        </w:r>
        <w:r>
          <w:rPr>
            <w:lang w:val="zh-CN"/>
          </w:rPr>
          <w:t>2</w:t>
        </w:r>
        <w:r>
          <w:fldChar w:fldCharType="end"/>
        </w:r>
      </w:p>
    </w:sdtContent>
  </w:sdt>
  <w:p w14:paraId="68E5FAEC" w14:textId="77777777" w:rsidR="00454B46" w:rsidRDefault="00454B4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E1425" w14:textId="77777777" w:rsidR="009F5C41" w:rsidRDefault="009F5C41">
      <w:r>
        <w:separator/>
      </w:r>
    </w:p>
  </w:footnote>
  <w:footnote w:type="continuationSeparator" w:id="0">
    <w:p w14:paraId="79AFA3AC" w14:textId="77777777" w:rsidR="009F5C41" w:rsidRDefault="009F5C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454E66"/>
    <w:multiLevelType w:val="singleLevel"/>
    <w:tmpl w:val="84454E66"/>
    <w:lvl w:ilvl="0">
      <w:start w:val="1"/>
      <w:numFmt w:val="decimal"/>
      <w:suff w:val="space"/>
      <w:lvlText w:val="(%1)"/>
      <w:lvlJc w:val="left"/>
    </w:lvl>
  </w:abstractNum>
  <w:abstractNum w:abstractNumId="1" w15:restartNumberingAfterBreak="0">
    <w:nsid w:val="FFFFFF7C"/>
    <w:multiLevelType w:val="singleLevel"/>
    <w:tmpl w:val="110AF36A"/>
    <w:lvl w:ilvl="0">
      <w:start w:val="1"/>
      <w:numFmt w:val="decimal"/>
      <w:lvlText w:val="%1."/>
      <w:lvlJc w:val="left"/>
      <w:pPr>
        <w:tabs>
          <w:tab w:val="num" w:pos="2040"/>
        </w:tabs>
        <w:ind w:leftChars="800" w:left="2040" w:hangingChars="200" w:hanging="360"/>
      </w:pPr>
    </w:lvl>
  </w:abstractNum>
  <w:abstractNum w:abstractNumId="2" w15:restartNumberingAfterBreak="0">
    <w:nsid w:val="FFFFFF7D"/>
    <w:multiLevelType w:val="singleLevel"/>
    <w:tmpl w:val="46CEB504"/>
    <w:lvl w:ilvl="0">
      <w:start w:val="1"/>
      <w:numFmt w:val="decimal"/>
      <w:lvlText w:val="%1."/>
      <w:lvlJc w:val="left"/>
      <w:pPr>
        <w:tabs>
          <w:tab w:val="num" w:pos="1620"/>
        </w:tabs>
        <w:ind w:leftChars="600" w:left="1620" w:hangingChars="200" w:hanging="360"/>
      </w:pPr>
    </w:lvl>
  </w:abstractNum>
  <w:abstractNum w:abstractNumId="3" w15:restartNumberingAfterBreak="0">
    <w:nsid w:val="FFFFFF7E"/>
    <w:multiLevelType w:val="singleLevel"/>
    <w:tmpl w:val="786A13A0"/>
    <w:lvl w:ilvl="0">
      <w:start w:val="1"/>
      <w:numFmt w:val="decimal"/>
      <w:lvlText w:val="%1."/>
      <w:lvlJc w:val="left"/>
      <w:pPr>
        <w:tabs>
          <w:tab w:val="num" w:pos="1200"/>
        </w:tabs>
        <w:ind w:leftChars="400" w:left="1200" w:hangingChars="200" w:hanging="360"/>
      </w:pPr>
    </w:lvl>
  </w:abstractNum>
  <w:abstractNum w:abstractNumId="4" w15:restartNumberingAfterBreak="0">
    <w:nsid w:val="FFFFFF7F"/>
    <w:multiLevelType w:val="singleLevel"/>
    <w:tmpl w:val="A5821C20"/>
    <w:lvl w:ilvl="0">
      <w:start w:val="1"/>
      <w:numFmt w:val="decimal"/>
      <w:lvlText w:val="%1."/>
      <w:lvlJc w:val="left"/>
      <w:pPr>
        <w:tabs>
          <w:tab w:val="num" w:pos="780"/>
        </w:tabs>
        <w:ind w:leftChars="200" w:left="780" w:hangingChars="200" w:hanging="360"/>
      </w:pPr>
    </w:lvl>
  </w:abstractNum>
  <w:abstractNum w:abstractNumId="5" w15:restartNumberingAfterBreak="0">
    <w:nsid w:val="FFFFFF80"/>
    <w:multiLevelType w:val="singleLevel"/>
    <w:tmpl w:val="9D6CBEB4"/>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C4A479D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1F8730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474A39D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9" w15:restartNumberingAfterBreak="0">
    <w:nsid w:val="FFFFFF88"/>
    <w:multiLevelType w:val="singleLevel"/>
    <w:tmpl w:val="DEA86CCE"/>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485968"/>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9EE23EA"/>
    <w:multiLevelType w:val="hybridMultilevel"/>
    <w:tmpl w:val="A5EE291A"/>
    <w:lvl w:ilvl="0" w:tplc="697C52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3FD184E"/>
    <w:multiLevelType w:val="hybridMultilevel"/>
    <w:tmpl w:val="B3E4AAE2"/>
    <w:lvl w:ilvl="0" w:tplc="7D187E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0930C7F"/>
    <w:multiLevelType w:val="hybridMultilevel"/>
    <w:tmpl w:val="E56AAF9E"/>
    <w:lvl w:ilvl="0" w:tplc="24E84D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E6778E2"/>
    <w:multiLevelType w:val="hybridMultilevel"/>
    <w:tmpl w:val="725E04AE"/>
    <w:lvl w:ilvl="0" w:tplc="61C8AD36">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2907863">
    <w:abstractNumId w:val="0"/>
  </w:num>
  <w:num w:numId="2" w16cid:durableId="165246834">
    <w:abstractNumId w:val="12"/>
  </w:num>
  <w:num w:numId="3" w16cid:durableId="1101996846">
    <w:abstractNumId w:val="14"/>
  </w:num>
  <w:num w:numId="4" w16cid:durableId="1131485599">
    <w:abstractNumId w:val="13"/>
  </w:num>
  <w:num w:numId="5" w16cid:durableId="1221749209">
    <w:abstractNumId w:val="9"/>
  </w:num>
  <w:num w:numId="6" w16cid:durableId="957761660">
    <w:abstractNumId w:val="4"/>
  </w:num>
  <w:num w:numId="7" w16cid:durableId="458567967">
    <w:abstractNumId w:val="3"/>
  </w:num>
  <w:num w:numId="8" w16cid:durableId="1872451108">
    <w:abstractNumId w:val="2"/>
  </w:num>
  <w:num w:numId="9" w16cid:durableId="645889229">
    <w:abstractNumId w:val="1"/>
  </w:num>
  <w:num w:numId="10" w16cid:durableId="1249004499">
    <w:abstractNumId w:val="10"/>
  </w:num>
  <w:num w:numId="11" w16cid:durableId="764153176">
    <w:abstractNumId w:val="8"/>
  </w:num>
  <w:num w:numId="12" w16cid:durableId="266698095">
    <w:abstractNumId w:val="7"/>
  </w:num>
  <w:num w:numId="13" w16cid:durableId="940407230">
    <w:abstractNumId w:val="6"/>
  </w:num>
  <w:num w:numId="14" w16cid:durableId="127093203">
    <w:abstractNumId w:val="5"/>
  </w:num>
  <w:num w:numId="15" w16cid:durableId="21217599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EyZWY3NTY3Y2IwYzAyMWIwNjU1YTI4N2M3YjBiOTAifQ=="/>
    <w:docVar w:name="EN.InstantFormat" w:val="&lt;ENInstantFormat&gt;&lt;Enabled&gt;1&lt;/Enabled&gt;&lt;ScanUnformatted&gt;1&lt;/ScanUnformatted&gt;&lt;ScanChanges&gt;1&lt;/ScanChanges&gt;&lt;Suspended&gt;0&lt;/Suspended&gt;&lt;/ENInstantFormat&gt;"/>
    <w:docVar w:name="EN.Layout" w:val="&lt;ENLayout&gt;&lt;Style&gt;TF-Standard NLM&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00f9ztdkpz2rpesxs85tzs95da0w5vaazwz&quot;&gt;My EndNote Library&lt;record-ids&gt;&lt;item&gt;77&lt;/item&gt;&lt;item&gt;78&lt;/item&gt;&lt;item&gt;79&lt;/item&gt;&lt;/record-ids&gt;&lt;/item&gt;&lt;/Libraries&gt;"/>
  </w:docVars>
  <w:rsids>
    <w:rsidRoot w:val="00CB1ACA"/>
    <w:rsid w:val="00014CA6"/>
    <w:rsid w:val="00032C3A"/>
    <w:rsid w:val="00037EB3"/>
    <w:rsid w:val="0004189C"/>
    <w:rsid w:val="00043A79"/>
    <w:rsid w:val="00043BBB"/>
    <w:rsid w:val="000633C1"/>
    <w:rsid w:val="0006650B"/>
    <w:rsid w:val="0006750E"/>
    <w:rsid w:val="00067514"/>
    <w:rsid w:val="00076BA3"/>
    <w:rsid w:val="00081E83"/>
    <w:rsid w:val="00086D99"/>
    <w:rsid w:val="000A52B8"/>
    <w:rsid w:val="000B09C9"/>
    <w:rsid w:val="000C6E9A"/>
    <w:rsid w:val="000C6F59"/>
    <w:rsid w:val="000D40D7"/>
    <w:rsid w:val="000E37E2"/>
    <w:rsid w:val="000E6730"/>
    <w:rsid w:val="000F4447"/>
    <w:rsid w:val="000F5E86"/>
    <w:rsid w:val="0010085B"/>
    <w:rsid w:val="00101F80"/>
    <w:rsid w:val="00103986"/>
    <w:rsid w:val="00120CB0"/>
    <w:rsid w:val="00130B3D"/>
    <w:rsid w:val="00131D45"/>
    <w:rsid w:val="001345FB"/>
    <w:rsid w:val="001346E3"/>
    <w:rsid w:val="0014568D"/>
    <w:rsid w:val="001472A6"/>
    <w:rsid w:val="001752F3"/>
    <w:rsid w:val="00194645"/>
    <w:rsid w:val="001A795F"/>
    <w:rsid w:val="001B2092"/>
    <w:rsid w:val="001C120B"/>
    <w:rsid w:val="001C7E6F"/>
    <w:rsid w:val="001D0FBF"/>
    <w:rsid w:val="001D7B61"/>
    <w:rsid w:val="001E7A3B"/>
    <w:rsid w:val="001F0B89"/>
    <w:rsid w:val="001F1141"/>
    <w:rsid w:val="001F49A8"/>
    <w:rsid w:val="00202421"/>
    <w:rsid w:val="00220657"/>
    <w:rsid w:val="0023753B"/>
    <w:rsid w:val="00243114"/>
    <w:rsid w:val="00245D6D"/>
    <w:rsid w:val="002516B8"/>
    <w:rsid w:val="00255562"/>
    <w:rsid w:val="0025562A"/>
    <w:rsid w:val="0025708C"/>
    <w:rsid w:val="00262CA1"/>
    <w:rsid w:val="00272318"/>
    <w:rsid w:val="00280179"/>
    <w:rsid w:val="00282879"/>
    <w:rsid w:val="0028723D"/>
    <w:rsid w:val="002967E1"/>
    <w:rsid w:val="00296EA6"/>
    <w:rsid w:val="002B70FD"/>
    <w:rsid w:val="002C07E2"/>
    <w:rsid w:val="002C6DC8"/>
    <w:rsid w:val="002D4BC4"/>
    <w:rsid w:val="002F436D"/>
    <w:rsid w:val="00320FDD"/>
    <w:rsid w:val="00342BD7"/>
    <w:rsid w:val="003666C2"/>
    <w:rsid w:val="003869BB"/>
    <w:rsid w:val="00392112"/>
    <w:rsid w:val="00396051"/>
    <w:rsid w:val="003A1DA1"/>
    <w:rsid w:val="003A7EE6"/>
    <w:rsid w:val="003B658C"/>
    <w:rsid w:val="003C0C8B"/>
    <w:rsid w:val="003C5998"/>
    <w:rsid w:val="003C7EB0"/>
    <w:rsid w:val="003E36E3"/>
    <w:rsid w:val="003E5211"/>
    <w:rsid w:val="004079E4"/>
    <w:rsid w:val="004124E3"/>
    <w:rsid w:val="00417AFF"/>
    <w:rsid w:val="00421B23"/>
    <w:rsid w:val="00421BEF"/>
    <w:rsid w:val="00424E32"/>
    <w:rsid w:val="00441BA5"/>
    <w:rsid w:val="00454B46"/>
    <w:rsid w:val="0045586D"/>
    <w:rsid w:val="004621A6"/>
    <w:rsid w:val="0047117E"/>
    <w:rsid w:val="00473281"/>
    <w:rsid w:val="004873E6"/>
    <w:rsid w:val="004940F8"/>
    <w:rsid w:val="004A7C0E"/>
    <w:rsid w:val="004B2453"/>
    <w:rsid w:val="004B4383"/>
    <w:rsid w:val="004B591B"/>
    <w:rsid w:val="004C76FB"/>
    <w:rsid w:val="004F0857"/>
    <w:rsid w:val="0052271D"/>
    <w:rsid w:val="00523815"/>
    <w:rsid w:val="005268B7"/>
    <w:rsid w:val="00527617"/>
    <w:rsid w:val="005370B4"/>
    <w:rsid w:val="00543B2E"/>
    <w:rsid w:val="00543EFB"/>
    <w:rsid w:val="00557E2D"/>
    <w:rsid w:val="00562BFF"/>
    <w:rsid w:val="005666B1"/>
    <w:rsid w:val="00573BFC"/>
    <w:rsid w:val="0058335A"/>
    <w:rsid w:val="00593EB5"/>
    <w:rsid w:val="005A5C98"/>
    <w:rsid w:val="005D106D"/>
    <w:rsid w:val="005D513B"/>
    <w:rsid w:val="005D56C9"/>
    <w:rsid w:val="005E5495"/>
    <w:rsid w:val="00612766"/>
    <w:rsid w:val="00623B21"/>
    <w:rsid w:val="00627709"/>
    <w:rsid w:val="00631335"/>
    <w:rsid w:val="0063663F"/>
    <w:rsid w:val="006452A2"/>
    <w:rsid w:val="006567D7"/>
    <w:rsid w:val="00656C7B"/>
    <w:rsid w:val="006648BD"/>
    <w:rsid w:val="00693CD8"/>
    <w:rsid w:val="006A0F6A"/>
    <w:rsid w:val="006A6C92"/>
    <w:rsid w:val="006B17B5"/>
    <w:rsid w:val="006B4298"/>
    <w:rsid w:val="006B54EB"/>
    <w:rsid w:val="006E3CE9"/>
    <w:rsid w:val="006E7EA2"/>
    <w:rsid w:val="006F0F43"/>
    <w:rsid w:val="006F7750"/>
    <w:rsid w:val="00701C60"/>
    <w:rsid w:val="00705D1E"/>
    <w:rsid w:val="0071042E"/>
    <w:rsid w:val="00711E56"/>
    <w:rsid w:val="00712D5D"/>
    <w:rsid w:val="00717DA7"/>
    <w:rsid w:val="0072301C"/>
    <w:rsid w:val="00736C49"/>
    <w:rsid w:val="00742EFE"/>
    <w:rsid w:val="00747D6F"/>
    <w:rsid w:val="0075030F"/>
    <w:rsid w:val="007565E0"/>
    <w:rsid w:val="00771122"/>
    <w:rsid w:val="007755C8"/>
    <w:rsid w:val="00780581"/>
    <w:rsid w:val="00795480"/>
    <w:rsid w:val="007A4BE4"/>
    <w:rsid w:val="007A5DA2"/>
    <w:rsid w:val="007B75D3"/>
    <w:rsid w:val="007C5C21"/>
    <w:rsid w:val="007D5A26"/>
    <w:rsid w:val="007D7AE7"/>
    <w:rsid w:val="007E6F68"/>
    <w:rsid w:val="008142FA"/>
    <w:rsid w:val="0081551C"/>
    <w:rsid w:val="008168D1"/>
    <w:rsid w:val="00825029"/>
    <w:rsid w:val="00834820"/>
    <w:rsid w:val="00841A0D"/>
    <w:rsid w:val="008636A3"/>
    <w:rsid w:val="00866D13"/>
    <w:rsid w:val="00867937"/>
    <w:rsid w:val="00875627"/>
    <w:rsid w:val="00882A2F"/>
    <w:rsid w:val="00893D3A"/>
    <w:rsid w:val="008970FC"/>
    <w:rsid w:val="008A4E98"/>
    <w:rsid w:val="008B10D6"/>
    <w:rsid w:val="008B65A2"/>
    <w:rsid w:val="008C4CEB"/>
    <w:rsid w:val="008D27B9"/>
    <w:rsid w:val="008E2CDF"/>
    <w:rsid w:val="00903F6F"/>
    <w:rsid w:val="00907273"/>
    <w:rsid w:val="0091215F"/>
    <w:rsid w:val="009214C4"/>
    <w:rsid w:val="00921869"/>
    <w:rsid w:val="00937C4A"/>
    <w:rsid w:val="00937E64"/>
    <w:rsid w:val="0094053C"/>
    <w:rsid w:val="00945FF4"/>
    <w:rsid w:val="00953862"/>
    <w:rsid w:val="0095468D"/>
    <w:rsid w:val="00955E64"/>
    <w:rsid w:val="00957F81"/>
    <w:rsid w:val="00961C98"/>
    <w:rsid w:val="00963D4E"/>
    <w:rsid w:val="0097127F"/>
    <w:rsid w:val="00975BE3"/>
    <w:rsid w:val="009866AB"/>
    <w:rsid w:val="00991A1B"/>
    <w:rsid w:val="00993242"/>
    <w:rsid w:val="009973AE"/>
    <w:rsid w:val="009A54DC"/>
    <w:rsid w:val="009D437E"/>
    <w:rsid w:val="009E61E1"/>
    <w:rsid w:val="009F5C41"/>
    <w:rsid w:val="00A1269F"/>
    <w:rsid w:val="00A1789E"/>
    <w:rsid w:val="00A35737"/>
    <w:rsid w:val="00A36163"/>
    <w:rsid w:val="00A46797"/>
    <w:rsid w:val="00A51826"/>
    <w:rsid w:val="00A563ED"/>
    <w:rsid w:val="00A726F2"/>
    <w:rsid w:val="00A76E6F"/>
    <w:rsid w:val="00A81F7F"/>
    <w:rsid w:val="00A969BF"/>
    <w:rsid w:val="00AA12EA"/>
    <w:rsid w:val="00AA3C94"/>
    <w:rsid w:val="00AB1733"/>
    <w:rsid w:val="00AB7274"/>
    <w:rsid w:val="00AC152E"/>
    <w:rsid w:val="00AC6A93"/>
    <w:rsid w:val="00AD5C5E"/>
    <w:rsid w:val="00AD7F90"/>
    <w:rsid w:val="00AE180B"/>
    <w:rsid w:val="00AE3436"/>
    <w:rsid w:val="00B0052E"/>
    <w:rsid w:val="00B01B5F"/>
    <w:rsid w:val="00B024A6"/>
    <w:rsid w:val="00B12DB6"/>
    <w:rsid w:val="00B26D25"/>
    <w:rsid w:val="00B45B59"/>
    <w:rsid w:val="00B57E2B"/>
    <w:rsid w:val="00B73F15"/>
    <w:rsid w:val="00B76B13"/>
    <w:rsid w:val="00B77524"/>
    <w:rsid w:val="00B83985"/>
    <w:rsid w:val="00B84C6C"/>
    <w:rsid w:val="00B87D77"/>
    <w:rsid w:val="00B91779"/>
    <w:rsid w:val="00BA016B"/>
    <w:rsid w:val="00BA40A8"/>
    <w:rsid w:val="00BA6627"/>
    <w:rsid w:val="00BB63AE"/>
    <w:rsid w:val="00BC025B"/>
    <w:rsid w:val="00BC631C"/>
    <w:rsid w:val="00BC6A1C"/>
    <w:rsid w:val="00BE7A43"/>
    <w:rsid w:val="00C001B1"/>
    <w:rsid w:val="00C11EC0"/>
    <w:rsid w:val="00C1311F"/>
    <w:rsid w:val="00C15A86"/>
    <w:rsid w:val="00C22DB6"/>
    <w:rsid w:val="00C25C49"/>
    <w:rsid w:val="00C33475"/>
    <w:rsid w:val="00C71C90"/>
    <w:rsid w:val="00C72515"/>
    <w:rsid w:val="00C904FC"/>
    <w:rsid w:val="00CA66F5"/>
    <w:rsid w:val="00CB0077"/>
    <w:rsid w:val="00CB1ACA"/>
    <w:rsid w:val="00CB38BC"/>
    <w:rsid w:val="00CB770F"/>
    <w:rsid w:val="00CC7A22"/>
    <w:rsid w:val="00CD0192"/>
    <w:rsid w:val="00CD58D9"/>
    <w:rsid w:val="00CD658A"/>
    <w:rsid w:val="00CD7694"/>
    <w:rsid w:val="00CE4BAE"/>
    <w:rsid w:val="00CE56E2"/>
    <w:rsid w:val="00D0046B"/>
    <w:rsid w:val="00D06612"/>
    <w:rsid w:val="00D307BF"/>
    <w:rsid w:val="00D30D78"/>
    <w:rsid w:val="00D31FF3"/>
    <w:rsid w:val="00D6183E"/>
    <w:rsid w:val="00D73337"/>
    <w:rsid w:val="00D74E71"/>
    <w:rsid w:val="00D75436"/>
    <w:rsid w:val="00D90673"/>
    <w:rsid w:val="00D9776E"/>
    <w:rsid w:val="00DA1755"/>
    <w:rsid w:val="00DA20FC"/>
    <w:rsid w:val="00DA66CB"/>
    <w:rsid w:val="00DB20EE"/>
    <w:rsid w:val="00DB3E31"/>
    <w:rsid w:val="00DB54BA"/>
    <w:rsid w:val="00DB718C"/>
    <w:rsid w:val="00DC3879"/>
    <w:rsid w:val="00DF1907"/>
    <w:rsid w:val="00DF28B6"/>
    <w:rsid w:val="00E04B4B"/>
    <w:rsid w:val="00E1297F"/>
    <w:rsid w:val="00E14C8C"/>
    <w:rsid w:val="00E16D6E"/>
    <w:rsid w:val="00E22230"/>
    <w:rsid w:val="00E271F0"/>
    <w:rsid w:val="00E309F3"/>
    <w:rsid w:val="00E32E83"/>
    <w:rsid w:val="00E33E97"/>
    <w:rsid w:val="00E40802"/>
    <w:rsid w:val="00E46476"/>
    <w:rsid w:val="00E54D0F"/>
    <w:rsid w:val="00E62217"/>
    <w:rsid w:val="00E775A8"/>
    <w:rsid w:val="00EA5197"/>
    <w:rsid w:val="00EC62DA"/>
    <w:rsid w:val="00ED37ED"/>
    <w:rsid w:val="00EE00FD"/>
    <w:rsid w:val="00EF2B83"/>
    <w:rsid w:val="00F0105C"/>
    <w:rsid w:val="00F104DF"/>
    <w:rsid w:val="00F146C3"/>
    <w:rsid w:val="00F15BB9"/>
    <w:rsid w:val="00F1781C"/>
    <w:rsid w:val="00F26BE1"/>
    <w:rsid w:val="00F278ED"/>
    <w:rsid w:val="00F3059F"/>
    <w:rsid w:val="00F326B2"/>
    <w:rsid w:val="00F53DDA"/>
    <w:rsid w:val="00F54D41"/>
    <w:rsid w:val="00F64F61"/>
    <w:rsid w:val="00F66ED0"/>
    <w:rsid w:val="00F873E2"/>
    <w:rsid w:val="00F913AA"/>
    <w:rsid w:val="00F92AD5"/>
    <w:rsid w:val="00F94651"/>
    <w:rsid w:val="00F95C4E"/>
    <w:rsid w:val="00F97CF9"/>
    <w:rsid w:val="00FA0F01"/>
    <w:rsid w:val="00FA2E39"/>
    <w:rsid w:val="00FB1710"/>
    <w:rsid w:val="00FB1925"/>
    <w:rsid w:val="00FB4A66"/>
    <w:rsid w:val="00FB5A87"/>
    <w:rsid w:val="00FB64E3"/>
    <w:rsid w:val="00FD0836"/>
    <w:rsid w:val="00FD488C"/>
    <w:rsid w:val="00FD5809"/>
    <w:rsid w:val="00FF04E1"/>
    <w:rsid w:val="03925F36"/>
    <w:rsid w:val="058F66B7"/>
    <w:rsid w:val="07463716"/>
    <w:rsid w:val="0CC44936"/>
    <w:rsid w:val="0FDD015D"/>
    <w:rsid w:val="109E15A8"/>
    <w:rsid w:val="10F853E5"/>
    <w:rsid w:val="121D306A"/>
    <w:rsid w:val="14EA425F"/>
    <w:rsid w:val="15CC333D"/>
    <w:rsid w:val="177A5FCB"/>
    <w:rsid w:val="1C3A201A"/>
    <w:rsid w:val="23D26F32"/>
    <w:rsid w:val="25912026"/>
    <w:rsid w:val="2DBD655D"/>
    <w:rsid w:val="2F6F3BCD"/>
    <w:rsid w:val="34AF401B"/>
    <w:rsid w:val="35E0141C"/>
    <w:rsid w:val="36E41833"/>
    <w:rsid w:val="37A8202C"/>
    <w:rsid w:val="3A940B4B"/>
    <w:rsid w:val="3C680DD9"/>
    <w:rsid w:val="47597ADF"/>
    <w:rsid w:val="50D20AC2"/>
    <w:rsid w:val="57451045"/>
    <w:rsid w:val="64DE0F44"/>
    <w:rsid w:val="65395AA2"/>
    <w:rsid w:val="665C3044"/>
    <w:rsid w:val="6C860AC3"/>
    <w:rsid w:val="6E4E6782"/>
    <w:rsid w:val="6E9E4C88"/>
    <w:rsid w:val="72B26375"/>
    <w:rsid w:val="77D3BCD5"/>
    <w:rsid w:val="77FCB80C"/>
    <w:rsid w:val="793A002E"/>
    <w:rsid w:val="7A5713C9"/>
    <w:rsid w:val="7CEB23FE"/>
    <w:rsid w:val="7EFF0BFD"/>
    <w:rsid w:val="D1FFC494"/>
    <w:rsid w:val="DB3D886C"/>
    <w:rsid w:val="EF7F4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F6D22D"/>
  <w15:docId w15:val="{0091FDAF-D4D9-46C6-91B5-B48714BFF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link w:val="a8"/>
    <w:uiPriority w:val="99"/>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rPr>
      <w:b/>
      <w:bCs/>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rPr>
      <w:sz w:val="21"/>
      <w:szCs w:val="21"/>
    </w:rPr>
  </w:style>
  <w:style w:type="character" w:customStyle="1" w:styleId="a8">
    <w:name w:val="页眉 字符"/>
    <w:basedOn w:val="a0"/>
    <w:link w:val="a7"/>
    <w:uiPriority w:val="99"/>
    <w:rPr>
      <w:rFonts w:asciiTheme="minorHAnsi" w:eastAsiaTheme="minorEastAsia" w:hAnsiTheme="minorHAnsi" w:cstheme="minorBidi"/>
      <w:kern w:val="2"/>
      <w:sz w:val="18"/>
      <w:szCs w:val="18"/>
    </w:rPr>
  </w:style>
  <w:style w:type="character" w:customStyle="1" w:styleId="a6">
    <w:name w:val="页脚 字符"/>
    <w:basedOn w:val="a0"/>
    <w:link w:val="a5"/>
    <w:uiPriority w:val="99"/>
    <w:rPr>
      <w:rFonts w:asciiTheme="minorHAnsi" w:eastAsiaTheme="minorEastAsia" w:hAnsiTheme="minorHAnsi" w:cstheme="minorBidi"/>
      <w:kern w:val="2"/>
      <w:sz w:val="18"/>
      <w:szCs w:val="18"/>
    </w:rPr>
  </w:style>
  <w:style w:type="paragraph" w:customStyle="1" w:styleId="EndNoteBibliographyTitle">
    <w:name w:val="EndNote Bibliography Title"/>
    <w:basedOn w:val="a"/>
    <w:link w:val="EndNoteBibliographyTitle0"/>
    <w:pPr>
      <w:jc w:val="center"/>
    </w:pPr>
    <w:rPr>
      <w:rFonts w:ascii="Calibri" w:hAnsi="Calibri" w:cs="Calibri"/>
      <w:sz w:val="20"/>
    </w:rPr>
  </w:style>
  <w:style w:type="character" w:customStyle="1" w:styleId="EndNoteBibliographyTitle0">
    <w:name w:val="EndNote Bibliography Title 字符"/>
    <w:basedOn w:val="a0"/>
    <w:link w:val="EndNoteBibliographyTitle"/>
    <w:rPr>
      <w:rFonts w:ascii="Calibri" w:eastAsiaTheme="minorEastAsia" w:hAnsi="Calibri" w:cs="Calibri"/>
      <w:kern w:val="2"/>
      <w:szCs w:val="24"/>
    </w:rPr>
  </w:style>
  <w:style w:type="paragraph" w:customStyle="1" w:styleId="EndNoteBibliography">
    <w:name w:val="EndNote Bibliography"/>
    <w:basedOn w:val="a"/>
    <w:link w:val="EndNoteBibliography0"/>
    <w:rPr>
      <w:rFonts w:ascii="Calibri" w:hAnsi="Calibri" w:cs="Calibri"/>
      <w:sz w:val="20"/>
    </w:rPr>
  </w:style>
  <w:style w:type="character" w:customStyle="1" w:styleId="EndNoteBibliography0">
    <w:name w:val="EndNote Bibliography 字符"/>
    <w:basedOn w:val="a0"/>
    <w:link w:val="EndNoteBibliography"/>
    <w:rPr>
      <w:rFonts w:ascii="Calibri" w:eastAsiaTheme="minorEastAsia" w:hAnsi="Calibri" w:cs="Calibri"/>
      <w:kern w:val="2"/>
      <w:szCs w:val="24"/>
    </w:rPr>
  </w:style>
  <w:style w:type="character" w:customStyle="1" w:styleId="a4">
    <w:name w:val="批注文字 字符"/>
    <w:basedOn w:val="a0"/>
    <w:link w:val="a3"/>
    <w:rPr>
      <w:rFonts w:asciiTheme="minorHAnsi" w:eastAsiaTheme="minorEastAsia" w:hAnsiTheme="minorHAnsi" w:cstheme="minorBidi"/>
      <w:kern w:val="2"/>
      <w:sz w:val="21"/>
      <w:szCs w:val="24"/>
    </w:rPr>
  </w:style>
  <w:style w:type="character" w:customStyle="1" w:styleId="aa">
    <w:name w:val="批注主题 字符"/>
    <w:basedOn w:val="a4"/>
    <w:link w:val="a9"/>
    <w:rPr>
      <w:rFonts w:asciiTheme="minorHAnsi" w:eastAsiaTheme="minorEastAsia" w:hAnsiTheme="minorHAnsi" w:cstheme="minorBidi"/>
      <w:b/>
      <w:bCs/>
      <w:kern w:val="2"/>
      <w:sz w:val="21"/>
      <w:szCs w:val="24"/>
    </w:rPr>
  </w:style>
  <w:style w:type="paragraph" w:styleId="ad">
    <w:name w:val="List Paragraph"/>
    <w:basedOn w:val="a"/>
    <w:uiPriority w:val="99"/>
    <w:unhideWhenUsed/>
    <w:rsid w:val="00F1781C"/>
    <w:pPr>
      <w:ind w:firstLineChars="200" w:firstLine="420"/>
    </w:pPr>
  </w:style>
  <w:style w:type="character" w:styleId="ae">
    <w:name w:val="Hyperlink"/>
    <w:basedOn w:val="a0"/>
    <w:rsid w:val="00243114"/>
    <w:rPr>
      <w:color w:val="0563C1" w:themeColor="hyperlink"/>
      <w:u w:val="single"/>
    </w:rPr>
  </w:style>
  <w:style w:type="character" w:styleId="af">
    <w:name w:val="Unresolved Mention"/>
    <w:basedOn w:val="a0"/>
    <w:uiPriority w:val="99"/>
    <w:semiHidden/>
    <w:unhideWhenUsed/>
    <w:rsid w:val="002431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75543">
      <w:bodyDiv w:val="1"/>
      <w:marLeft w:val="0"/>
      <w:marRight w:val="0"/>
      <w:marTop w:val="0"/>
      <w:marBottom w:val="0"/>
      <w:divBdr>
        <w:top w:val="none" w:sz="0" w:space="0" w:color="auto"/>
        <w:left w:val="none" w:sz="0" w:space="0" w:color="auto"/>
        <w:bottom w:val="none" w:sz="0" w:space="0" w:color="auto"/>
        <w:right w:val="none" w:sz="0" w:space="0" w:color="auto"/>
      </w:divBdr>
    </w:div>
    <w:div w:id="680938848">
      <w:bodyDiv w:val="1"/>
      <w:marLeft w:val="0"/>
      <w:marRight w:val="0"/>
      <w:marTop w:val="0"/>
      <w:marBottom w:val="0"/>
      <w:divBdr>
        <w:top w:val="none" w:sz="0" w:space="0" w:color="auto"/>
        <w:left w:val="none" w:sz="0" w:space="0" w:color="auto"/>
        <w:bottom w:val="none" w:sz="0" w:space="0" w:color="auto"/>
        <w:right w:val="none" w:sz="0" w:space="0" w:color="auto"/>
      </w:divBdr>
    </w:div>
    <w:div w:id="10213252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ing-db.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53895-3803-7A47-97FB-09E08A9D4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7238</Words>
  <Characters>44593</Characters>
  <Application>Microsoft Office Word</Application>
  <DocSecurity>0</DocSecurity>
  <Lines>696</Lines>
  <Paragraphs>202</Paragraphs>
  <ScaleCrop>false</ScaleCrop>
  <Company/>
  <LinksUpToDate>false</LinksUpToDate>
  <CharactersWithSpaces>51629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XM</dc:creator>
  <cp:keywords/>
  <dc:description/>
  <cp:lastModifiedBy>admin</cp:lastModifiedBy>
  <cp:revision>4</cp:revision>
  <dcterms:created xsi:type="dcterms:W3CDTF">2026-02-21T08:09:00Z</dcterms:created>
  <dcterms:modified xsi:type="dcterms:W3CDTF">2026-02-21T08:11:00Z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760C5FFFF7F244C2A0F3CAA19A544006</vt:lpwstr>
  </property>
</Properties>
</file>