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oter+xml" PartName="/word/footer1.xml"/>
</Types>
</file>

<file path=_rels/.rels><?xml version="1.0" encoding="ascii"?>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880" w:after="1440"/>
        <w:jc w:val="center"/>
      </w:pPr>
      <w:r>
        <w:rPr>
          <w:b w:val="true"/>
          <w:bCs w:val="true"/>
          <w:sz w:val="52"/>
          <w:szCs w:val="52"/>
          <w:rFonts w:ascii="宋体" w:cs="宋体" w:eastAsia="宋体" w:hAnsi="宋体"/>
        </w:rPr>
        <w:t xml:space="preserve">明代江南地区的商业网络与社会变迁</w:t>
      </w:r>
    </w:p>
    <w:p>
      <w:pPr>
        <w:spacing w:after="1440"/>
        <w:jc w:val="center"/>
      </w:pPr>
      <w:r>
        <w:rPr>
          <w:sz w:val="36"/>
          <w:szCs w:val="36"/>
          <w:rFonts w:ascii="仿宋" w:cs="仿宋" w:eastAsia="仿宋" w:hAnsi="仿宋"/>
        </w:rPr>
        <w:t xml:space="preserve">张三</w:t>
      </w:r>
    </w:p>
    <w:p>
      <w:pPr>
        <w:spacing w:before="240" w:after="120"/>
        <w:ind w:left="720" w:end="720"/>
      </w:pPr>
      <w:r>
        <w:rPr>
          <w:b w:val="true"/>
          <w:bCs w:val="true"/>
          <w:sz w:val="24"/>
          <w:szCs w:val="24"/>
          <w:rFonts w:ascii="黑体" w:cs="黑体" w:eastAsia="黑体" w:hAnsi="黑体"/>
        </w:rPr>
        <w:t xml:space="preserve">摘要:</w:t>
      </w:r>
    </w:p>
    <w:p>
      <w:pPr>
        <w:spacing w:line="360" w:after="120"/>
        <w:ind w:left="720" w:end="720" w:firstLine="360"/>
      </w:pPr>
      <w:r>
        <w:rPr>
          <w:sz w:val="24"/>
          <w:szCs w:val="24"/>
          <w:rFonts w:ascii="仿宋" w:cs="仿宋" w:eastAsia="仿宋" w:hAnsi="仿宋"/>
        </w:rPr>
        <w:t xml:space="preserve">本文通过对明代江南地区商业网络的研究,探讨了商业发展对社会结构的影响。研究发现,商业网络的扩张不仅改变了区域经济格局,还深刻影响了社会流动性和文化传播模式。本文采用多源史料互证的方法,结合地方志、商业账簿及私人文集,力图呈现一幅更为完整的明代江南社会图景。</w:t>
      </w:r>
    </w:p>
    <w:p>
      <w:pPr>
        <w:spacing w:before="120" w:after="240"/>
        <w:ind w:left="720" w:end="720"/>
      </w:pPr>
      <w:r>
        <w:rPr>
          <w:b w:val="true"/>
          <w:bCs w:val="true"/>
          <w:sz w:val="24"/>
          <w:szCs w:val="24"/>
          <w:rFonts w:ascii="黑体" w:cs="黑体" w:eastAsia="黑体" w:hAnsi="黑体"/>
        </w:rPr>
        <w:t xml:space="preserve">关键词:</w:t>
      </w:r>
      <w:r>
        <w:rPr>
          <w:sz w:val="24"/>
          <w:szCs w:val="24"/>
          <w:rFonts w:ascii="仿宋" w:cs="仿宋" w:eastAsia="仿宋" w:hAnsi="仿宋"/>
        </w:rPr>
        <w:t xml:space="preserve"> 明代; 江南; 商业网络; 社会变迁</w:t>
      </w:r>
    </w:p>
    <w:p>
      <w:pPr>
        <w:spacing w:before="240" w:after="120"/>
        <w:ind w:left="720" w:end="720"/>
      </w:pPr>
      <w:r>
        <w:rPr>
          <w:b w:val="true"/>
          <w:bCs w:val="true"/>
          <w:sz w:val="24"/>
          <w:szCs w:val="24"/>
          <w:rFonts w:ascii="Arial" w:cs="Arial" w:eastAsia="Arial" w:hAnsi="Arial"/>
        </w:rPr>
        <w:t xml:space="preserve">Abstract:</w:t>
      </w:r>
    </w:p>
    <w:p>
      <w:pPr>
        <w:spacing w:line="360" w:after="120"/>
        <w:ind w:left="720" w:end="720" w:firstLine="360"/>
      </w:pPr>
      <w:r>
        <w:rPr>
          <w:sz w:val="24"/>
          <w:szCs w:val="24"/>
          <w:rFonts w:ascii="Arial" w:cs="Arial" w:eastAsia="Arial" w:hAnsi="Arial"/>
        </w:rPr>
        <w:t xml:space="preserve">This paper examines the commercial networks in the Jiangnan region during the Ming Dynasty and their impact on social transformation. The study reveals that the expansion of commercial networks not only reshaped the regional economic landscape but also profoundly influenced social mobility and cultural dissemination patterns. Using a multi-source historical approach, this paper integrates local gazetteers, commercial ledgers, and private collections to present a more comprehensive picture of Jiangnan society in the Ming Dynasty.</w:t>
      </w:r>
    </w:p>
    <w:p>
      <w:pPr>
        <w:spacing w:before="120" w:after="240"/>
        <w:ind w:left="720" w:end="720"/>
      </w:pPr>
      <w:r>
        <w:rPr>
          <w:b w:val="true"/>
          <w:bCs w:val="true"/>
          <w:sz w:val="24"/>
          <w:szCs w:val="24"/>
          <w:rFonts w:ascii="Arial" w:cs="Arial" w:eastAsia="Arial" w:hAnsi="Arial"/>
        </w:rPr>
        <w:t xml:space="preserve">Keywords:</w:t>
      </w:r>
      <w:r>
        <w:rPr>
          <w:sz w:val="24"/>
          <w:szCs w:val="24"/>
          <w:rFonts w:ascii="Arial" w:cs="Arial" w:eastAsia="Arial" w:hAnsi="Arial"/>
        </w:rPr>
        <w:t xml:space="preserve"> Ming Dynasty; Jiangnan; Commercial Networks; Social Transformation</w:t>
      </w:r>
    </w:p>
    <w:p>
      <w:pPr>
        <w:spacing w:before="360" w:after="240"/>
        <w:ind w:firstLine="360"/>
      </w:pPr>
      <w:r>
        <w:rPr>
          <w:b w:val="true"/>
          <w:bCs w:val="true"/>
          <w:sz w:val="32"/>
          <w:szCs w:val="32"/>
          <w:rFonts w:ascii="宋体" w:cs="宋体" w:eastAsia="宋体" w:hAnsi="宋体"/>
        </w:rPr>
        <w:t xml:space="preserve">一、引言</w:t>
      </w:r>
    </w:p>
    <w:p>
      <w:pPr>
        <w:spacing w:line="360"/>
        <w:ind w:firstLine="360"/>
      </w:pPr>
      <w:r>
        <w:rPr>
          <w:sz w:val="24"/>
          <w:szCs w:val="24"/>
          <w:rFonts w:ascii="宋体" w:cs="宋体" w:eastAsia="宋体" w:hAnsi="宋体"/>
        </w:rPr>
        <w:t xml:space="preserve">明代江南地区作为中国经济最为发达的区域之一,其商业网络的发展历程对理解传统中国社会转型具有重要意义。</w:t>
      </w:r>
      <w:r>
        <w:rPr>
          <w:sz w:val="24"/>
          <w:szCs w:val="24"/>
          <w:vertAlign w:val="superscript"/>
          <w:rFonts w:ascii="宋体" w:cs="宋体" w:eastAsia="宋体" w:hAnsi="宋体"/>
        </w:rPr>
        <w:t xml:space="preserve">[1]</w:t>
      </w:r>
      <w:r>
        <w:rPr>
          <w:sz w:val="24"/>
          <w:szCs w:val="24"/>
          <w:rFonts w:ascii="宋体" w:cs="宋体" w:eastAsia="宋体" w:hAnsi="宋体"/>
        </w:rPr>
        <w:t xml:space="preserve">本文将从商业网络的形成、发展及其社会影响三个维度展开讨论。学术界对明代商业史的研究已相当深入,但对商业网络与社会结构之间的互动关系仍有进一步探讨的空间。</w:t>
      </w:r>
      <w:r>
        <w:rPr>
          <w:sz w:val="24"/>
          <w:szCs w:val="24"/>
          <w:vertAlign w:val="superscript"/>
          <w:rFonts w:ascii="宋体" w:cs="宋体" w:eastAsia="宋体" w:hAnsi="宋体"/>
        </w:rPr>
        <w:t xml:space="preserve">[2]</w:t>
      </w:r>
    </w:p>
    <w:p>
      <w:pPr>
        <w:spacing w:before="360" w:after="240"/>
        <w:ind w:firstLine="360"/>
      </w:pPr>
      <w:r>
        <w:rPr>
          <w:b w:val="true"/>
          <w:bCs w:val="true"/>
          <w:sz w:val="32"/>
          <w:szCs w:val="32"/>
          <w:rFonts w:ascii="宋体" w:cs="宋体" w:eastAsia="宋体" w:hAnsi="宋体"/>
        </w:rPr>
        <w:t xml:space="preserve">二、明代江南商业网络的形成</w:t>
      </w:r>
    </w:p>
    <w:p>
      <w:pPr>
        <w:spacing w:line="360"/>
        <w:ind w:firstLine="360"/>
      </w:pPr>
      <w:r>
        <w:rPr>
          <w:sz w:val="24"/>
          <w:szCs w:val="24"/>
          <w:rFonts w:ascii="宋体" w:cs="宋体" w:eastAsia="宋体" w:hAnsi="宋体"/>
        </w:rPr>
        <w:t xml:space="preserve">明初江南地区的商业活动主要集中在几个重要的市镇,如苏州、杭州和松江等地。</w:t>
      </w:r>
      <w:r>
        <w:rPr>
          <w:sz w:val="24"/>
          <w:szCs w:val="24"/>
          <w:vertAlign w:val="superscript"/>
          <w:rFonts w:ascii="宋体" w:cs="宋体" w:eastAsia="宋体" w:hAnsi="宋体"/>
        </w:rPr>
        <w:t xml:space="preserve">[3]</w:t>
      </w:r>
      <w:r>
        <w:rPr>
          <w:sz w:val="24"/>
          <w:szCs w:val="24"/>
          <w:rFonts w:ascii="宋体" w:cs="宋体" w:eastAsia="宋体" w:hAnsi="宋体"/>
        </w:rPr>
        <w:t xml:space="preserve">随着人口增长和农业生产力的提高,商品经济逐渐发达,商业网络开始向周边地区延伸。这一过程中,水运交通的便利性发挥了关键作用。</w:t>
      </w:r>
      <w:r>
        <w:rPr>
          <w:sz w:val="24"/>
          <w:szCs w:val="24"/>
          <w:vertAlign w:val="superscript"/>
          <w:rFonts w:ascii="宋体" w:cs="宋体" w:eastAsia="宋体" w:hAnsi="宋体"/>
        </w:rPr>
        <w:t xml:space="preserve">[4]</w:t>
      </w:r>
      <w:r>
        <w:rPr>
          <w:sz w:val="24"/>
          <w:szCs w:val="24"/>
          <w:rFonts w:ascii="宋体" w:cs="宋体" w:eastAsia="宋体" w:hAnsi="宋体"/>
        </w:rPr>
        <w:t xml:space="preserve">江南地区密集的河网系统为商品流通提供了天然优势,促进了区域市场的一体化。</w:t>
      </w:r>
    </w:p>
    <w:p>
      <w:pPr>
        <w:spacing w:before="360" w:after="240"/>
        <w:ind w:firstLine="360"/>
      </w:pPr>
      <w:r>
        <w:rPr>
          <w:b w:val="true"/>
          <w:bCs w:val="true"/>
          <w:sz w:val="32"/>
          <w:szCs w:val="32"/>
          <w:rFonts w:ascii="宋体" w:cs="宋体" w:eastAsia="宋体" w:hAnsi="宋体"/>
        </w:rPr>
        <w:t xml:space="preserve">三、结论</w:t>
      </w:r>
    </w:p>
    <w:p>
      <w:pPr>
        <w:spacing w:line="360"/>
        <w:ind w:firstLine="360"/>
      </w:pPr>
      <w:r>
        <w:rPr>
          <w:sz w:val="24"/>
          <w:szCs w:val="24"/>
          <w:rFonts w:ascii="宋体" w:cs="宋体" w:eastAsia="宋体" w:hAnsi="宋体"/>
        </w:rPr>
        <w:t xml:space="preserve">明代江南地区商业网络的发展是一个复杂而多维的历史过程,它不仅推动了经济结构的转型,也深刻改变了社会组织形式和文化传播方式。</w:t>
      </w:r>
      <w:r>
        <w:rPr>
          <w:sz w:val="24"/>
          <w:szCs w:val="24"/>
          <w:vertAlign w:val="superscript"/>
          <w:rFonts w:ascii="宋体" w:cs="宋体" w:eastAsia="宋体" w:hAnsi="宋体"/>
        </w:rPr>
        <w:t xml:space="preserve">[5]</w:t>
      </w:r>
      <w:r>
        <w:rPr>
          <w:sz w:val="24"/>
          <w:szCs w:val="24"/>
          <w:rFonts w:ascii="宋体" w:cs="宋体" w:eastAsia="宋体" w:hAnsi="宋体"/>
        </w:rPr>
        <w:t xml:space="preserve">本文的研究表明,商业网络的扩展与社会变迁之间存在着密切的互动关系,这一发现对理解中国传统社会的转型具有重要启示。</w:t>
      </w:r>
    </w:p>
    <w:p>
      <w:pPr>
        <w:spacing w:before="480" w:after="240"/>
      </w:pPr>
      <w:r>
        <w:rPr>
          <w:b w:val="true"/>
          <w:bCs w:val="true"/>
          <w:sz w:val="28"/>
          <w:szCs w:val="28"/>
          <w:rFonts w:ascii="黑体" w:cs="黑体" w:eastAsia="黑体" w:hAnsi="黑体"/>
        </w:rPr>
        <w:t xml:space="preserve">脚注</w:t>
      </w:r>
    </w:p>
    <w:p>
      <w:pPr>
        <w:spacing w:line="290" w:after="120"/>
        <w:ind w:left="144"/>
      </w:pPr>
      <w:r>
        <w:rPr>
          <w:sz w:val="21"/>
          <w:szCs w:val="21"/>
          <w:rFonts w:ascii="楷体" w:cs="楷体" w:eastAsia="楷体" w:hAnsi="楷体"/>
        </w:rPr>
        <w:t xml:space="preserve">[1] </w:t>
      </w:r>
      <w:r>
        <w:rPr>
          <w:sz w:val="21"/>
          <w:szCs w:val="21"/>
          <w:rFonts w:ascii="楷体" w:cs="楷体" w:eastAsia="楷体" w:hAnsi="楷体"/>
        </w:rPr>
        <w:t xml:space="preserve">全汉升:《中国经济史论丛》上册,香港:新亚研究所,1972年,第128页。</w:t>
      </w:r>
    </w:p>
    <w:p>
      <w:pPr>
        <w:spacing w:line="290" w:after="120"/>
        <w:ind w:left="144"/>
      </w:pPr>
      <w:r>
        <w:rPr>
          <w:sz w:val="21"/>
          <w:szCs w:val="21"/>
          <w:rFonts w:ascii="楷体" w:cs="楷体" w:eastAsia="楷体" w:hAnsi="楷体"/>
        </w:rPr>
        <w:t xml:space="preserve">[2] </w:t>
      </w:r>
      <w:r>
        <w:rPr>
          <w:sz w:val="21"/>
          <w:szCs w:val="21"/>
          <w:rFonts w:ascii="楷体" w:cs="楷体" w:eastAsia="楷体" w:hAnsi="楷体"/>
        </w:rPr>
        <w:t xml:space="preserve">李伯重:《江南的早期工业化(1550-1850)》,北京:社会科学文献出版社,2000年,第45-47页。</w:t>
      </w:r>
    </w:p>
    <w:p>
      <w:pPr>
        <w:spacing w:line="290" w:after="120"/>
        <w:ind w:left="144"/>
      </w:pPr>
      <w:r>
        <w:rPr>
          <w:sz w:val="21"/>
          <w:szCs w:val="21"/>
          <w:rFonts w:ascii="楷体" w:cs="楷体" w:eastAsia="楷体" w:hAnsi="楷体"/>
        </w:rPr>
        <w:t xml:space="preserve">[3] </w:t>
      </w:r>
      <w:r>
        <w:rPr>
          <w:sz w:val="21"/>
          <w:szCs w:val="21"/>
          <w:rFonts w:ascii="楷体" w:cs="楷体" w:eastAsia="楷体" w:hAnsi="楷体"/>
        </w:rPr>
        <w:t xml:space="preserve">范金民:《明清江南商业的发展》,南京:南京大学出版社,1998年,第67页。</w:t>
      </w:r>
    </w:p>
    <w:p>
      <w:pPr>
        <w:spacing w:line="290" w:after="120"/>
        <w:ind w:left="144"/>
      </w:pPr>
      <w:r>
        <w:rPr>
          <w:sz w:val="21"/>
          <w:szCs w:val="21"/>
          <w:rFonts w:ascii="楷体" w:cs="楷体" w:eastAsia="楷体" w:hAnsi="楷体"/>
        </w:rPr>
        <w:t xml:space="preserve">[4] </w:t>
      </w:r>
      <w:r>
        <w:rPr>
          <w:sz w:val="21"/>
          <w:szCs w:val="21"/>
          <w:rFonts w:ascii="楷体" w:cs="楷体" w:eastAsia="楷体" w:hAnsi="楷体"/>
        </w:rPr>
        <w:t xml:space="preserve">《明史》卷81《食货志五》,北京:中华书局,1974年标点本,第1952页。</w:t>
      </w:r>
    </w:p>
    <w:p>
      <w:pPr>
        <w:spacing w:line="290" w:after="120"/>
        <w:ind w:left="144"/>
      </w:pPr>
      <w:r>
        <w:rPr>
          <w:sz w:val="21"/>
          <w:szCs w:val="21"/>
          <w:rFonts w:ascii="楷体" w:cs="楷体" w:eastAsia="楷体" w:hAnsi="楷体"/>
        </w:rPr>
        <w:t xml:space="preserve">[5] </w:t>
      </w:r>
      <w:r>
        <w:rPr>
          <w:sz w:val="21"/>
          <w:szCs w:val="21"/>
          <w:rFonts w:ascii="楷体" w:cs="楷体" w:eastAsia="楷体" w:hAnsi="楷体"/>
        </w:rPr>
        <w:t xml:space="preserve">巫仁恕:《激变良民:传统中国城市群众集体行动之分析》,台北:中央研究院近代史研究所,1996年,第234-236页。</w:t>
      </w:r>
    </w:p>
    <w:p>
      <w:pPr>
        <w:spacing w:before="480" w:after="240"/>
      </w:pPr>
      <w:r>
        <w:rPr>
          <w:b w:val="true"/>
          <w:bCs w:val="true"/>
          <w:sz w:val="28"/>
          <w:szCs w:val="28"/>
          <w:rFonts w:ascii="黑体" w:cs="黑体" w:eastAsia="黑体" w:hAnsi="黑体"/>
        </w:rPr>
        <w:t xml:space="preserve">参考文献</w:t>
      </w:r>
    </w:p>
    <w:p>
      <w:pPr>
        <w:spacing w:line="360" w:after="120"/>
        <w:ind w:left="288" w:hanging="288"/>
      </w:pPr>
      <w:r>
        <w:rPr>
          <w:sz w:val="24"/>
          <w:szCs w:val="24"/>
          <w:rFonts w:ascii="宋体" w:cs="宋体" w:eastAsia="宋体" w:hAnsi="宋体"/>
        </w:rPr>
        <w:t xml:space="preserve">[1] 全汉升:《中国经济史论丛》上册,香港:新亚研究所,1972年。</w:t>
      </w:r>
    </w:p>
    <w:p>
      <w:pPr>
        <w:spacing w:line="360" w:after="120"/>
        <w:ind w:left="288" w:hanging="288"/>
      </w:pPr>
      <w:r>
        <w:rPr>
          <w:sz w:val="24"/>
          <w:szCs w:val="24"/>
          <w:rFonts w:ascii="宋体" w:cs="宋体" w:eastAsia="宋体" w:hAnsi="宋体"/>
        </w:rPr>
        <w:t xml:space="preserve">[2] 李伯重:《江南的早期工业化(1550-1850)》,北京:社会科学文献出版社,2000年。</w:t>
      </w:r>
    </w:p>
    <w:p>
      <w:pPr>
        <w:spacing w:line="360" w:after="120"/>
        <w:ind w:left="288" w:hanging="288"/>
      </w:pPr>
      <w:r>
        <w:rPr>
          <w:sz w:val="24"/>
          <w:szCs w:val="24"/>
          <w:rFonts w:ascii="宋体" w:cs="宋体" w:eastAsia="宋体" w:hAnsi="宋体"/>
        </w:rPr>
        <w:t xml:space="preserve">[3] 范金民:《明清江南商业的发展》,南京:南京大学出版社,1998年。</w:t>
      </w:r>
    </w:p>
    <w:p>
      <w:pPr>
        <w:spacing w:line="360" w:after="120"/>
        <w:ind w:left="288" w:hanging="288"/>
      </w:pPr>
      <w:r>
        <w:rPr>
          <w:sz w:val="24"/>
          <w:szCs w:val="24"/>
          <w:rFonts w:ascii="宋体" w:cs="宋体" w:eastAsia="宋体" w:hAnsi="宋体"/>
        </w:rPr>
        <w:t xml:space="preserve">[4] 《明史》,北京:中华书局,1974年标点本。</w:t>
      </w:r>
    </w:p>
    <w:p>
      <w:pPr>
        <w:spacing w:line="360" w:after="120"/>
        <w:ind w:left="288" w:hanging="288"/>
      </w:pPr>
      <w:r>
        <w:rPr>
          <w:sz w:val="24"/>
          <w:szCs w:val="24"/>
          <w:rFonts w:ascii="宋体" w:cs="宋体" w:eastAsia="宋体" w:hAnsi="宋体"/>
        </w:rPr>
        <w:t xml:space="preserve">[5] 巫仁恕:《激变良民:传统中国城市群众集体行动之分析》,台北:中央研究院近代史研究所,1996年。</w:t>
      </w:r>
    </w:p>
    <w:sectPr>
      <w:pgSz w:w="11906" w:h="16838" w:orient="portrait"/>
      <w:pgMar w:top="1872" w:right="1310" w:bottom="1526" w:left="1353" w:header="708" w:footer="708" w:gutter="0" w:mirrorMargins="false"/>
      <w:cols w:space="708" w:num="1" w:sep="false"/>
      <w:docGrid w:linePitch="360"/>
      <w:footerReference w:type="default" r:id="rId5"/>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ns1="http://schemas.openxmlformats.org/markup-compatibility/2006" xmlns:w="http://schemas.openxmlformats.org/wordprocessingml/2006/main" ns1:Ignorable="w14 w15 wp14">
  <w:compat>
    <w:compatSetting w:val="15" w:uri="http://schemas.microsoft.com/office/word" w:name="compatibilityMode"/>
  </w:compat>
  <w:displayBackgroundShape/>
  <w:footnotePr>
    <w:numRestart w:val="eachPage"/>
    <w:numFmt w:val="decimalEnclosedCircle"/>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xml version="1.0" encoding="ascii"?>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footer" Target="footer1.xml"/>
</Relationships>

</file>

<file path=word/_rels/footer1.xml.rels><?xml version="1.0" encoding="ascii"?>
<Relationships xmlns="http://schemas.openxmlformats.org/package/2006/relationships"/>

</file>

<file path=word/_rels/footnotes.xml.rels><?xml version="1.0" encoding="ascii"?>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2026-02-15T23:36:47Z</dcterms:created>
  <dcterms:modified xsi:type="dcterms:W3CDTF">2026-02-15T23:36:47Z</dcterms:modified>
</cp:coreProperties>
</file>

<file path=docProps/custom.xml><?xml version="1.0" encoding="utf-8"?>
<Properties xmlns="http://schemas.openxmlformats.org/officeDocument/2006/custom-properties" xmlns:vt="http://schemas.openxmlformats.org/officeDocument/2006/docPropsVTypes"/>
</file>