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 w:line="252" w:lineRule="auto"/>
      </w:pPr>
      <w:r>
        <w:rPr>
          <w:sz w:val="44"/>
        </w:rPr>
        <w:t>HK239HG 四海11月班 導師安排更新</w:t>
      </w:r>
    </w:p>
    <w:p>
      <w:pPr>
        <w:spacing w:before="0" w:after="160" w:line="252" w:lineRule="auto"/>
      </w:pPr>
      <w:r>
        <w:rPr>
          <w:sz w:val="22"/>
        </w:rPr>
        <w:t>2026年10月2日：因排期衝突，全班改由其他導師任教。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1"/>
        <w:gridCol w:w="965"/>
        <w:gridCol w:w="432"/>
        <w:gridCol w:w="1627"/>
        <w:gridCol w:w="792"/>
        <w:gridCol w:w="1152"/>
        <w:gridCol w:w="4939"/>
      </w:tblGrid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節數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日期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星期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時間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課室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r>
              <w:t>任教安排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r>
              <w:t>備註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11月10日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10:00–13:00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205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/>
            </w:pPr>
            <w:r>
              <w:rPr>
                <w:b/>
                <w:sz w:val="22"/>
              </w:rPr>
              <w:t>其他導師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/>
            </w:pPr>
            <w:r>
              <w:rPr>
                <w:b w:val="0"/>
                <w:sz w:val="22"/>
              </w:rPr>
              <w:t>全班已轉交其他導師。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11月10日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14:00–17:00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待確認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/>
            </w:pPr>
            <w:r>
              <w:rPr>
                <w:b/>
                <w:sz w:val="22"/>
              </w:rPr>
              <w:t>其他導師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/>
            </w:pPr>
            <w:r>
              <w:rPr>
                <w:b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11月17日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10:00–13:00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待確認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/>
            </w:pPr>
            <w:r>
              <w:rPr>
                <w:b/>
                <w:sz w:val="22"/>
              </w:rPr>
              <w:t>其他導師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/>
            </w:pPr>
            <w:r>
              <w:rPr>
                <w:b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11月17日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14:00–17:00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待確認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/>
            </w:pPr>
            <w:r>
              <w:rPr>
                <w:b/>
                <w:sz w:val="22"/>
              </w:rPr>
              <w:t>其他導師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/>
            </w:pPr>
            <w:r>
              <w:rPr>
                <w:b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11月24日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10:00–13:00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待確認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/>
            </w:pPr>
            <w:r>
              <w:rPr>
                <w:b/>
                <w:sz w:val="22"/>
              </w:rPr>
              <w:t>其他導師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/>
            </w:pPr>
            <w:r>
              <w:rPr>
                <w:b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11月24日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14:00–17:00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待確認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/>
            </w:pPr>
            <w:r>
              <w:rPr>
                <w:b/>
                <w:sz w:val="22"/>
              </w:rPr>
              <w:t>其他導師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/>
            </w:pPr>
            <w:r>
              <w:rPr>
                <w:b w:val="0"/>
                <w:sz w:val="22"/>
              </w:rPr>
              <w:t>—</w:t>
            </w:r>
          </w:p>
        </w:tc>
      </w:tr>
    </w:tbl>
    <w:p>
      <w:pPr>
        <w:spacing w:before="0" w:after="160" w:line="252" w:lineRule="auto"/>
      </w:pPr>
      <w:r>
        <w:rPr>
          <w:sz w:val="22"/>
        </w:rPr>
        <w:t>Garett不任教；替任導師姓名、完整班號及其餘課室待確認。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