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10EF" w:rsidRDefault="00777E9E" w:rsidP="0029315C">
      <w:pPr>
        <w:pStyle w:val="Puesto"/>
        <w:framePr w:wrap="notBeside" w:x="1434" w:y="-276"/>
      </w:pPr>
      <w:proofErr w:type="spellStart"/>
      <w:r>
        <w:t>Alimentador</w:t>
      </w:r>
      <w:proofErr w:type="spellEnd"/>
      <w:r>
        <w:t xml:space="preserve"> </w:t>
      </w:r>
      <w:proofErr w:type="spellStart"/>
      <w:r w:rsidR="00C210EF">
        <w:t>Automatico</w:t>
      </w:r>
      <w:proofErr w:type="spellEnd"/>
      <w:r w:rsidR="00C210EF">
        <w:t xml:space="preserve"> </w:t>
      </w:r>
    </w:p>
    <w:p w:rsidR="00C210EF" w:rsidRDefault="00C210EF" w:rsidP="0029315C">
      <w:pPr>
        <w:pStyle w:val="Puesto"/>
        <w:framePr w:wrap="notBeside" w:x="1434" w:y="-276"/>
      </w:pPr>
      <w:proofErr w:type="gramStart"/>
      <w:r>
        <w:t>para</w:t>
      </w:r>
      <w:proofErr w:type="gramEnd"/>
      <w:r>
        <w:t xml:space="preserve"> </w:t>
      </w:r>
      <w:proofErr w:type="spellStart"/>
      <w:r>
        <w:t>Mascotas</w:t>
      </w:r>
      <w:proofErr w:type="spellEnd"/>
    </w:p>
    <w:p w:rsidR="00753406" w:rsidRPr="00753406" w:rsidRDefault="00753406" w:rsidP="00753406">
      <w:pPr>
        <w:rPr>
          <w:lang w:val="en-US"/>
        </w:rPr>
      </w:pPr>
    </w:p>
    <w:p w:rsidR="00C210EF" w:rsidRPr="006E00FB" w:rsidRDefault="00C210EF" w:rsidP="00CC2609">
      <w:pPr>
        <w:pStyle w:val="Abstract"/>
        <w:rPr>
          <w:i/>
          <w:iCs/>
          <w:u w:val="single"/>
        </w:rPr>
      </w:pPr>
      <w:r w:rsidRPr="006E00FB">
        <w:rPr>
          <w:i/>
          <w:iCs/>
          <w:u w:val="single"/>
        </w:rPr>
        <w:t>IDEA:</w:t>
      </w:r>
      <w:bookmarkStart w:id="0" w:name="PointTmp"/>
      <w:r w:rsidRPr="006E00FB">
        <w:rPr>
          <w:i/>
          <w:iCs/>
          <w:u w:val="single"/>
        </w:rPr>
        <w:t xml:space="preserve"> </w:t>
      </w:r>
    </w:p>
    <w:bookmarkEnd w:id="0"/>
    <w:p w:rsidR="00C210EF" w:rsidRPr="00C210EF" w:rsidRDefault="00C210EF" w:rsidP="00CC2609">
      <w:pPr>
        <w:pStyle w:val="Abstract"/>
        <w:ind w:firstLine="0"/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</w:pPr>
      <w:proofErr w:type="spellStart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Alimentador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automático</w:t>
      </w:r>
      <w:proofErr w:type="spellEnd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(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comedero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bebedero</w:t>
      </w:r>
      <w:proofErr w:type="spellEnd"/>
      <w:proofErr w:type="gram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) </w:t>
      </w:r>
      <w:r w:rsidR="0046238E"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controlada</w:t>
      </w:r>
      <w:proofErr w:type="spellEnd"/>
      <w:proofErr w:type="gramEnd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por</w:t>
      </w:r>
      <w:proofErr w:type="spellEnd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WiFi</w:t>
      </w:r>
      <w:proofErr w:type="spellEnd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para </w:t>
      </w:r>
      <w:proofErr w:type="spellStart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gatos</w:t>
      </w:r>
      <w:proofErr w:type="spellEnd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perros</w:t>
      </w:r>
      <w:proofErr w:type="spellEnd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domésticos</w:t>
      </w:r>
      <w:proofErr w:type="spellEnd"/>
      <w:r w:rsidR="00777E9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. </w:t>
      </w:r>
      <w:r w:rsidRPr="00C210EF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br/>
      </w:r>
    </w:p>
    <w:p w:rsidR="003F4F02" w:rsidRPr="006E00FB" w:rsidRDefault="003F4F02" w:rsidP="00CC2609">
      <w:pPr>
        <w:pStyle w:val="Abstract"/>
        <w:rPr>
          <w:i/>
          <w:iCs/>
          <w:u w:val="single"/>
        </w:rPr>
      </w:pPr>
      <w:r w:rsidRPr="006E00FB">
        <w:rPr>
          <w:i/>
          <w:iCs/>
          <w:u w:val="single"/>
        </w:rPr>
        <w:t>OBJETIVO:</w:t>
      </w:r>
    </w:p>
    <w:p w:rsidR="003F4F02" w:rsidRPr="003F4F02" w:rsidRDefault="003F4F02" w:rsidP="00CC2609">
      <w:pPr>
        <w:pStyle w:val="Abstract"/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</w:pP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Implementar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una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solucion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a </w:t>
      </w:r>
      <w:proofErr w:type="gram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un</w:t>
      </w:r>
      <w:proofErr w:type="gram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problema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cotidiano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en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lo que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respecta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a la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alimentacion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mascotas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(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perros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o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gatos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)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mediante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un </w:t>
      </w:r>
      <w:proofErr w:type="spellStart"/>
      <w:r w:rsidR="00A066E6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alimentador</w:t>
      </w:r>
      <w:proofErr w:type="spellEnd"/>
      <w:r w:rsidR="00A066E6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automatico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.</w:t>
      </w:r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Que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permita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controlar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desde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un</w:t>
      </w:r>
      <w:proofErr w:type="gram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dispositivo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movil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la hora y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porcion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cada</w:t>
      </w:r>
      <w:proofErr w:type="spellEnd"/>
      <w:r w:rsidR="00A066E6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A066E6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alimento</w:t>
      </w:r>
      <w:proofErr w:type="spellEnd"/>
      <w:r w:rsidR="00A066E6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. </w:t>
      </w:r>
    </w:p>
    <w:p w:rsidR="003F4F02" w:rsidRPr="003F4F02" w:rsidRDefault="003F4F02" w:rsidP="00CC2609">
      <w:pPr>
        <w:pStyle w:val="Abstract"/>
        <w:rPr>
          <w:i/>
          <w:iCs/>
        </w:rPr>
      </w:pPr>
    </w:p>
    <w:p w:rsidR="003F4F02" w:rsidRPr="006E00FB" w:rsidRDefault="003F4F02" w:rsidP="00CC2609">
      <w:pPr>
        <w:pStyle w:val="Abstract"/>
        <w:rPr>
          <w:i/>
          <w:iCs/>
          <w:u w:val="single"/>
        </w:rPr>
      </w:pPr>
      <w:r w:rsidRPr="006E00FB">
        <w:rPr>
          <w:i/>
          <w:iCs/>
          <w:u w:val="single"/>
        </w:rPr>
        <w:t xml:space="preserve">JUSTIFICACION:   </w:t>
      </w:r>
    </w:p>
    <w:p w:rsidR="00CC2609" w:rsidRDefault="003F4F02" w:rsidP="00CC2609">
      <w:pPr>
        <w:pStyle w:val="Abstract"/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</w:pP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Tener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una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mascota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representa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una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gran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responsabilidad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,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en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la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actualidad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por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cuestiones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trabajo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tiempo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cada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persona</w:t>
      </w:r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,</w:t>
      </w:r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resulta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complicado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ocuparse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adecuadamente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la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alimentacion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sus</w:t>
      </w:r>
      <w:proofErr w:type="spellEnd"/>
      <w:r w:rsidRPr="003F4F02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mascotas</w:t>
      </w:r>
      <w:proofErr w:type="spellEnd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. </w:t>
      </w:r>
      <w:proofErr w:type="spellStart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Es</w:t>
      </w:r>
      <w:proofErr w:type="spellEnd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por</w:t>
      </w:r>
      <w:proofErr w:type="spellEnd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ello</w:t>
      </w:r>
      <w:proofErr w:type="spellEnd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que </w:t>
      </w:r>
      <w:proofErr w:type="spellStart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pensamos</w:t>
      </w:r>
      <w:proofErr w:type="spellEnd"/>
      <w:r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que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mejorar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gram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un</w:t>
      </w:r>
      <w:proofErr w:type="gram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alimentador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automatico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podria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contribuir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en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mejorar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la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calidad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alimentacion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y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cuidado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 xml:space="preserve"> de las </w:t>
      </w:r>
      <w:proofErr w:type="spellStart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mascotas</w:t>
      </w:r>
      <w:proofErr w:type="spellEnd"/>
      <w:r w:rsidR="0046238E">
        <w:rPr>
          <w:rFonts w:ascii="Verdana" w:hAnsi="Verdana"/>
          <w:b w:val="0"/>
          <w:bCs w:val="0"/>
          <w:color w:val="333333"/>
          <w:sz w:val="20"/>
          <w:szCs w:val="20"/>
          <w:shd w:val="clear" w:color="auto" w:fill="FFFFFF"/>
        </w:rPr>
        <w:t>.</w:t>
      </w:r>
    </w:p>
    <w:p w:rsidR="00A066E6" w:rsidRPr="00A066E6" w:rsidRDefault="00A066E6" w:rsidP="00A066E6">
      <w:pPr>
        <w:rPr>
          <w:lang w:val="en-US"/>
        </w:rPr>
      </w:pPr>
    </w:p>
    <w:p w:rsidR="003F4F02" w:rsidRPr="006E00FB" w:rsidRDefault="003F4F02" w:rsidP="00CC2609">
      <w:pPr>
        <w:pStyle w:val="Abstract"/>
        <w:rPr>
          <w:i/>
          <w:iCs/>
          <w:u w:val="single"/>
        </w:rPr>
      </w:pPr>
      <w:r w:rsidRPr="006E00FB">
        <w:rPr>
          <w:i/>
          <w:iCs/>
          <w:u w:val="single"/>
        </w:rPr>
        <w:t>INVESTIGACION SOBRE LA EXISTENCIA DE COMEDEROS AUTOMATICOS.</w:t>
      </w:r>
    </w:p>
    <w:p w:rsidR="003F4F02" w:rsidRDefault="003F4F02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la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actualidad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ya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existen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comederos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para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perros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automaticos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podemos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encontralos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la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siguiente</w:t>
      </w:r>
      <w:r w:rsidR="00A066E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tienda</w:t>
      </w:r>
      <w:r w:rsidR="00A066E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online:</w:t>
      </w:r>
    </w:p>
    <w:p w:rsidR="003F4F02" w:rsidRDefault="0029315C" w:rsidP="00CC2609">
      <w:pPr>
        <w:jc w:val="both"/>
        <w:rPr>
          <w:rStyle w:val="Hipervnculo"/>
          <w:rFonts w:ascii="Verdana" w:eastAsia="Times New Roman" w:hAnsi="Verdana" w:cs="Times New Roman"/>
          <w:sz w:val="20"/>
          <w:szCs w:val="20"/>
          <w:shd w:val="clear" w:color="auto" w:fill="FFFFFF"/>
          <w:lang w:val="en-US"/>
        </w:rPr>
      </w:pPr>
      <w:hyperlink r:id="rId5" w:history="1">
        <w:r w:rsidR="003F4F02" w:rsidRPr="00291A99">
          <w:rPr>
            <w:rStyle w:val="Hipervnculo"/>
            <w:rFonts w:ascii="Verdana" w:eastAsia="Times New Roman" w:hAnsi="Verdana" w:cs="Times New Roman"/>
            <w:sz w:val="20"/>
            <w:szCs w:val="20"/>
            <w:shd w:val="clear" w:color="auto" w:fill="FFFFFF"/>
            <w:lang w:val="en-US"/>
          </w:rPr>
          <w:t>https://www.amazon.com.mx/Tera-alime</w:t>
        </w:r>
      </w:hyperlink>
    </w:p>
    <w:p w:rsidR="0029315C" w:rsidRDefault="0029315C" w:rsidP="0029315C">
      <w:pPr>
        <w:pStyle w:val="Authors"/>
        <w:framePr w:h="466" w:hRule="exact" w:wrap="notBeside" w:x="1479" w:y="-9246"/>
      </w:pPr>
      <w:proofErr w:type="spellStart"/>
      <w:r>
        <w:t>Garfias</w:t>
      </w:r>
      <w:proofErr w:type="spellEnd"/>
      <w:r>
        <w:t xml:space="preserve"> L. Jose de Jesus</w:t>
      </w:r>
      <w:r w:rsidRPr="0029315C">
        <w:rPr>
          <w:rFonts w:ascii="Arial" w:hAnsi="Arial" w:cs="Arial"/>
          <w:color w:val="555555"/>
          <w:sz w:val="19"/>
          <w:szCs w:val="19"/>
          <w:shd w:val="clear" w:color="auto" w:fill="FFFFFF"/>
        </w:rPr>
        <w:t xml:space="preserve"> </w:t>
      </w:r>
      <w:hyperlink r:id="rId6" w:history="1">
        <w:r w:rsidRPr="00291A99">
          <w:rPr>
            <w:rStyle w:val="Hipervnculo"/>
          </w:rPr>
          <w:t>Garfiaslopez</w:t>
        </w:r>
        <w:r w:rsidRPr="00291A99">
          <w:rPr>
            <w:rStyle w:val="Hipervnculo"/>
            <w:lang w:val="es-MX"/>
          </w:rPr>
          <w:t>@gmail.com</w:t>
        </w:r>
      </w:hyperlink>
      <w:r>
        <w:rPr>
          <w:rFonts w:ascii="Arial" w:hAnsi="Arial" w:cs="Arial"/>
          <w:color w:val="555555"/>
          <w:sz w:val="19"/>
          <w:szCs w:val="19"/>
          <w:shd w:val="clear" w:color="auto" w:fill="FFFFFF"/>
        </w:rPr>
        <w:t>,</w:t>
      </w:r>
      <w:r>
        <w:t xml:space="preserve"> Cruz E. Sarahi </w:t>
      </w:r>
      <w:hyperlink r:id="rId7" w:history="1">
        <w:r w:rsidRPr="00291A99">
          <w:rPr>
            <w:rStyle w:val="Hipervnculo"/>
          </w:rPr>
          <w:t>sara.sarce1</w:t>
        </w:r>
        <w:r w:rsidRPr="00291A99">
          <w:rPr>
            <w:rStyle w:val="Hipervnculo"/>
            <w:lang w:val="es-MX"/>
          </w:rPr>
          <w:t>@gmail.com</w:t>
        </w:r>
      </w:hyperlink>
      <w:r>
        <w:rPr>
          <w:lang w:val="es-MX"/>
        </w:rPr>
        <w:t xml:space="preserve"> </w:t>
      </w:r>
    </w:p>
    <w:p w:rsidR="00CC2609" w:rsidRDefault="00CC2609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hyperlink r:id="rId8" w:history="1">
        <w:r w:rsidRPr="00291A99">
          <w:rPr>
            <w:rStyle w:val="Hipervnculo"/>
            <w:rFonts w:ascii="Verdana" w:eastAsia="Times New Roman" w:hAnsi="Verdana" w:cs="Times New Roman"/>
            <w:sz w:val="20"/>
            <w:szCs w:val="20"/>
            <w:shd w:val="clear" w:color="auto" w:fill="FFFFFF"/>
            <w:lang w:val="en-US"/>
          </w:rPr>
          <w:t>https://www.amazon.com.mx/Tera-alimentador-autom%C2%A8%C2%A2tico-inteligente-Capacidad/dp/B01CTUGTRQ/ref=sr_1_3?ie=UTF8&amp;qid=1476742481&amp;sr=8-3&amp;keywords=comederos+para+perros</w:t>
        </w:r>
      </w:hyperlink>
    </w:p>
    <w:p w:rsidR="00CC2609" w:rsidRDefault="00CC2609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proofErr w:type="gram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</w:t>
      </w:r>
      <w:proofErr w:type="spellEnd"/>
      <w:proofErr w:type="gram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estas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paginas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encontramos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los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comederos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podrian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resultar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mas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viables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y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seguros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para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mascotas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(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perros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y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gatos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)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nos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resultaron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bastante</w:t>
      </w:r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avanzados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y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bien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diseñados</w:t>
      </w:r>
      <w:proofErr w:type="spellEnd"/>
      <w:r w:rsidR="00777E9E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.</w:t>
      </w:r>
      <w:r w:rsidR="0029315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      </w:t>
      </w:r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Lo que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notamos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los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alimentadores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automaticos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existentes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no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cuentan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con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bebedero</w:t>
      </w:r>
      <w:r w:rsidR="00A066E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el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equipo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ofrecen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solo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cuenta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con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comedero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lo que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nos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lleva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pensar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</w:t>
      </w:r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n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se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puede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mejorar</w:t>
      </w:r>
      <w:proofErr w:type="spellEnd"/>
      <w:r w:rsidR="00A066E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A066E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agregandole</w:t>
      </w:r>
      <w:proofErr w:type="spellEnd"/>
      <w:r w:rsidR="00A066E6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un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bebedero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otra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de las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desventajas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pudimos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encontrar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es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las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empresas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que las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ofrecen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solo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desarrollaron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una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APP que se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puede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utilizar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desde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un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dispositivo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con un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sistema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="00295C28" w:rsidRP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iO</w:t>
      </w:r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S, lo que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realizaremos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sera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desarrollar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APPS para Android y para </w:t>
      </w:r>
      <w:r w:rsidR="00295C28" w:rsidRP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iO</w:t>
      </w:r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,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ampliando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esta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manera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el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uso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este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dispositivo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automatico</w:t>
      </w:r>
      <w:proofErr w:type="spellEnd"/>
      <w:r w:rsid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6E00FB" w:rsidRDefault="006E00FB" w:rsidP="00CC2609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lang w:val="en-US"/>
        </w:rPr>
      </w:pPr>
    </w:p>
    <w:p w:rsidR="006A1D99" w:rsidRPr="006E00FB" w:rsidRDefault="00295C28" w:rsidP="00CC2609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u w:val="single"/>
          <w:lang w:val="en-US"/>
        </w:rPr>
      </w:pPr>
      <w:r w:rsidRPr="006E00FB">
        <w:rPr>
          <w:rFonts w:ascii="Times New Roman" w:eastAsia="Times New Roman" w:hAnsi="Times New Roman" w:cs="Times New Roman"/>
          <w:b/>
          <w:bCs/>
          <w:i/>
          <w:iCs/>
          <w:sz w:val="18"/>
          <w:szCs w:val="18"/>
          <w:u w:val="single"/>
          <w:lang w:val="en-US"/>
        </w:rPr>
        <w:t>DESCRIPCION DEL PROYECTO</w:t>
      </w:r>
    </w:p>
    <w:p w:rsidR="006E00FB" w:rsidRPr="006E00FB" w:rsidRDefault="006E00FB" w:rsidP="00CC2609">
      <w:pPr>
        <w:jc w:val="both"/>
        <w:rPr>
          <w:rFonts w:ascii="Verdana" w:eastAsia="Times New Roman" w:hAnsi="Verdana" w:cs="Times New Roman"/>
          <w:b/>
          <w:color w:val="333333"/>
          <w:sz w:val="16"/>
          <w:szCs w:val="16"/>
          <w:shd w:val="clear" w:color="auto" w:fill="FFFFFF"/>
          <w:lang w:val="en-US"/>
        </w:rPr>
      </w:pPr>
      <w:r w:rsidRPr="006E00FB">
        <w:rPr>
          <w:rFonts w:ascii="Verdana" w:eastAsia="Times New Roman" w:hAnsi="Verdana" w:cs="Times New Roman"/>
          <w:b/>
          <w:color w:val="333333"/>
          <w:sz w:val="16"/>
          <w:szCs w:val="16"/>
          <w:shd w:val="clear" w:color="auto" w:fill="FFFFFF"/>
          <w:lang w:val="en-US"/>
        </w:rPr>
        <w:t>DESCRIPCION EQUIPO</w:t>
      </w:r>
    </w:p>
    <w:p w:rsidR="006A1D99" w:rsidRDefault="006A1D99" w:rsidP="006A1D99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Volumen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comedero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: 4kg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grano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seco</w:t>
      </w:r>
      <w:proofErr w:type="spellEnd"/>
    </w:p>
    <w:p w:rsidR="006A1D99" w:rsidRPr="006A1D99" w:rsidRDefault="006A1D99" w:rsidP="006A1D99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Volumen</w:t>
      </w:r>
      <w:proofErr w:type="spellEnd"/>
      <w:r w:rsidR="006E00F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="006E00FB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bebedero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: 3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Litros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agua</w:t>
      </w:r>
      <w:proofErr w:type="spellEnd"/>
    </w:p>
    <w:p w:rsidR="006A1D99" w:rsidRDefault="006A1D99" w:rsidP="006A1D99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Batería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batería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tamaño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3 D</w:t>
      </w:r>
      <w:r w:rsidR="0029315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y cable de </w:t>
      </w:r>
      <w:proofErr w:type="spellStart"/>
      <w:r w:rsidR="0029315C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alimen</w:t>
      </w:r>
      <w:bookmarkStart w:id="1" w:name="_GoBack"/>
      <w:bookmarkEnd w:id="1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tacion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6A1D99" w:rsidRDefault="006A1D99" w:rsidP="006A1D99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Peso total </w:t>
      </w:r>
      <w:proofErr w:type="gram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del</w:t>
      </w:r>
      <w:proofErr w:type="gram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equipo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: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aprox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. 2000</w:t>
      </w:r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g</w:t>
      </w:r>
    </w:p>
    <w:p w:rsidR="006A1D99" w:rsidRDefault="006A1D99" w:rsidP="006A1D99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Color:</w:t>
      </w: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------</w:t>
      </w:r>
    </w:p>
    <w:p w:rsidR="00777E9E" w:rsidRDefault="006A1D99" w:rsidP="006A1D99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Adecuado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para:</w:t>
      </w:r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br/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Todos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los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perros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(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siete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meses</w:t>
      </w:r>
      <w:proofErr w:type="spellEnd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 w:rsidRPr="006A1D99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exceptuados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)</w:t>
      </w:r>
    </w:p>
    <w:p w:rsidR="006E00FB" w:rsidRPr="006E00FB" w:rsidRDefault="006E00FB" w:rsidP="006E00FB">
      <w:p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r w:rsidRPr="006E00FB">
        <w:rPr>
          <w:rFonts w:ascii="Verdana" w:eastAsia="Times New Roman" w:hAnsi="Verdana" w:cs="Times New Roman"/>
          <w:b/>
          <w:color w:val="333333"/>
          <w:sz w:val="16"/>
          <w:szCs w:val="16"/>
          <w:shd w:val="clear" w:color="auto" w:fill="FFFFFF"/>
          <w:lang w:val="en-US"/>
        </w:rPr>
        <w:t xml:space="preserve">DESCRIPCION </w:t>
      </w:r>
      <w:r>
        <w:rPr>
          <w:rFonts w:ascii="Verdana" w:eastAsia="Times New Roman" w:hAnsi="Verdana" w:cs="Times New Roman"/>
          <w:b/>
          <w:color w:val="333333"/>
          <w:sz w:val="16"/>
          <w:szCs w:val="16"/>
          <w:shd w:val="clear" w:color="auto" w:fill="FFFFFF"/>
          <w:lang w:val="en-US"/>
        </w:rPr>
        <w:t>DE APP</w:t>
      </w:r>
    </w:p>
    <w:p w:rsidR="006E00FB" w:rsidRDefault="006E00FB" w:rsidP="006E00FB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Compatibilidad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r w:rsidRPr="00295C28"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iO</w:t>
      </w: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</w:t>
      </w:r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y Android.</w:t>
      </w:r>
    </w:p>
    <w:p w:rsidR="006E00FB" w:rsidRDefault="006E00FB" w:rsidP="006E00FB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Notificaciones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cuando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el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agua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o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alimento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esten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por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terminarse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6E00FB" w:rsidRDefault="006E00FB" w:rsidP="006E00FB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Notificaciones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para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cuando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alimentar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a la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mascota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.</w:t>
      </w:r>
    </w:p>
    <w:p w:rsidR="00777E9E" w:rsidRPr="0029315C" w:rsidRDefault="006E00FB" w:rsidP="0029315C">
      <w:pPr>
        <w:pStyle w:val="Prrafodelista"/>
        <w:numPr>
          <w:ilvl w:val="0"/>
          <w:numId w:val="1"/>
        </w:num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Informacion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sobre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la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alimentacion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de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su</w:t>
      </w:r>
      <w:proofErr w:type="spellEnd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 xml:space="preserve"> </w:t>
      </w:r>
      <w:proofErr w:type="spellStart"/>
      <w: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  <w:t>mascota</w:t>
      </w:r>
      <w:proofErr w:type="spellEnd"/>
    </w:p>
    <w:p w:rsidR="00777E9E" w:rsidRPr="006E00FB" w:rsidRDefault="00777E9E" w:rsidP="0029315C">
      <w:pPr>
        <w:pStyle w:val="Abstract"/>
        <w:ind w:firstLine="0"/>
        <w:rPr>
          <w:i/>
          <w:iCs/>
          <w:u w:val="single"/>
        </w:rPr>
      </w:pPr>
      <w:r w:rsidRPr="006E00FB">
        <w:rPr>
          <w:i/>
          <w:iCs/>
          <w:u w:val="single"/>
        </w:rPr>
        <w:lastRenderedPageBreak/>
        <w:t>REFERENCIAS BIBLIOGRAFICAS</w:t>
      </w:r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hyperlink r:id="rId9" w:history="1">
        <w:r w:rsidRPr="00291A99">
          <w:rPr>
            <w:rStyle w:val="Hipervnculo"/>
            <w:rFonts w:ascii="Verdana" w:eastAsia="Times New Roman" w:hAnsi="Verdana" w:cs="Times New Roman"/>
            <w:sz w:val="20"/>
            <w:szCs w:val="20"/>
            <w:shd w:val="clear" w:color="auto" w:fill="FFFFFF"/>
            <w:lang w:val="en-US"/>
          </w:rPr>
          <w:t>https://www.amazon.com.mx/Tera-alimentador-autom%C3%A1tico-programable-smartphone/dp/B01LYOOKDX/ref=sr_1_16/151-2156455-6479334?ie=UTF8&amp;qid=1476739583&amp;sr=8-16&amp;keywords=comederos+para+perros</w:t>
        </w:r>
      </w:hyperlink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  <w:hyperlink r:id="rId10" w:history="1">
        <w:r w:rsidRPr="00291A99">
          <w:rPr>
            <w:rStyle w:val="Hipervnculo"/>
            <w:rFonts w:ascii="Verdana" w:eastAsia="Times New Roman" w:hAnsi="Verdana" w:cs="Times New Roman"/>
            <w:sz w:val="20"/>
            <w:szCs w:val="20"/>
            <w:shd w:val="clear" w:color="auto" w:fill="FFFFFF"/>
            <w:lang w:val="en-US"/>
          </w:rPr>
          <w:t>https://es.wikipedia.org/wiki/Sensor_ultras%C3%B3nico</w:t>
        </w:r>
      </w:hyperlink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777E9E" w:rsidRDefault="00777E9E" w:rsidP="00CC2609">
      <w:pPr>
        <w:jc w:val="both"/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3F4F02" w:rsidRDefault="003F4F02" w:rsidP="003F4F02">
      <w:p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</w:p>
    <w:p w:rsidR="00CC2609" w:rsidRDefault="00CC2609" w:rsidP="003F4F02">
      <w:pPr>
        <w:rPr>
          <w:noProof/>
          <w:lang w:eastAsia="es-MX"/>
        </w:rPr>
      </w:pPr>
    </w:p>
    <w:p w:rsidR="00CC2609" w:rsidRDefault="00CC2609" w:rsidP="003F4F02">
      <w:pPr>
        <w:rPr>
          <w:noProof/>
          <w:lang w:eastAsia="es-MX"/>
        </w:rPr>
      </w:pPr>
    </w:p>
    <w:p w:rsidR="003F4F02" w:rsidRPr="003F4F02" w:rsidRDefault="003F4F02" w:rsidP="003F4F02">
      <w:pPr>
        <w:rPr>
          <w:rFonts w:ascii="Verdana" w:eastAsia="Times New Roman" w:hAnsi="Verdana" w:cs="Times New Roman"/>
          <w:color w:val="333333"/>
          <w:sz w:val="20"/>
          <w:szCs w:val="20"/>
          <w:shd w:val="clear" w:color="auto" w:fill="FFFFFF"/>
          <w:lang w:val="en-US"/>
        </w:rPr>
      </w:pPr>
    </w:p>
    <w:sectPr w:rsidR="003F4F02" w:rsidRPr="003F4F02" w:rsidSect="00C210EF"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3E7DB3"/>
    <w:multiLevelType w:val="hybridMultilevel"/>
    <w:tmpl w:val="8DEC32D4"/>
    <w:lvl w:ilvl="0" w:tplc="DE48FA3C">
      <w:numFmt w:val="bullet"/>
      <w:lvlText w:val="-"/>
      <w:lvlJc w:val="left"/>
      <w:pPr>
        <w:ind w:left="360" w:hanging="360"/>
      </w:pPr>
      <w:rPr>
        <w:rFonts w:ascii="Verdana" w:eastAsia="Times New Roman" w:hAnsi="Verdana" w:cs="Times New Roman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10EF"/>
    <w:rsid w:val="00037E17"/>
    <w:rsid w:val="0029315C"/>
    <w:rsid w:val="00295C28"/>
    <w:rsid w:val="003F4F02"/>
    <w:rsid w:val="0046238E"/>
    <w:rsid w:val="006A1D99"/>
    <w:rsid w:val="006E00FB"/>
    <w:rsid w:val="00753406"/>
    <w:rsid w:val="00777E9E"/>
    <w:rsid w:val="00A066E6"/>
    <w:rsid w:val="00C210EF"/>
    <w:rsid w:val="00C74387"/>
    <w:rsid w:val="00CC26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8A0329-0493-4496-93F7-CB459F635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qFormat/>
    <w:rsid w:val="00C210EF"/>
    <w:pPr>
      <w:framePr w:w="9360" w:hSpace="187" w:vSpace="187" w:wrap="notBeside" w:vAnchor="text" w:hAnchor="page" w:xAlign="center" w:y="1"/>
      <w:spacing w:after="0" w:line="240" w:lineRule="auto"/>
      <w:jc w:val="center"/>
    </w:pPr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character" w:customStyle="1" w:styleId="PuestoCar">
    <w:name w:val="Puesto Car"/>
    <w:basedOn w:val="Fuentedeprrafopredeter"/>
    <w:link w:val="Puesto"/>
    <w:rsid w:val="00C210EF"/>
    <w:rPr>
      <w:rFonts w:ascii="Times New Roman" w:eastAsia="Times New Roman" w:hAnsi="Times New Roman" w:cs="Times New Roman"/>
      <w:kern w:val="28"/>
      <w:sz w:val="48"/>
      <w:szCs w:val="48"/>
      <w:lang w:val="en-US"/>
    </w:rPr>
  </w:style>
  <w:style w:type="paragraph" w:customStyle="1" w:styleId="Authors">
    <w:name w:val="Authors"/>
    <w:basedOn w:val="Normal"/>
    <w:next w:val="Normal"/>
    <w:rsid w:val="00C210EF"/>
    <w:pPr>
      <w:framePr w:w="9072" w:hSpace="187" w:vSpace="187" w:wrap="notBeside" w:vAnchor="text" w:hAnchor="page" w:xAlign="center" w:y="1"/>
      <w:spacing w:after="320" w:line="240" w:lineRule="auto"/>
      <w:jc w:val="center"/>
    </w:pPr>
    <w:rPr>
      <w:rFonts w:ascii="Times New Roman" w:eastAsia="Times New Roman" w:hAnsi="Times New Roman" w:cs="Times New Roman"/>
      <w:lang w:val="en-US"/>
    </w:rPr>
  </w:style>
  <w:style w:type="paragraph" w:customStyle="1" w:styleId="Abstract">
    <w:name w:val="Abstract"/>
    <w:basedOn w:val="Normal"/>
    <w:next w:val="Normal"/>
    <w:rsid w:val="00C210EF"/>
    <w:pPr>
      <w:spacing w:before="20" w:after="0" w:line="240" w:lineRule="auto"/>
      <w:ind w:firstLine="202"/>
      <w:jc w:val="both"/>
    </w:pPr>
    <w:rPr>
      <w:rFonts w:ascii="Times New Roman" w:eastAsia="Times New Roman" w:hAnsi="Times New Roman" w:cs="Times New Roman"/>
      <w:b/>
      <w:bCs/>
      <w:sz w:val="18"/>
      <w:szCs w:val="18"/>
      <w:lang w:val="en-US"/>
    </w:rPr>
  </w:style>
  <w:style w:type="character" w:customStyle="1" w:styleId="apple-converted-space">
    <w:name w:val="apple-converted-space"/>
    <w:basedOn w:val="Fuentedeprrafopredeter"/>
    <w:rsid w:val="00C210EF"/>
  </w:style>
  <w:style w:type="character" w:styleId="Hipervnculo">
    <w:name w:val="Hyperlink"/>
    <w:basedOn w:val="Fuentedeprrafopredeter"/>
    <w:uiPriority w:val="99"/>
    <w:unhideWhenUsed/>
    <w:rsid w:val="003F4F02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6A1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8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9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161644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6267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32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0782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33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7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483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235495">
              <w:marLeft w:val="0"/>
              <w:marRight w:val="0"/>
              <w:marTop w:val="0"/>
              <w:marBottom w:val="3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255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1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710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2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922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934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3514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52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800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168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0995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mx/Tera-alimentador-autom%C2%A8%C2%A2tico-inteligente-Capacidad/dp/B01CTUGTRQ/ref=sr_1_3?ie=UTF8&amp;qid=1476742481&amp;sr=8-3&amp;keywords=comederos+para+perros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sara.sarce1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rfiaslopez@gmail.com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amazon.com.mx/Tera-alime" TargetMode="External"/><Relationship Id="rId10" Type="http://schemas.openxmlformats.org/officeDocument/2006/relationships/hyperlink" Target="https://es.wikipedia.org/wiki/Sensor_ultras%C3%B3nic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mazon.com.mx/Tera-alimentador-autom%C3%A1tico-programable-smartphone/dp/B01LYOOKDX/ref=sr_1_16/151-2156455-6479334?ie=UTF8&amp;qid=1476739583&amp;sr=8-16&amp;keywords=comederos+para+perro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2</Pages>
  <Words>508</Words>
  <Characters>2799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4</cp:revision>
  <dcterms:created xsi:type="dcterms:W3CDTF">2016-10-17T21:53:00Z</dcterms:created>
  <dcterms:modified xsi:type="dcterms:W3CDTF">2016-10-17T23:46:00Z</dcterms:modified>
</cp:coreProperties>
</file>