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494" w:rsidRDefault="007B3D22">
      <w:pPr>
        <w:pStyle w:val="CompanyName"/>
      </w:pPr>
      <w:bookmarkStart w:id="0" w:name="xgraphic"/>
      <w:r>
        <w:t>Garfield-Clarendon Model Railroad Club</w:t>
      </w:r>
    </w:p>
    <w:p w:rsidR="007A0494" w:rsidRPr="007B3D22" w:rsidRDefault="00CF3B77" w:rsidP="00DD45DD">
      <w:pPr>
        <w:pStyle w:val="TitleCover"/>
        <w:rPr>
          <w:u w:val="single"/>
        </w:rPr>
      </w:pPr>
      <w:r>
        <w:rPr>
          <w:noProof/>
        </w:rPr>
        <mc:AlternateContent>
          <mc:Choice Requires="wps">
            <w:drawing>
              <wp:anchor distT="0" distB="0" distL="114300" distR="114300" simplePos="0" relativeHeight="251657728" behindDoc="0" locked="0" layoutInCell="1" allowOverlap="1">
                <wp:simplePos x="0" y="0"/>
                <wp:positionH relativeFrom="page">
                  <wp:posOffset>1839595</wp:posOffset>
                </wp:positionH>
                <wp:positionV relativeFrom="page">
                  <wp:posOffset>1188720</wp:posOffset>
                </wp:positionV>
                <wp:extent cx="1527175" cy="351790"/>
                <wp:effectExtent l="0" t="0"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00F" w:rsidRDefault="007B3D22" w:rsidP="00284001">
                            <w:pPr>
                              <w:ind w:left="0"/>
                              <w:rPr>
                                <w:spacing w:val="4"/>
                                <w:sz w:val="17"/>
                                <w:szCs w:val="17"/>
                              </w:rPr>
                            </w:pPr>
                            <w:r>
                              <w:rPr>
                                <w:spacing w:val="4"/>
                                <w:sz w:val="17"/>
                                <w:szCs w:val="17"/>
                              </w:rPr>
                              <w:t>4501 N Clarendon Avenue</w:t>
                            </w:r>
                          </w:p>
                          <w:p w:rsidR="007B3D22" w:rsidRPr="00AE54B8" w:rsidRDefault="007B3D22" w:rsidP="00284001">
                            <w:pPr>
                              <w:ind w:left="0"/>
                              <w:rPr>
                                <w:spacing w:val="4"/>
                                <w:sz w:val="17"/>
                                <w:szCs w:val="17"/>
                              </w:rPr>
                            </w:pPr>
                            <w:r>
                              <w:rPr>
                                <w:spacing w:val="4"/>
                                <w:sz w:val="17"/>
                                <w:szCs w:val="17"/>
                              </w:rPr>
                              <w:t>Chicago, IL 60640</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44.85pt;margin-top:93.6pt;width:120.25pt;height:27.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o8tgIAAL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" filled="f" stroked="f">
                <v:textbox style="mso-fit-shape-to-text:t" inset="0">
                  <w:txbxContent>
                    <w:p w:rsidR="002C300F" w:rsidRDefault="007B3D22" w:rsidP="00284001">
                      <w:pPr>
                        <w:ind w:left="0"/>
                        <w:rPr>
                          <w:spacing w:val="4"/>
                          <w:sz w:val="17"/>
                          <w:szCs w:val="17"/>
                        </w:rPr>
                      </w:pPr>
                      <w:r>
                        <w:rPr>
                          <w:spacing w:val="4"/>
                          <w:sz w:val="17"/>
                          <w:szCs w:val="17"/>
                        </w:rPr>
                        <w:t>4501 N Clarendon Avenue</w:t>
                      </w:r>
                    </w:p>
                    <w:p w:rsidR="007B3D22" w:rsidRPr="00AE54B8" w:rsidRDefault="007B3D22" w:rsidP="00284001">
                      <w:pPr>
                        <w:ind w:left="0"/>
                        <w:rPr>
                          <w:spacing w:val="4"/>
                          <w:sz w:val="17"/>
                          <w:szCs w:val="17"/>
                        </w:rPr>
                      </w:pPr>
                      <w:r>
                        <w:rPr>
                          <w:spacing w:val="4"/>
                          <w:sz w:val="17"/>
                          <w:szCs w:val="17"/>
                        </w:rPr>
                        <w:t>Chicago, IL 60640</w:t>
                      </w:r>
                    </w:p>
                  </w:txbxContent>
                </v:textbox>
                <w10:wrap anchorx="page" anchory="page"/>
              </v:shape>
            </w:pict>
          </mc:Fallback>
        </mc:AlternateContent>
      </w:r>
      <w:r w:rsidR="007B3D22">
        <w:t>Layout Control System</w:t>
      </w:r>
    </w:p>
    <w:p w:rsidR="0016139E" w:rsidRDefault="007B3D22">
      <w:pPr>
        <w:pStyle w:val="SubtitleItalic"/>
      </w:pPr>
      <w:r>
        <w:t>LCS Controller Assembly Instructions</w:t>
      </w:r>
    </w:p>
    <w:p w:rsidR="007A0494" w:rsidRDefault="0016139E" w:rsidP="007B3D22">
      <w:pPr>
        <w:pStyle w:val="Title"/>
      </w:pPr>
      <w:r>
        <w:br w:type="page"/>
      </w:r>
      <w:bookmarkEnd w:id="0"/>
      <w:r w:rsidR="0038429D">
        <w:lastRenderedPageBreak/>
        <w:t>What you’ll need</w:t>
      </w:r>
    </w:p>
    <w:p w:rsidR="005A678F" w:rsidRDefault="0038429D" w:rsidP="005A678F">
      <w:pPr>
        <w:pStyle w:val="BodyText"/>
      </w:pPr>
      <w:r>
        <w:t>To assemble a LCS Controller, have the following tools at your side.</w:t>
      </w:r>
    </w:p>
    <w:p w:rsidR="0038429D" w:rsidRDefault="0038429D" w:rsidP="0038429D">
      <w:pPr>
        <w:pStyle w:val="BodyText"/>
        <w:numPr>
          <w:ilvl w:val="0"/>
          <w:numId w:val="37"/>
        </w:numPr>
      </w:pPr>
      <w:r>
        <w:t>LCS Controller printed circuit board</w:t>
      </w:r>
    </w:p>
    <w:p w:rsidR="0038429D" w:rsidRDefault="0038429D" w:rsidP="0038429D">
      <w:pPr>
        <w:pStyle w:val="BodyText"/>
        <w:numPr>
          <w:ilvl w:val="0"/>
          <w:numId w:val="37"/>
        </w:numPr>
      </w:pPr>
      <w:r>
        <w:t>Soldering iron</w:t>
      </w:r>
    </w:p>
    <w:p w:rsidR="0038429D" w:rsidRDefault="0038429D" w:rsidP="0038429D">
      <w:pPr>
        <w:pStyle w:val="BodyText"/>
        <w:numPr>
          <w:ilvl w:val="0"/>
          <w:numId w:val="37"/>
        </w:numPr>
      </w:pPr>
      <w:r>
        <w:t>Solder (Rosin Core)</w:t>
      </w:r>
    </w:p>
    <w:p w:rsidR="0038429D" w:rsidRDefault="0038429D" w:rsidP="0038429D">
      <w:pPr>
        <w:pStyle w:val="BodyText"/>
        <w:numPr>
          <w:ilvl w:val="0"/>
          <w:numId w:val="37"/>
        </w:numPr>
      </w:pPr>
      <w:r>
        <w:t>Wire cutters</w:t>
      </w:r>
    </w:p>
    <w:p w:rsidR="0038429D" w:rsidRDefault="0038429D" w:rsidP="0038429D">
      <w:pPr>
        <w:pStyle w:val="BodyText"/>
        <w:numPr>
          <w:ilvl w:val="0"/>
          <w:numId w:val="37"/>
        </w:numPr>
      </w:pPr>
      <w:r>
        <w:t>Small screw driver</w:t>
      </w:r>
    </w:p>
    <w:p w:rsidR="0038429D" w:rsidRDefault="0038429D" w:rsidP="0038429D">
      <w:pPr>
        <w:pStyle w:val="BodyText"/>
        <w:numPr>
          <w:ilvl w:val="0"/>
          <w:numId w:val="37"/>
        </w:numPr>
      </w:pPr>
      <w:r>
        <w:t>LCS Parts kit</w:t>
      </w:r>
    </w:p>
    <w:p w:rsidR="007A0494" w:rsidRDefault="0038429D" w:rsidP="00427954">
      <w:pPr>
        <w:pStyle w:val="Heading1"/>
      </w:pPr>
      <w:r>
        <w:t>Getting Started</w:t>
      </w:r>
    </w:p>
    <w:p w:rsidR="0038429D" w:rsidRDefault="0038429D" w:rsidP="0038429D">
      <w:pPr>
        <w:pStyle w:val="BodyText"/>
      </w:pPr>
      <w:r>
        <w:t>Plug in your soldering iron and place the LCS Controller circuit board in front of you as pictured</w:t>
      </w:r>
    </w:p>
    <w:p w:rsidR="0038429D" w:rsidRDefault="0038429D" w:rsidP="0038429D">
      <w:pPr>
        <w:pStyle w:val="BodyText"/>
      </w:pPr>
      <w:r>
        <w:t>[</w:t>
      </w:r>
      <w:proofErr w:type="gramStart"/>
      <w:r>
        <w:t>picture  of</w:t>
      </w:r>
      <w:proofErr w:type="gramEnd"/>
      <w:r>
        <w:t xml:space="preserve"> blank board]</w:t>
      </w:r>
    </w:p>
    <w:p w:rsidR="00421F25" w:rsidRDefault="00421F25" w:rsidP="00421F25">
      <w:pPr>
        <w:pStyle w:val="Heading1"/>
      </w:pPr>
      <w:r>
        <w:t>Begin Assembly</w:t>
      </w:r>
    </w:p>
    <w:p w:rsidR="0038429D" w:rsidRDefault="0038429D" w:rsidP="0038429D">
      <w:pPr>
        <w:pStyle w:val="BodyText"/>
      </w:pPr>
      <w:r>
        <w:t xml:space="preserve">To make assembly as simple as possible, start by placing </w:t>
      </w:r>
      <w:r w:rsidR="0057582C">
        <w:t xml:space="preserve">the flattest items first </w:t>
      </w:r>
      <w:r w:rsidR="00CE6340">
        <w:t>followed by</w:t>
      </w:r>
      <w:r w:rsidR="0057582C">
        <w:t xml:space="preserve"> taller items in order of height. </w:t>
      </w:r>
    </w:p>
    <w:p w:rsidR="0038429D" w:rsidRDefault="0038429D" w:rsidP="0057582C">
      <w:pPr>
        <w:pStyle w:val="BodyText"/>
        <w:numPr>
          <w:ilvl w:val="0"/>
          <w:numId w:val="38"/>
        </w:numPr>
      </w:pPr>
      <w:r>
        <w:t>Begin by soldering the 4 resistors in place.  Resistors are labeled as 220 ohm (2) and 3.3 k ohm (2) on the printed circuit board.</w:t>
      </w:r>
      <w:r w:rsidR="00CF3B77">
        <w:t xml:space="preserve">  The orientation of the resistor is not important.</w:t>
      </w:r>
      <w:r>
        <w:t xml:space="preserve">  </w:t>
      </w:r>
      <w:r w:rsidR="0057582C">
        <w:t xml:space="preserve"> [picture with resistors]</w:t>
      </w:r>
    </w:p>
    <w:p w:rsidR="0057582C" w:rsidRDefault="008A3BA5" w:rsidP="008A3BA5">
      <w:pPr>
        <w:pStyle w:val="BodyText"/>
        <w:numPr>
          <w:ilvl w:val="0"/>
          <w:numId w:val="38"/>
        </w:numPr>
      </w:pPr>
      <w:r>
        <w:t>Place the voltage regulator in place as pictured</w:t>
      </w:r>
      <w:r w:rsidR="0057582C">
        <w:t>.</w:t>
      </w:r>
      <w:r>
        <w:t xml:space="preserve"> [picture with regulator]</w:t>
      </w:r>
    </w:p>
    <w:p w:rsidR="008A3BA5" w:rsidRDefault="008A3BA5" w:rsidP="008A3BA5">
      <w:pPr>
        <w:pStyle w:val="BodyText"/>
        <w:numPr>
          <w:ilvl w:val="0"/>
          <w:numId w:val="38"/>
        </w:numPr>
      </w:pPr>
      <w:r>
        <w:t xml:space="preserve">Bend the voltage regulator backwards until the hole in the regulator’s heat sink aligns with the hole in the circuit board.  The </w:t>
      </w:r>
      <w:proofErr w:type="gramStart"/>
      <w:r>
        <w:t>hole</w:t>
      </w:r>
      <w:proofErr w:type="gramEnd"/>
      <w:r>
        <w:t xml:space="preserve"> alignment does not have to be exact.</w:t>
      </w:r>
      <w:r w:rsidR="00CF3B77">
        <w:t xml:space="preserve">  [picture with regulator in place]</w:t>
      </w:r>
    </w:p>
    <w:p w:rsidR="008A3BA5" w:rsidRDefault="008A3BA5" w:rsidP="008A3BA5">
      <w:pPr>
        <w:pStyle w:val="BodyText"/>
        <w:numPr>
          <w:ilvl w:val="0"/>
          <w:numId w:val="38"/>
        </w:numPr>
      </w:pPr>
      <w:r>
        <w:t>Solder the voltage regulator in place.</w:t>
      </w:r>
    </w:p>
    <w:p w:rsidR="002A2A35" w:rsidRDefault="008A3BA5" w:rsidP="002A2A35">
      <w:pPr>
        <w:pStyle w:val="BodyText"/>
        <w:numPr>
          <w:ilvl w:val="0"/>
          <w:numId w:val="38"/>
        </w:numPr>
      </w:pPr>
      <w:r>
        <w:t>Place the pin headers onto the ESP 8266 module.  The pin headers can be broken at any pin to create a header with the correct number of pins.  Start by lining up the first pin of the header with the first hole in the ESP 8266.  With your fingers, mark the last pin</w:t>
      </w:r>
      <w:r w:rsidR="002A2A35">
        <w:t>.  Break the pin header at this point.  Do this for both sides of the ESP 8266 module.  The pins fit very tightly into the module so it takes a bit of force to properly insert the pins into the unit.  It’s easier to place the unit on a flat surface with the pins facing down and firmly press on the center of the ESP9 8266 module until the pins slide into place.  Adjusting pressure side-to-side may be necessary to get the pins properly seeded.</w:t>
      </w:r>
    </w:p>
    <w:p w:rsidR="002A2A35" w:rsidRDefault="002A2A35" w:rsidP="002A2A35">
      <w:pPr>
        <w:pStyle w:val="BodyText"/>
        <w:numPr>
          <w:ilvl w:val="0"/>
          <w:numId w:val="38"/>
        </w:numPr>
      </w:pPr>
      <w:r>
        <w:lastRenderedPageBreak/>
        <w:t>Very carefully, solder each pin to the ESP 8266.  This is, by far, the most challenging soldering job.  Be very careful not to let the solder cross over to the adjacent pins or the metal cover.</w:t>
      </w:r>
    </w:p>
    <w:p w:rsidR="002A2A35" w:rsidRDefault="002A2A35" w:rsidP="002A2A35">
      <w:pPr>
        <w:pStyle w:val="BodyText"/>
        <w:numPr>
          <w:ilvl w:val="0"/>
          <w:numId w:val="38"/>
        </w:numPr>
      </w:pPr>
      <w:r>
        <w:t>Place the ESP 8266 on the circuit board as pictured and solder into place. [picture with esp8266]</w:t>
      </w:r>
    </w:p>
    <w:p w:rsidR="002A2A35" w:rsidRDefault="002A2A35" w:rsidP="002A2A35">
      <w:pPr>
        <w:pStyle w:val="BodyText"/>
        <w:numPr>
          <w:ilvl w:val="0"/>
          <w:numId w:val="38"/>
        </w:numPr>
      </w:pPr>
      <w:r>
        <w:t xml:space="preserve">Solder the </w:t>
      </w:r>
      <w:r w:rsidR="008C172C">
        <w:t>8 5-</w:t>
      </w:r>
      <w:r>
        <w:t>pin headers</w:t>
      </w:r>
      <w:r w:rsidR="008C172C">
        <w:t xml:space="preserve"> and</w:t>
      </w:r>
      <w:r w:rsidR="00CF3B77">
        <w:t xml:space="preserve"> the</w:t>
      </w:r>
      <w:r w:rsidR="008C172C">
        <w:t xml:space="preserve"> 1 4-pin header</w:t>
      </w:r>
      <w:r>
        <w:t xml:space="preserve"> in place.  Like the header for the ESP 8266, these headers are also break-away.   </w:t>
      </w:r>
      <w:r w:rsidR="00CF3B77">
        <w:t>[picture with annotations]</w:t>
      </w:r>
    </w:p>
    <w:p w:rsidR="008C172C" w:rsidRDefault="00CF3B77" w:rsidP="002A2A35">
      <w:pPr>
        <w:pStyle w:val="BodyText"/>
        <w:numPr>
          <w:ilvl w:val="0"/>
          <w:numId w:val="38"/>
        </w:numPr>
      </w:pPr>
      <w:r>
        <w:t>Solder the 10</w:t>
      </w:r>
      <w:r w:rsidR="008C172C">
        <w:t>uf capacitor in place.  Align the capacitor with the negative lead (short lead marked with a silver line with a – sign) with the hole marked with a “-“.  [picture with 10uf capacitor in place]</w:t>
      </w:r>
    </w:p>
    <w:p w:rsidR="008C172C" w:rsidRDefault="008C172C" w:rsidP="008C172C">
      <w:pPr>
        <w:pStyle w:val="BodyText"/>
        <w:numPr>
          <w:ilvl w:val="0"/>
          <w:numId w:val="38"/>
        </w:numPr>
      </w:pPr>
      <w:r>
        <w:t>Solder the .1</w:t>
      </w:r>
      <w:r>
        <w:t>uf capacitor in place.  Align the capacitor with the negative lead (short lead marked with a silver line with a – sign) with the hole marked with a “-“</w:t>
      </w:r>
      <w:r>
        <w:t>.  [picture with .1</w:t>
      </w:r>
      <w:r>
        <w:t>uf capacitor in place]</w:t>
      </w:r>
    </w:p>
    <w:p w:rsidR="008C172C" w:rsidRDefault="008C172C" w:rsidP="002A2A35">
      <w:pPr>
        <w:pStyle w:val="BodyText"/>
        <w:numPr>
          <w:ilvl w:val="0"/>
          <w:numId w:val="38"/>
        </w:numPr>
      </w:pPr>
      <w:r>
        <w:t>Solder the red LED in place with the flat side/shorter lead aligned with the bottom hole.</w:t>
      </w:r>
    </w:p>
    <w:p w:rsidR="008C172C" w:rsidRDefault="00CF3B77" w:rsidP="002A2A35">
      <w:pPr>
        <w:pStyle w:val="BodyText"/>
        <w:numPr>
          <w:ilvl w:val="0"/>
          <w:numId w:val="38"/>
        </w:numPr>
      </w:pPr>
      <w:r>
        <w:t>Solder the power jack in</w:t>
      </w:r>
      <w:r w:rsidR="008C172C">
        <w:t xml:space="preserve"> place as pictured.  Use a generous amount of solder on each of the three connections; making sure the solder completely covers the hole.</w:t>
      </w:r>
    </w:p>
    <w:p w:rsidR="00991CD6" w:rsidRDefault="00991CD6" w:rsidP="00991CD6">
      <w:pPr>
        <w:pStyle w:val="Heading1"/>
      </w:pPr>
      <w:r>
        <w:t>Upload Firmware</w:t>
      </w:r>
    </w:p>
    <w:p w:rsidR="00991CD6" w:rsidRDefault="00685BF4" w:rsidP="00991CD6">
      <w:pPr>
        <w:pStyle w:val="BodyText"/>
      </w:pPr>
      <w:r>
        <w:t xml:space="preserve">The unit is now ready to be programmed!  To upload the firmware, the LCS Controller needs to be connected to the club’s computer located in the overlook.  </w:t>
      </w:r>
    </w:p>
    <w:p w:rsidR="00BC486F" w:rsidRDefault="00BC486F" w:rsidP="00BC486F">
      <w:pPr>
        <w:pStyle w:val="BodyText"/>
        <w:numPr>
          <w:ilvl w:val="0"/>
          <w:numId w:val="39"/>
        </w:numPr>
      </w:pPr>
      <w:r>
        <w:t>Plug the programming serial cable into a USB port on the computer and set the switch on the box to “upload”.  [picture of the serial cable and box]</w:t>
      </w:r>
    </w:p>
    <w:p w:rsidR="00BC486F" w:rsidRDefault="00BC486F" w:rsidP="00BC486F">
      <w:pPr>
        <w:pStyle w:val="BodyText"/>
        <w:numPr>
          <w:ilvl w:val="0"/>
          <w:numId w:val="39"/>
        </w:numPr>
      </w:pPr>
      <w:r>
        <w:t>Connect the other end of the serial cable to the 5-pin header to the left of the ESP 8266 module on the printed circuit board with the blue wire side of the connector aligned with the bottom pin of the header as pictured [cable attached to board with annotation of blue wire]</w:t>
      </w:r>
    </w:p>
    <w:p w:rsidR="00BC486F" w:rsidRDefault="00BC486F" w:rsidP="00BC486F">
      <w:pPr>
        <w:pStyle w:val="BodyText"/>
        <w:numPr>
          <w:ilvl w:val="0"/>
          <w:numId w:val="39"/>
        </w:numPr>
      </w:pPr>
      <w:r>
        <w:t>Connect the power supply (from the LCS parts kit) to the LCS Controller.   The red LED should light on the controller.</w:t>
      </w:r>
    </w:p>
    <w:p w:rsidR="00BC486F" w:rsidRDefault="00BC486F" w:rsidP="00BC486F">
      <w:pPr>
        <w:pStyle w:val="BodyText"/>
        <w:numPr>
          <w:ilvl w:val="0"/>
          <w:numId w:val="39"/>
        </w:numPr>
      </w:pPr>
      <w:r>
        <w:t>Launch the Arduino IDE program by double-clicking the icon on the computer’s desktop [screenshot of desktop]</w:t>
      </w:r>
    </w:p>
    <w:p w:rsidR="0053416D" w:rsidRDefault="0053416D" w:rsidP="00BC486F">
      <w:pPr>
        <w:pStyle w:val="BodyText"/>
        <w:numPr>
          <w:ilvl w:val="0"/>
          <w:numId w:val="39"/>
        </w:numPr>
      </w:pPr>
      <w:r>
        <w:t xml:space="preserve">Load the </w:t>
      </w:r>
      <w:proofErr w:type="spellStart"/>
      <w:r>
        <w:t>LCSController</w:t>
      </w:r>
      <w:proofErr w:type="spellEnd"/>
      <w:r>
        <w:t xml:space="preserve"> project.  Go to File-&gt;Open and browse to the Document-&gt;Arduino-&gt;</w:t>
      </w:r>
      <w:proofErr w:type="spellStart"/>
      <w:r>
        <w:t>LCSController</w:t>
      </w:r>
      <w:proofErr w:type="spellEnd"/>
      <w:r>
        <w:t xml:space="preserve"> directory.  Select the </w:t>
      </w:r>
      <w:proofErr w:type="spellStart"/>
      <w:r>
        <w:t>LCSController.ino</w:t>
      </w:r>
      <w:proofErr w:type="spellEnd"/>
      <w:r>
        <w:t xml:space="preserve"> file:</w:t>
      </w:r>
    </w:p>
    <w:p w:rsidR="0053416D" w:rsidRDefault="0053416D" w:rsidP="0053416D">
      <w:pPr>
        <w:pStyle w:val="BodyText"/>
      </w:pPr>
    </w:p>
    <w:p w:rsidR="00BC486F" w:rsidRDefault="0053416D" w:rsidP="009E6C4B">
      <w:pPr>
        <w:pStyle w:val="BodyText"/>
        <w:ind w:left="720"/>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127.5pt;margin-top:4.15pt;width:374.25pt;height:282pt;z-index:251661824;mso-position-horizontal-relative:text;mso-position-vertical-relative:text;mso-width-relative:page;mso-height-relative:page" wrapcoords="-43 0 -43 21543 21600 21543 21600 0 -43 0" o:allowoverlap="f">
            <v:imagedata r:id="rId8" o:title="ArduinoFile_open_LCSController_project"/>
            <w10:wrap type="square" side="right"/>
          </v:shape>
        </w:pict>
      </w:r>
    </w:p>
    <w:p w:rsidR="0053416D" w:rsidRDefault="0053416D" w:rsidP="0053416D">
      <w:pPr>
        <w:pStyle w:val="BodyText"/>
        <w:ind w:left="720"/>
      </w:pPr>
    </w:p>
    <w:p w:rsidR="0053416D" w:rsidRDefault="0053416D" w:rsidP="0053416D">
      <w:pPr>
        <w:pStyle w:val="BodyText"/>
      </w:pPr>
    </w:p>
    <w:p w:rsidR="0053416D" w:rsidRDefault="0053416D" w:rsidP="0053416D">
      <w:pPr>
        <w:pStyle w:val="BodyText"/>
      </w:pPr>
    </w:p>
    <w:p w:rsidR="0053416D" w:rsidRDefault="0053416D" w:rsidP="0053416D">
      <w:pPr>
        <w:pStyle w:val="BodyText"/>
      </w:pPr>
    </w:p>
    <w:p w:rsidR="0053416D" w:rsidRDefault="0053416D" w:rsidP="0053416D">
      <w:pPr>
        <w:pStyle w:val="BodyText"/>
      </w:pPr>
    </w:p>
    <w:p w:rsidR="0053416D" w:rsidRDefault="0053416D" w:rsidP="0053416D">
      <w:pPr>
        <w:pStyle w:val="BodyText"/>
      </w:pPr>
    </w:p>
    <w:p w:rsidR="0053416D" w:rsidRDefault="0053416D" w:rsidP="0053416D">
      <w:pPr>
        <w:pStyle w:val="BodyText"/>
      </w:pPr>
    </w:p>
    <w:p w:rsidR="0053416D" w:rsidRDefault="0053416D" w:rsidP="0053416D">
      <w:pPr>
        <w:pStyle w:val="BodyText"/>
      </w:pPr>
    </w:p>
    <w:p w:rsidR="0053416D" w:rsidRDefault="0053416D" w:rsidP="0053416D">
      <w:pPr>
        <w:pStyle w:val="BodyText"/>
      </w:pPr>
    </w:p>
    <w:p w:rsidR="009E6C4B" w:rsidRDefault="009E6C4B" w:rsidP="0053416D">
      <w:pPr>
        <w:pStyle w:val="BodyText"/>
      </w:pPr>
    </w:p>
    <w:p w:rsidR="009E6C4B" w:rsidRDefault="009E6C4B" w:rsidP="0053416D">
      <w:pPr>
        <w:pStyle w:val="BodyText"/>
      </w:pPr>
    </w:p>
    <w:p w:rsidR="009E6C4B" w:rsidRDefault="009E6C4B" w:rsidP="0053416D">
      <w:pPr>
        <w:pStyle w:val="BodyText"/>
      </w:pPr>
      <w:r>
        <w:br/>
      </w:r>
    </w:p>
    <w:p w:rsidR="009E6C4B" w:rsidRDefault="009E6C4B" w:rsidP="009E6C4B">
      <w:pPr>
        <w:pStyle w:val="BodyText"/>
        <w:numPr>
          <w:ilvl w:val="0"/>
          <w:numId w:val="39"/>
        </w:numPr>
      </w:pPr>
      <w:r>
        <w:t>Double check the settings by selecting t</w:t>
      </w:r>
      <w:r>
        <w:t xml:space="preserve">he Tools menu item.  Verify the </w:t>
      </w:r>
      <w:r>
        <w:t>settings look like this:</w:t>
      </w:r>
    </w:p>
    <w:p w:rsidR="009E6C4B" w:rsidRDefault="009E6C4B" w:rsidP="0053416D">
      <w:pPr>
        <w:pStyle w:val="BodyText"/>
      </w:pPr>
      <w:r>
        <w:rPr>
          <w:noProof/>
        </w:rPr>
        <w:pict>
          <v:shape id="_x0000_s1045" type="#_x0000_t75" style="position:absolute;margin-left:-127.5pt;margin-top:338.4pt;width:228.75pt;height:376.5pt;z-index:251659776;mso-position-horizontal-relative:margin;mso-position-vertical-relative:margin" o:allowoverlap="f">
            <v:imagedata r:id="rId9" o:title="ArduinoToolsMenu"/>
            <w10:wrap type="square" side="right" anchorx="margin" anchory="margin"/>
          </v:shape>
        </w:pict>
      </w:r>
    </w:p>
    <w:p w:rsidR="009E6C4B" w:rsidRDefault="009E6C4B" w:rsidP="009E6C4B">
      <w:pPr>
        <w:pStyle w:val="BodyText"/>
      </w:pPr>
      <w:r>
        <w:t>The important settings are:</w:t>
      </w:r>
    </w:p>
    <w:p w:rsidR="009E6C4B" w:rsidRDefault="009E6C4B" w:rsidP="009E6C4B">
      <w:pPr>
        <w:pStyle w:val="BodyText"/>
        <w:numPr>
          <w:ilvl w:val="0"/>
          <w:numId w:val="40"/>
        </w:numPr>
      </w:pPr>
      <w:r>
        <w:t>Board: “Generic ESP8266 Module”</w:t>
      </w:r>
    </w:p>
    <w:p w:rsidR="009E6C4B" w:rsidRDefault="009E6C4B" w:rsidP="009E6C4B">
      <w:pPr>
        <w:pStyle w:val="BodyText"/>
        <w:numPr>
          <w:ilvl w:val="0"/>
          <w:numId w:val="40"/>
        </w:numPr>
      </w:pPr>
      <w:r>
        <w:t>Flash Mode: “DIO”</w:t>
      </w:r>
    </w:p>
    <w:p w:rsidR="009E6C4B" w:rsidRDefault="009E6C4B" w:rsidP="009E6C4B">
      <w:pPr>
        <w:pStyle w:val="BodyText"/>
        <w:numPr>
          <w:ilvl w:val="0"/>
          <w:numId w:val="40"/>
        </w:numPr>
      </w:pPr>
      <w:r>
        <w:t>Flash Frequency: “40MHz”</w:t>
      </w:r>
    </w:p>
    <w:p w:rsidR="009E6C4B" w:rsidRDefault="009E6C4B" w:rsidP="009E6C4B">
      <w:pPr>
        <w:pStyle w:val="BodyText"/>
        <w:numPr>
          <w:ilvl w:val="0"/>
          <w:numId w:val="40"/>
        </w:numPr>
      </w:pPr>
      <w:r>
        <w:t>CPU Frequency: “80 MHz”</w:t>
      </w:r>
    </w:p>
    <w:p w:rsidR="009E6C4B" w:rsidRDefault="009E6C4B" w:rsidP="009E6C4B">
      <w:pPr>
        <w:pStyle w:val="BodyText"/>
        <w:numPr>
          <w:ilvl w:val="0"/>
          <w:numId w:val="40"/>
        </w:numPr>
      </w:pPr>
      <w:r>
        <w:t>Flash Size: “4M (3M SPIFFS)”</w:t>
      </w:r>
    </w:p>
    <w:p w:rsidR="009E6C4B" w:rsidRDefault="009E6C4B" w:rsidP="009E6C4B">
      <w:pPr>
        <w:pStyle w:val="BodyText"/>
        <w:numPr>
          <w:ilvl w:val="0"/>
          <w:numId w:val="40"/>
        </w:numPr>
      </w:pPr>
      <w:r>
        <w:t>Upload Speed: “115200”</w:t>
      </w:r>
    </w:p>
    <w:p w:rsidR="009E6C4B" w:rsidRDefault="009E6C4B" w:rsidP="0053416D">
      <w:pPr>
        <w:pStyle w:val="BodyText"/>
      </w:pPr>
    </w:p>
    <w:p w:rsidR="009E6C4B" w:rsidRDefault="009E6C4B" w:rsidP="0053416D">
      <w:pPr>
        <w:pStyle w:val="BodyText"/>
      </w:pPr>
    </w:p>
    <w:p w:rsidR="009E6C4B" w:rsidRDefault="009E6C4B" w:rsidP="0053416D">
      <w:pPr>
        <w:pStyle w:val="BodyText"/>
      </w:pPr>
    </w:p>
    <w:p w:rsidR="009E6C4B" w:rsidRDefault="009E6C4B" w:rsidP="009E6C4B">
      <w:pPr>
        <w:pStyle w:val="BodyText"/>
        <w:numPr>
          <w:ilvl w:val="0"/>
          <w:numId w:val="39"/>
        </w:numPr>
      </w:pPr>
      <w:r>
        <w:lastRenderedPageBreak/>
        <w:t>Upload the firmware by selecting Sketch-&gt;Upload.  The Arduino IDE program will compile the LCS Controller firmware and then begin the process of uploading the firmware to the controller.  You’ll know the process is working when you see the blue LED on the LCS Controller flashing.</w:t>
      </w:r>
    </w:p>
    <w:p w:rsidR="009E6C4B" w:rsidRDefault="009E6C4B" w:rsidP="009E6C4B">
      <w:pPr>
        <w:pStyle w:val="BodyText"/>
        <w:numPr>
          <w:ilvl w:val="0"/>
          <w:numId w:val="39"/>
        </w:numPr>
      </w:pPr>
      <w:r>
        <w:t>After the blue LED stops flashing and the Arduino program indicates the firmware uploaded successfully, unplug the controller.</w:t>
      </w:r>
    </w:p>
    <w:p w:rsidR="009E6C4B" w:rsidRDefault="009E6C4B" w:rsidP="009E6C4B">
      <w:pPr>
        <w:pStyle w:val="BodyText"/>
        <w:numPr>
          <w:ilvl w:val="0"/>
          <w:numId w:val="39"/>
        </w:numPr>
      </w:pPr>
      <w:r>
        <w:t>Set the switch on the USB serial cable box to “serial”</w:t>
      </w:r>
      <w:proofErr w:type="gramStart"/>
      <w:r w:rsidR="000A5E80">
        <w:t>.???????</w:t>
      </w:r>
      <w:proofErr w:type="gramEnd"/>
    </w:p>
    <w:p w:rsidR="000A5E80" w:rsidRDefault="000A5E80" w:rsidP="000A5E80">
      <w:pPr>
        <w:pStyle w:val="BodyText"/>
        <w:numPr>
          <w:ilvl w:val="0"/>
          <w:numId w:val="39"/>
        </w:numPr>
      </w:pPr>
      <w:r>
        <w:t>From the Arduino IDE program, select Tools-&gt;Serial Monitor</w:t>
      </w:r>
    </w:p>
    <w:p w:rsidR="000A5E80" w:rsidRDefault="000A5E80" w:rsidP="000A5E80">
      <w:pPr>
        <w:pStyle w:val="BodyText"/>
        <w:numPr>
          <w:ilvl w:val="0"/>
          <w:numId w:val="39"/>
        </w:numPr>
      </w:pPr>
      <w:r>
        <w:t>Change the baud rate to 38400 using the drop-down box in the lower right corner.  The serial monitor window should look like this:  [screen shot of serial monitor]</w:t>
      </w:r>
    </w:p>
    <w:p w:rsidR="000A5E80" w:rsidRDefault="000A5E80" w:rsidP="000A5E80">
      <w:pPr>
        <w:pStyle w:val="BodyText"/>
        <w:numPr>
          <w:ilvl w:val="0"/>
          <w:numId w:val="39"/>
        </w:numPr>
      </w:pPr>
      <w:r>
        <w:t>Plug in the LCS Controller.</w:t>
      </w:r>
    </w:p>
    <w:p w:rsidR="000A5E80" w:rsidRDefault="000A5E80" w:rsidP="000A5E80">
      <w:pPr>
        <w:pStyle w:val="BodyText"/>
        <w:numPr>
          <w:ilvl w:val="0"/>
          <w:numId w:val="39"/>
        </w:numPr>
      </w:pPr>
      <w:r>
        <w:t xml:space="preserve">Make note of the serial number printed out in the serial monitor.  </w:t>
      </w:r>
      <w:r w:rsidR="00C85C94">
        <w:t>The LCS Controller will “boot-up” and print out some information about the firmware version number and the controller’s serial number</w:t>
      </w:r>
      <w:r w:rsidR="00005327">
        <w:t xml:space="preserve"> (among other things)</w:t>
      </w:r>
      <w:bookmarkStart w:id="1" w:name="_GoBack"/>
      <w:bookmarkEnd w:id="1"/>
      <w:r w:rsidR="00C85C94">
        <w:t>.  Write the serial</w:t>
      </w:r>
      <w:r>
        <w:t xml:space="preserve"> number on a piece of masking tape and place it on the bottom of the LCS Controller board.</w:t>
      </w:r>
    </w:p>
    <w:p w:rsidR="000A5E80" w:rsidRPr="00991CD6" w:rsidRDefault="000A5E80" w:rsidP="000A5E80">
      <w:pPr>
        <w:pStyle w:val="BodyText"/>
        <w:numPr>
          <w:ilvl w:val="0"/>
          <w:numId w:val="39"/>
        </w:numPr>
      </w:pPr>
      <w:r>
        <w:t>Un-plug the unit.</w:t>
      </w:r>
    </w:p>
    <w:sectPr w:rsidR="000A5E80" w:rsidRPr="00991CD6" w:rsidSect="00FF2856">
      <w:headerReference w:type="default" r:id="rId10"/>
      <w:footerReference w:type="default" r:id="rId11"/>
      <w:type w:val="continuous"/>
      <w:pgSz w:w="12240" w:h="15840" w:code="1"/>
      <w:pgMar w:top="1440" w:right="1872" w:bottom="1800" w:left="2880" w:header="720" w:footer="965" w:gutter="0"/>
      <w:pgNumType w:start="1"/>
      <w:cols w:space="24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94D" w:rsidRDefault="0029394D" w:rsidP="000916A9">
      <w:r>
        <w:separator/>
      </w:r>
    </w:p>
  </w:endnote>
  <w:endnote w:type="continuationSeparator" w:id="0">
    <w:p w:rsidR="0029394D" w:rsidRDefault="0029394D" w:rsidP="00091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856" w:rsidRDefault="00FF2856"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005327">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94D" w:rsidRDefault="0029394D" w:rsidP="000916A9">
      <w:r>
        <w:separator/>
      </w:r>
    </w:p>
  </w:footnote>
  <w:footnote w:type="continuationSeparator" w:id="0">
    <w:p w:rsidR="0029394D" w:rsidRDefault="0029394D">
      <w:r>
        <w:separator/>
      </w:r>
    </w:p>
  </w:footnote>
  <w:footnote w:type="continuationNotice" w:id="1">
    <w:p w:rsidR="0029394D" w:rsidRDefault="0029394D">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D22" w:rsidRPr="007B3D22" w:rsidRDefault="007B3D22" w:rsidP="007B3D22">
    <w:pPr>
      <w:pStyle w:val="Title"/>
    </w:pPr>
    <w:r w:rsidRPr="007B3D22">
      <w:t>Layout Control System</w:t>
    </w:r>
  </w:p>
  <w:p w:rsidR="007B3D22" w:rsidRPr="007B3D22" w:rsidRDefault="007B3D22" w:rsidP="007B3D22">
    <w:pPr>
      <w:rPr>
        <w:rStyle w:val="Emphasis"/>
      </w:rPr>
    </w:pPr>
    <w:r w:rsidRPr="007B3D22">
      <w:rPr>
        <w:rStyle w:val="Emphasis"/>
      </w:rPr>
      <w:t>LCS Controller Assembly Instructions</w:t>
    </w:r>
  </w:p>
  <w:p w:rsidR="007B3D22" w:rsidRDefault="007B3D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pStyle w:val="ListBullet"/>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5">
    <w:nsid w:val="0DD007DC"/>
    <w:multiLevelType w:val="hybridMultilevel"/>
    <w:tmpl w:val="D9E4800A"/>
    <w:lvl w:ilvl="0" w:tplc="A40A9148">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7D13E4"/>
    <w:multiLevelType w:val="singleLevel"/>
    <w:tmpl w:val="960A983A"/>
    <w:lvl w:ilvl="0">
      <w:start w:val="1"/>
      <w:numFmt w:val="none"/>
      <w:lvlText w:val=""/>
      <w:legacy w:legacy="1" w:legacySpace="0" w:legacyIndent="0"/>
      <w:lvlJc w:val="left"/>
    </w:lvl>
  </w:abstractNum>
  <w:abstractNum w:abstractNumId="7">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17670A7B"/>
    <w:multiLevelType w:val="hybridMultilevel"/>
    <w:tmpl w:val="D520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1">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2">
    <w:nsid w:val="33551322"/>
    <w:multiLevelType w:val="hybridMultilevel"/>
    <w:tmpl w:val="EC922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7D7473"/>
    <w:multiLevelType w:val="hybridMultilevel"/>
    <w:tmpl w:val="44467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15">
    <w:nsid w:val="3FE72F5D"/>
    <w:multiLevelType w:val="singleLevel"/>
    <w:tmpl w:val="8CF41354"/>
    <w:lvl w:ilvl="0">
      <w:start w:val="1"/>
      <w:numFmt w:val="none"/>
      <w:lvlText w:val=""/>
      <w:legacy w:legacy="1" w:legacySpace="0" w:legacyIndent="0"/>
      <w:lvlJc w:val="left"/>
    </w:lvl>
  </w:abstractNum>
  <w:abstractNum w:abstractNumId="16">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71A63F1"/>
    <w:multiLevelType w:val="singleLevel"/>
    <w:tmpl w:val="C25CBB00"/>
    <w:lvl w:ilvl="0">
      <w:start w:val="1"/>
      <w:numFmt w:val="none"/>
      <w:lvlText w:val=""/>
      <w:legacy w:legacy="1" w:legacySpace="0" w:legacyIndent="0"/>
      <w:lvlJc w:val="left"/>
    </w:lvl>
  </w:abstractNum>
  <w:abstractNum w:abstractNumId="18">
    <w:nsid w:val="473043F4"/>
    <w:multiLevelType w:val="singleLevel"/>
    <w:tmpl w:val="687A89DA"/>
    <w:lvl w:ilvl="0">
      <w:start w:val="1"/>
      <w:numFmt w:val="none"/>
      <w:lvlText w:val=""/>
      <w:legacy w:legacy="1" w:legacySpace="0" w:legacyIndent="0"/>
      <w:lvlJc w:val="left"/>
    </w:lvl>
  </w:abstractNum>
  <w:abstractNum w:abstractNumId="19">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0">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1">
    <w:nsid w:val="667730A8"/>
    <w:multiLevelType w:val="hybridMultilevel"/>
    <w:tmpl w:val="BF26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4">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DDB42D0"/>
    <w:multiLevelType w:val="singleLevel"/>
    <w:tmpl w:val="D5EECCA4"/>
    <w:lvl w:ilvl="0">
      <w:start w:val="1"/>
      <w:numFmt w:val="decimal"/>
      <w:lvlText w:val="%1."/>
      <w:legacy w:legacy="1" w:legacySpace="0" w:legacyIndent="360"/>
      <w:lvlJc w:val="left"/>
      <w:pPr>
        <w:ind w:left="1440" w:hanging="360"/>
      </w:pPr>
    </w:lvl>
  </w:abstractNum>
  <w:abstractNum w:abstractNumId="27">
    <w:nsid w:val="74A76F65"/>
    <w:multiLevelType w:val="singleLevel"/>
    <w:tmpl w:val="86F87C5E"/>
    <w:lvl w:ilvl="0">
      <w:start w:val="1"/>
      <w:numFmt w:val="none"/>
      <w:lvlText w:val=""/>
      <w:legacy w:legacy="1" w:legacySpace="0" w:legacyIndent="0"/>
      <w:lvlJc w:val="left"/>
    </w:lvl>
  </w:abstractNum>
  <w:abstractNum w:abstractNumId="28">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num w:numId="1">
    <w:abstractNumId w:val="2"/>
    <w:lvlOverride w:ilvl="0">
      <w:lvl w:ilvl="0">
        <w:start w:val="1"/>
        <w:numFmt w:val="bullet"/>
        <w:pStyle w:val="ListBullet"/>
        <w:lvlText w:val=""/>
        <w:lvlJc w:val="left"/>
        <w:pPr>
          <w:tabs>
            <w:tab w:val="num" w:pos="360"/>
          </w:tabs>
          <w:ind w:left="504" w:hanging="216"/>
        </w:pPr>
        <w:rPr>
          <w:rFonts w:ascii="Symbol" w:hAnsi="Symbol" w:hint="default"/>
          <w:sz w:val="16"/>
          <w:szCs w:val="16"/>
        </w:rPr>
      </w:lvl>
    </w:lvlOverride>
  </w:num>
  <w:num w:numId="2">
    <w:abstractNumId w:val="10"/>
  </w:num>
  <w:num w:numId="3">
    <w:abstractNumId w:val="2"/>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6"/>
  </w:num>
  <w:num w:numId="7">
    <w:abstractNumId w:val="17"/>
  </w:num>
  <w:num w:numId="8">
    <w:abstractNumId w:val="15"/>
  </w:num>
  <w:num w:numId="9">
    <w:abstractNumId w:val="27"/>
  </w:num>
  <w:num w:numId="10">
    <w:abstractNumId w:val="18"/>
  </w:num>
  <w:num w:numId="11">
    <w:abstractNumId w:val="26"/>
  </w:num>
  <w:num w:numId="12">
    <w:abstractNumId w:val="26"/>
    <w:lvlOverride w:ilvl="0">
      <w:lvl w:ilvl="0">
        <w:start w:val="1"/>
        <w:numFmt w:val="decimal"/>
        <w:lvlText w:val="%1."/>
        <w:legacy w:legacy="1" w:legacySpace="0" w:legacyIndent="360"/>
        <w:lvlJc w:val="left"/>
        <w:pPr>
          <w:ind w:left="1800" w:hanging="360"/>
        </w:pPr>
      </w:lvl>
    </w:lvlOverride>
  </w:num>
  <w:num w:numId="13">
    <w:abstractNumId w:val="26"/>
    <w:lvlOverride w:ilvl="0">
      <w:lvl w:ilvl="0">
        <w:start w:val="1"/>
        <w:numFmt w:val="decimal"/>
        <w:lvlText w:val="%1."/>
        <w:legacy w:legacy="1" w:legacySpace="0" w:legacyIndent="360"/>
        <w:lvlJc w:val="left"/>
        <w:pPr>
          <w:ind w:left="2160" w:hanging="360"/>
        </w:pPr>
      </w:lvl>
    </w:lvlOverride>
  </w:num>
  <w:num w:numId="14">
    <w:abstractNumId w:val="26"/>
    <w:lvlOverride w:ilvl="0">
      <w:lvl w:ilvl="0">
        <w:start w:val="1"/>
        <w:numFmt w:val="decimal"/>
        <w:lvlText w:val="%1."/>
        <w:legacy w:legacy="1" w:legacySpace="0" w:legacyIndent="360"/>
        <w:lvlJc w:val="left"/>
        <w:pPr>
          <w:ind w:left="2520" w:hanging="360"/>
        </w:pPr>
      </w:lvl>
    </w:lvlOverride>
  </w:num>
  <w:num w:numId="15">
    <w:abstractNumId w:val="26"/>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0"/>
  </w:num>
  <w:num w:numId="19">
    <w:abstractNumId w:val="4"/>
  </w:num>
  <w:num w:numId="20">
    <w:abstractNumId w:val="11"/>
  </w:num>
  <w:num w:numId="21">
    <w:abstractNumId w:val="19"/>
  </w:num>
  <w:num w:numId="22">
    <w:abstractNumId w:val="14"/>
  </w:num>
  <w:num w:numId="23">
    <w:abstractNumId w:val="28"/>
  </w:num>
  <w:num w:numId="24">
    <w:abstractNumId w:val="3"/>
  </w:num>
  <w:num w:numId="25">
    <w:abstractNumId w:val="23"/>
  </w:num>
  <w:num w:numId="26">
    <w:abstractNumId w:val="5"/>
  </w:num>
  <w:num w:numId="27">
    <w:abstractNumId w:val="25"/>
  </w:num>
  <w:num w:numId="28">
    <w:abstractNumId w:val="9"/>
  </w:num>
  <w:num w:numId="29">
    <w:abstractNumId w:val="9"/>
    <w:lvlOverride w:ilvl="0">
      <w:startOverride w:val="1"/>
    </w:lvlOverride>
  </w:num>
  <w:num w:numId="30">
    <w:abstractNumId w:val="22"/>
  </w:num>
  <w:num w:numId="31">
    <w:abstractNumId w:val="5"/>
    <w:lvlOverride w:ilvl="0">
      <w:startOverride w:val="1"/>
    </w:lvlOverride>
  </w:num>
  <w:num w:numId="32">
    <w:abstractNumId w:val="24"/>
  </w:num>
  <w:num w:numId="33">
    <w:abstractNumId w:val="5"/>
  </w:num>
  <w:num w:numId="34">
    <w:abstractNumId w:val="7"/>
  </w:num>
  <w:num w:numId="35">
    <w:abstractNumId w:val="16"/>
  </w:num>
  <w:num w:numId="36">
    <w:abstractNumId w:val="5"/>
    <w:lvlOverride w:ilvl="0">
      <w:startOverride w:val="1"/>
    </w:lvlOverride>
  </w:num>
  <w:num w:numId="37">
    <w:abstractNumId w:val="8"/>
  </w:num>
  <w:num w:numId="38">
    <w:abstractNumId w:val="12"/>
  </w:num>
  <w:num w:numId="39">
    <w:abstractNumId w:val="13"/>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29D"/>
    <w:rsid w:val="00005327"/>
    <w:rsid w:val="0002134B"/>
    <w:rsid w:val="00034FE7"/>
    <w:rsid w:val="00042F12"/>
    <w:rsid w:val="00045ED7"/>
    <w:rsid w:val="000916A9"/>
    <w:rsid w:val="00097762"/>
    <w:rsid w:val="000A5E80"/>
    <w:rsid w:val="001107E2"/>
    <w:rsid w:val="0016139E"/>
    <w:rsid w:val="001B59DD"/>
    <w:rsid w:val="001F5165"/>
    <w:rsid w:val="002210C2"/>
    <w:rsid w:val="0025403C"/>
    <w:rsid w:val="00284001"/>
    <w:rsid w:val="0029394D"/>
    <w:rsid w:val="002A2A35"/>
    <w:rsid w:val="002C300F"/>
    <w:rsid w:val="0038429D"/>
    <w:rsid w:val="003D7457"/>
    <w:rsid w:val="004132FD"/>
    <w:rsid w:val="00421F25"/>
    <w:rsid w:val="00427954"/>
    <w:rsid w:val="00456D02"/>
    <w:rsid w:val="004D5433"/>
    <w:rsid w:val="004E3C9E"/>
    <w:rsid w:val="0053092A"/>
    <w:rsid w:val="0053416D"/>
    <w:rsid w:val="00545819"/>
    <w:rsid w:val="0057582C"/>
    <w:rsid w:val="00580C5F"/>
    <w:rsid w:val="005A678F"/>
    <w:rsid w:val="00653625"/>
    <w:rsid w:val="00685BF4"/>
    <w:rsid w:val="006A36CD"/>
    <w:rsid w:val="006F217B"/>
    <w:rsid w:val="0073646B"/>
    <w:rsid w:val="00736A5D"/>
    <w:rsid w:val="0077697A"/>
    <w:rsid w:val="00782693"/>
    <w:rsid w:val="00787378"/>
    <w:rsid w:val="007A0494"/>
    <w:rsid w:val="007B3D22"/>
    <w:rsid w:val="007E2884"/>
    <w:rsid w:val="00825CE4"/>
    <w:rsid w:val="00882B35"/>
    <w:rsid w:val="008A3BA5"/>
    <w:rsid w:val="008B35B9"/>
    <w:rsid w:val="008C172C"/>
    <w:rsid w:val="008F1D27"/>
    <w:rsid w:val="00991CD6"/>
    <w:rsid w:val="009A0245"/>
    <w:rsid w:val="009E6C4B"/>
    <w:rsid w:val="00A613BA"/>
    <w:rsid w:val="00AB5097"/>
    <w:rsid w:val="00AE54B8"/>
    <w:rsid w:val="00B33159"/>
    <w:rsid w:val="00B46C03"/>
    <w:rsid w:val="00B67B70"/>
    <w:rsid w:val="00B97D8B"/>
    <w:rsid w:val="00BB4EAF"/>
    <w:rsid w:val="00BC486F"/>
    <w:rsid w:val="00BD0910"/>
    <w:rsid w:val="00C0793D"/>
    <w:rsid w:val="00C24067"/>
    <w:rsid w:val="00C43585"/>
    <w:rsid w:val="00C85C94"/>
    <w:rsid w:val="00CB0DDC"/>
    <w:rsid w:val="00CD5DEC"/>
    <w:rsid w:val="00CE6340"/>
    <w:rsid w:val="00CF3B77"/>
    <w:rsid w:val="00DD45DD"/>
    <w:rsid w:val="00F806E0"/>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17B"/>
    <w:pPr>
      <w:ind w:left="1080"/>
    </w:pPr>
    <w:rPr>
      <w:rFonts w:ascii="Tahoma" w:hAnsi="Tahoma"/>
    </w:rPr>
  </w:style>
  <w:style w:type="paragraph" w:styleId="Heading1">
    <w:name w:val="heading 1"/>
    <w:next w:val="BodyText"/>
    <w:qFormat/>
    <w:rsid w:val="00045ED7"/>
    <w:pPr>
      <w:keepNext/>
      <w:spacing w:before="200" w:after="100" w:line="280" w:lineRule="atLeast"/>
      <w:outlineLvl w:val="0"/>
    </w:pPr>
    <w:rPr>
      <w:rFonts w:ascii="Tahoma" w:hAnsi="Tahoma"/>
      <w:b/>
      <w:spacing w:val="10"/>
      <w:sz w:val="24"/>
      <w:szCs w:val="24"/>
    </w:rPr>
  </w:style>
  <w:style w:type="paragraph" w:styleId="Heading2">
    <w:name w:val="heading 2"/>
    <w:next w:val="BodyText"/>
    <w:qFormat/>
    <w:rsid w:val="005A678F"/>
    <w:pPr>
      <w:keepNext/>
      <w:spacing w:before="100" w:after="100"/>
      <w:outlineLvl w:val="1"/>
    </w:pPr>
    <w:rPr>
      <w:rFonts w:ascii="Tahoma" w:hAnsi="Tahoma"/>
      <w:b/>
      <w:spacing w:val="10"/>
      <w:kern w:val="28"/>
    </w:rPr>
  </w:style>
  <w:style w:type="paragraph" w:styleId="Heading3">
    <w:name w:val="heading 3"/>
    <w:next w:val="BodyText"/>
    <w:qFormat/>
    <w:rsid w:val="00045ED7"/>
    <w:pPr>
      <w:keepNext/>
      <w:spacing w:before="100"/>
      <w:outlineLvl w:val="2"/>
    </w:pPr>
    <w:rPr>
      <w:rFonts w:ascii="Tahoma" w:hAnsi="Tahoma"/>
      <w:spacing w:val="10"/>
      <w:kern w:val="28"/>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4132FD"/>
    <w:pPr>
      <w:spacing w:after="200" w:line="240" w:lineRule="exact"/>
      <w:ind w:left="0"/>
    </w:pPr>
    <w:rPr>
      <w:spacing w:val="10"/>
      <w:sz w:val="17"/>
    </w:rPr>
  </w:style>
  <w:style w:type="character" w:customStyle="1" w:styleId="BodyTextChar">
    <w:name w:val="Body Text Char"/>
    <w:link w:val="BodyText"/>
    <w:rsid w:val="005A678F"/>
    <w:rPr>
      <w:rFonts w:ascii="Tahoma" w:hAnsi="Tahoma"/>
      <w:spacing w:val="10"/>
      <w:sz w:val="17"/>
      <w:lang w:val="en-US" w:eastAsia="en-US" w:bidi="ar-SA"/>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link w:val="HeaderChar"/>
    <w:uiPriority w:val="99"/>
    <w:rsid w:val="00FF2856"/>
    <w:pPr>
      <w:tabs>
        <w:tab w:val="center" w:pos="4320"/>
        <w:tab w:val="right" w:pos="8640"/>
      </w:tabs>
    </w:pPr>
  </w:style>
  <w:style w:type="paragraph" w:customStyle="1" w:styleId="TableTextBold">
    <w:name w:val="Table Text Bold"/>
    <w:rsid w:val="00BD0910"/>
    <w:rPr>
      <w:rFonts w:ascii="Tahoma" w:hAnsi="Tahoma"/>
      <w:b/>
      <w:spacing w:val="6"/>
      <w:sz w:val="15"/>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Caption">
    <w:name w:val="caption"/>
    <w:next w:val="BodyText"/>
    <w:qFormat/>
    <w:rsid w:val="004132FD"/>
    <w:pPr>
      <w:keepNext/>
      <w:spacing w:before="120" w:after="220" w:line="220" w:lineRule="atLeast"/>
      <w:ind w:left="360"/>
    </w:pPr>
    <w:rPr>
      <w:rFonts w:ascii="Tahoma" w:hAnsi="Tahoma"/>
      <w:i/>
      <w:spacing w:val="6"/>
      <w:sz w:val="16"/>
      <w:szCs w:val="18"/>
    </w:rPr>
  </w:style>
  <w:style w:type="character" w:styleId="EndnoteReference">
    <w:name w:val="endnote reference"/>
    <w:semiHidden/>
    <w:rPr>
      <w:b/>
      <w:vertAlign w:val="superscript"/>
    </w:rPr>
  </w:style>
  <w:style w:type="paragraph" w:styleId="EndnoteText">
    <w:name w:val="endnote text"/>
    <w:basedOn w:val="Normal"/>
    <w:semiHidden/>
    <w:rsid w:val="0025403C"/>
  </w:style>
  <w:style w:type="character" w:styleId="FootnoteReference">
    <w:name w:val="footnote reference"/>
    <w:semiHidden/>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ind w:left="0"/>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rsid w:val="0073646B"/>
    <w:pPr>
      <w:numPr>
        <w:numId w:val="1"/>
      </w:numPr>
      <w:spacing w:after="200" w:line="240" w:lineRule="exact"/>
      <w:ind w:left="720"/>
    </w:pPr>
    <w:rPr>
      <w:spacing w:val="10"/>
      <w:sz w:val="17"/>
    </w:rPr>
  </w:style>
  <w:style w:type="paragraph" w:styleId="ListNumber">
    <w:name w:val="List Number"/>
    <w:rsid w:val="004132FD"/>
    <w:pPr>
      <w:numPr>
        <w:numId w:val="33"/>
      </w:numPr>
      <w:spacing w:after="200" w:line="240" w:lineRule="exact"/>
    </w:pPr>
    <w:rPr>
      <w:rFonts w:ascii="Tahoma" w:hAnsi="Tahoma"/>
      <w:spacing w:val="10"/>
      <w:sz w:val="17"/>
    </w:rPr>
  </w:style>
  <w:style w:type="paragraph" w:styleId="MacroText">
    <w:name w:val="macro"/>
    <w:basedOn w:val="Normal"/>
    <w:semiHidden/>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ind w:left="0"/>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semiHidden/>
    <w:rsid w:val="00736A5D"/>
    <w:pPr>
      <w:tabs>
        <w:tab w:val="right" w:leader="dot" w:pos="6480"/>
      </w:tabs>
      <w:ind w:left="0"/>
    </w:pPr>
    <w:rPr>
      <w:b/>
      <w:spacing w:val="-4"/>
    </w:rPr>
  </w:style>
  <w:style w:type="paragraph" w:styleId="TOC2">
    <w:name w:val="toc 2"/>
    <w:basedOn w:val="Normal"/>
    <w:semiHidden/>
    <w:rsid w:val="00736A5D"/>
    <w:pPr>
      <w:tabs>
        <w:tab w:val="right" w:leader="dot" w:pos="6480"/>
      </w:tabs>
      <w:ind w:left="0"/>
    </w:pPr>
  </w:style>
  <w:style w:type="paragraph" w:styleId="TOC3">
    <w:name w:val="toc 3"/>
    <w:basedOn w:val="Normal"/>
    <w:semiHidden/>
    <w:rsid w:val="00736A5D"/>
    <w:pPr>
      <w:tabs>
        <w:tab w:val="right" w:leader="dot" w:pos="6480"/>
      </w:tabs>
      <w:ind w:left="0"/>
    </w:pPr>
  </w:style>
  <w:style w:type="paragraph" w:styleId="TOC4">
    <w:name w:val="toc 4"/>
    <w:basedOn w:val="Normal"/>
    <w:semiHidden/>
    <w:rsid w:val="00736A5D"/>
  </w:style>
  <w:style w:type="paragraph" w:styleId="TOC5">
    <w:name w:val="toc 5"/>
    <w:basedOn w:val="Normal"/>
    <w:semiHidden/>
    <w:rsid w:val="00736A5D"/>
  </w:style>
  <w:style w:type="paragraph" w:styleId="Footer">
    <w:name w:val="footer"/>
    <w:basedOn w:val="Normal"/>
    <w:rsid w:val="00FF2856"/>
    <w:pPr>
      <w:tabs>
        <w:tab w:val="center" w:pos="4320"/>
        <w:tab w:val="right" w:pos="8640"/>
      </w:tabs>
    </w:pPr>
  </w:style>
  <w:style w:type="paragraph" w:styleId="Title">
    <w:name w:val="Title"/>
    <w:basedOn w:val="Normal"/>
    <w:next w:val="Normal"/>
    <w:qFormat/>
    <w:rsid w:val="00045ED7"/>
    <w:pPr>
      <w:keepNext/>
      <w:keepLines/>
      <w:spacing w:before="600" w:after="40"/>
      <w:ind w:left="0"/>
    </w:pPr>
    <w:rPr>
      <w:spacing w:val="20"/>
      <w:kern w:val="28"/>
      <w:sz w:val="48"/>
      <w:szCs w:val="60"/>
    </w:rPr>
  </w:style>
  <w:style w:type="character" w:styleId="CommentReference">
    <w:name w:val="annotation reference"/>
    <w:semiHidden/>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ind w:left="0"/>
    </w:pPr>
    <w:rPr>
      <w:spacing w:val="10"/>
      <w:kern w:val="28"/>
      <w:sz w:val="32"/>
      <w:szCs w:val="32"/>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customStyle="1" w:styleId="TableText">
    <w:name w:val="Table Text"/>
    <w:rsid w:val="00BD0910"/>
    <w:pPr>
      <w:spacing w:before="40" w:line="200" w:lineRule="atLeast"/>
    </w:pPr>
    <w:rPr>
      <w:rFonts w:ascii="Tahoma" w:hAnsi="Tahoma"/>
      <w:spacing w:val="6"/>
      <w:sz w:val="15"/>
      <w:szCs w:val="16"/>
    </w:rPr>
  </w:style>
  <w:style w:type="paragraph" w:styleId="BalloonText">
    <w:name w:val="Balloon Text"/>
    <w:basedOn w:val="Normal"/>
    <w:semiHidden/>
    <w:rsid w:val="006F217B"/>
    <w:rPr>
      <w:rFonts w:cs="Tahoma"/>
      <w:sz w:val="16"/>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character" w:customStyle="1" w:styleId="HeaderChar">
    <w:name w:val="Header Char"/>
    <w:link w:val="Header"/>
    <w:uiPriority w:val="99"/>
    <w:rsid w:val="007B3D22"/>
    <w:rPr>
      <w:rFonts w:ascii="Tahoma" w:hAnsi="Tahoma"/>
    </w:rPr>
  </w:style>
  <w:style w:type="character" w:styleId="Emphasis">
    <w:name w:val="Emphasis"/>
    <w:qFormat/>
    <w:rsid w:val="007B3D2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17B"/>
    <w:pPr>
      <w:ind w:left="1080"/>
    </w:pPr>
    <w:rPr>
      <w:rFonts w:ascii="Tahoma" w:hAnsi="Tahoma"/>
    </w:rPr>
  </w:style>
  <w:style w:type="paragraph" w:styleId="Heading1">
    <w:name w:val="heading 1"/>
    <w:next w:val="BodyText"/>
    <w:qFormat/>
    <w:rsid w:val="00045ED7"/>
    <w:pPr>
      <w:keepNext/>
      <w:spacing w:before="200" w:after="100" w:line="280" w:lineRule="atLeast"/>
      <w:outlineLvl w:val="0"/>
    </w:pPr>
    <w:rPr>
      <w:rFonts w:ascii="Tahoma" w:hAnsi="Tahoma"/>
      <w:b/>
      <w:spacing w:val="10"/>
      <w:sz w:val="24"/>
      <w:szCs w:val="24"/>
    </w:rPr>
  </w:style>
  <w:style w:type="paragraph" w:styleId="Heading2">
    <w:name w:val="heading 2"/>
    <w:next w:val="BodyText"/>
    <w:qFormat/>
    <w:rsid w:val="005A678F"/>
    <w:pPr>
      <w:keepNext/>
      <w:spacing w:before="100" w:after="100"/>
      <w:outlineLvl w:val="1"/>
    </w:pPr>
    <w:rPr>
      <w:rFonts w:ascii="Tahoma" w:hAnsi="Tahoma"/>
      <w:b/>
      <w:spacing w:val="10"/>
      <w:kern w:val="28"/>
    </w:rPr>
  </w:style>
  <w:style w:type="paragraph" w:styleId="Heading3">
    <w:name w:val="heading 3"/>
    <w:next w:val="BodyText"/>
    <w:qFormat/>
    <w:rsid w:val="00045ED7"/>
    <w:pPr>
      <w:keepNext/>
      <w:spacing w:before="100"/>
      <w:outlineLvl w:val="2"/>
    </w:pPr>
    <w:rPr>
      <w:rFonts w:ascii="Tahoma" w:hAnsi="Tahoma"/>
      <w:spacing w:val="10"/>
      <w:kern w:val="28"/>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4132FD"/>
    <w:pPr>
      <w:spacing w:after="200" w:line="240" w:lineRule="exact"/>
      <w:ind w:left="0"/>
    </w:pPr>
    <w:rPr>
      <w:spacing w:val="10"/>
      <w:sz w:val="17"/>
    </w:rPr>
  </w:style>
  <w:style w:type="character" w:customStyle="1" w:styleId="BodyTextChar">
    <w:name w:val="Body Text Char"/>
    <w:link w:val="BodyText"/>
    <w:rsid w:val="005A678F"/>
    <w:rPr>
      <w:rFonts w:ascii="Tahoma" w:hAnsi="Tahoma"/>
      <w:spacing w:val="10"/>
      <w:sz w:val="17"/>
      <w:lang w:val="en-US" w:eastAsia="en-US" w:bidi="ar-SA"/>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link w:val="HeaderChar"/>
    <w:uiPriority w:val="99"/>
    <w:rsid w:val="00FF2856"/>
    <w:pPr>
      <w:tabs>
        <w:tab w:val="center" w:pos="4320"/>
        <w:tab w:val="right" w:pos="8640"/>
      </w:tabs>
    </w:pPr>
  </w:style>
  <w:style w:type="paragraph" w:customStyle="1" w:styleId="TableTextBold">
    <w:name w:val="Table Text Bold"/>
    <w:rsid w:val="00BD0910"/>
    <w:rPr>
      <w:rFonts w:ascii="Tahoma" w:hAnsi="Tahoma"/>
      <w:b/>
      <w:spacing w:val="6"/>
      <w:sz w:val="15"/>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Caption">
    <w:name w:val="caption"/>
    <w:next w:val="BodyText"/>
    <w:qFormat/>
    <w:rsid w:val="004132FD"/>
    <w:pPr>
      <w:keepNext/>
      <w:spacing w:before="120" w:after="220" w:line="220" w:lineRule="atLeast"/>
      <w:ind w:left="360"/>
    </w:pPr>
    <w:rPr>
      <w:rFonts w:ascii="Tahoma" w:hAnsi="Tahoma"/>
      <w:i/>
      <w:spacing w:val="6"/>
      <w:sz w:val="16"/>
      <w:szCs w:val="18"/>
    </w:rPr>
  </w:style>
  <w:style w:type="character" w:styleId="EndnoteReference">
    <w:name w:val="endnote reference"/>
    <w:semiHidden/>
    <w:rPr>
      <w:b/>
      <w:vertAlign w:val="superscript"/>
    </w:rPr>
  </w:style>
  <w:style w:type="paragraph" w:styleId="EndnoteText">
    <w:name w:val="endnote text"/>
    <w:basedOn w:val="Normal"/>
    <w:semiHidden/>
    <w:rsid w:val="0025403C"/>
  </w:style>
  <w:style w:type="character" w:styleId="FootnoteReference">
    <w:name w:val="footnote reference"/>
    <w:semiHidden/>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ind w:left="0"/>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rsid w:val="0073646B"/>
    <w:pPr>
      <w:numPr>
        <w:numId w:val="1"/>
      </w:numPr>
      <w:spacing w:after="200" w:line="240" w:lineRule="exact"/>
      <w:ind w:left="720"/>
    </w:pPr>
    <w:rPr>
      <w:spacing w:val="10"/>
      <w:sz w:val="17"/>
    </w:rPr>
  </w:style>
  <w:style w:type="paragraph" w:styleId="ListNumber">
    <w:name w:val="List Number"/>
    <w:rsid w:val="004132FD"/>
    <w:pPr>
      <w:numPr>
        <w:numId w:val="33"/>
      </w:numPr>
      <w:spacing w:after="200" w:line="240" w:lineRule="exact"/>
    </w:pPr>
    <w:rPr>
      <w:rFonts w:ascii="Tahoma" w:hAnsi="Tahoma"/>
      <w:spacing w:val="10"/>
      <w:sz w:val="17"/>
    </w:rPr>
  </w:style>
  <w:style w:type="paragraph" w:styleId="MacroText">
    <w:name w:val="macro"/>
    <w:basedOn w:val="Normal"/>
    <w:semiHidden/>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ind w:left="0"/>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semiHidden/>
    <w:rsid w:val="00736A5D"/>
    <w:pPr>
      <w:tabs>
        <w:tab w:val="right" w:leader="dot" w:pos="6480"/>
      </w:tabs>
      <w:ind w:left="0"/>
    </w:pPr>
    <w:rPr>
      <w:b/>
      <w:spacing w:val="-4"/>
    </w:rPr>
  </w:style>
  <w:style w:type="paragraph" w:styleId="TOC2">
    <w:name w:val="toc 2"/>
    <w:basedOn w:val="Normal"/>
    <w:semiHidden/>
    <w:rsid w:val="00736A5D"/>
    <w:pPr>
      <w:tabs>
        <w:tab w:val="right" w:leader="dot" w:pos="6480"/>
      </w:tabs>
      <w:ind w:left="0"/>
    </w:pPr>
  </w:style>
  <w:style w:type="paragraph" w:styleId="TOC3">
    <w:name w:val="toc 3"/>
    <w:basedOn w:val="Normal"/>
    <w:semiHidden/>
    <w:rsid w:val="00736A5D"/>
    <w:pPr>
      <w:tabs>
        <w:tab w:val="right" w:leader="dot" w:pos="6480"/>
      </w:tabs>
      <w:ind w:left="0"/>
    </w:pPr>
  </w:style>
  <w:style w:type="paragraph" w:styleId="TOC4">
    <w:name w:val="toc 4"/>
    <w:basedOn w:val="Normal"/>
    <w:semiHidden/>
    <w:rsid w:val="00736A5D"/>
  </w:style>
  <w:style w:type="paragraph" w:styleId="TOC5">
    <w:name w:val="toc 5"/>
    <w:basedOn w:val="Normal"/>
    <w:semiHidden/>
    <w:rsid w:val="00736A5D"/>
  </w:style>
  <w:style w:type="paragraph" w:styleId="Footer">
    <w:name w:val="footer"/>
    <w:basedOn w:val="Normal"/>
    <w:rsid w:val="00FF2856"/>
    <w:pPr>
      <w:tabs>
        <w:tab w:val="center" w:pos="4320"/>
        <w:tab w:val="right" w:pos="8640"/>
      </w:tabs>
    </w:pPr>
  </w:style>
  <w:style w:type="paragraph" w:styleId="Title">
    <w:name w:val="Title"/>
    <w:basedOn w:val="Normal"/>
    <w:next w:val="Normal"/>
    <w:qFormat/>
    <w:rsid w:val="00045ED7"/>
    <w:pPr>
      <w:keepNext/>
      <w:keepLines/>
      <w:spacing w:before="600" w:after="40"/>
      <w:ind w:left="0"/>
    </w:pPr>
    <w:rPr>
      <w:spacing w:val="20"/>
      <w:kern w:val="28"/>
      <w:sz w:val="48"/>
      <w:szCs w:val="60"/>
    </w:rPr>
  </w:style>
  <w:style w:type="character" w:styleId="CommentReference">
    <w:name w:val="annotation reference"/>
    <w:semiHidden/>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ind w:left="0"/>
    </w:pPr>
    <w:rPr>
      <w:spacing w:val="10"/>
      <w:kern w:val="28"/>
      <w:sz w:val="32"/>
      <w:szCs w:val="32"/>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customStyle="1" w:styleId="TableText">
    <w:name w:val="Table Text"/>
    <w:rsid w:val="00BD0910"/>
    <w:pPr>
      <w:spacing w:before="40" w:line="200" w:lineRule="atLeast"/>
    </w:pPr>
    <w:rPr>
      <w:rFonts w:ascii="Tahoma" w:hAnsi="Tahoma"/>
      <w:spacing w:val="6"/>
      <w:sz w:val="15"/>
      <w:szCs w:val="16"/>
    </w:rPr>
  </w:style>
  <w:style w:type="paragraph" w:styleId="BalloonText">
    <w:name w:val="Balloon Text"/>
    <w:basedOn w:val="Normal"/>
    <w:semiHidden/>
    <w:rsid w:val="006F217B"/>
    <w:rPr>
      <w:rFonts w:cs="Tahoma"/>
      <w:sz w:val="16"/>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character" w:customStyle="1" w:styleId="HeaderChar">
    <w:name w:val="Header Char"/>
    <w:link w:val="Header"/>
    <w:uiPriority w:val="99"/>
    <w:rsid w:val="007B3D22"/>
    <w:rPr>
      <w:rFonts w:ascii="Tahoma" w:hAnsi="Tahoma"/>
    </w:rPr>
  </w:style>
  <w:style w:type="character" w:styleId="Emphasis">
    <w:name w:val="Emphasis"/>
    <w:qFormat/>
    <w:rsid w:val="007B3D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cuments\Arduino\Documents\Instruction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InstructionTemplate.dot</Template>
  <TotalTime>297</TotalTime>
  <Pages>5</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5</cp:revision>
  <cp:lastPrinted>2018-01-30T19:45:00Z</cp:lastPrinted>
  <dcterms:created xsi:type="dcterms:W3CDTF">2018-01-30T20:09:00Z</dcterms:created>
  <dcterms:modified xsi:type="dcterms:W3CDTF">2018-01-31T01:06:00Z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