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8DA" w:rsidRDefault="007B48DA"/>
    <w:p w:rsidR="00E8607B" w:rsidRPr="00E8607B" w:rsidRDefault="00E8607B" w:rsidP="00E8607B">
      <w:pPr>
        <w:spacing w:after="0" w:line="240" w:lineRule="auto"/>
        <w:jc w:val="center"/>
        <w:rPr>
          <w:rFonts w:ascii="Old English Text MT" w:hAnsi="Old English Text MT"/>
          <w:sz w:val="32"/>
          <w:szCs w:val="32"/>
        </w:rPr>
      </w:pPr>
      <w:r w:rsidRPr="00E8607B">
        <w:rPr>
          <w:rFonts w:ascii="Old English Text MT" w:hAnsi="Old English Text MT"/>
          <w:sz w:val="32"/>
          <w:szCs w:val="32"/>
        </w:rPr>
        <w:t>University of San Jose-Recoletos</w:t>
      </w:r>
    </w:p>
    <w:p w:rsidR="00E8607B" w:rsidRDefault="00E8607B" w:rsidP="00E8607B">
      <w:pPr>
        <w:spacing w:after="0" w:line="240" w:lineRule="auto"/>
        <w:jc w:val="center"/>
      </w:pPr>
      <w:r>
        <w:t>Cebu City, Philippines 6000</w:t>
      </w:r>
    </w:p>
    <w:p w:rsidR="00E8607B" w:rsidRDefault="00E8607B" w:rsidP="00E8607B">
      <w:pPr>
        <w:spacing w:after="0" w:line="240" w:lineRule="auto"/>
      </w:pPr>
    </w:p>
    <w:p w:rsidR="00F61302" w:rsidRDefault="00F61302" w:rsidP="00E8607B">
      <w:pPr>
        <w:spacing w:after="0" w:line="240" w:lineRule="auto"/>
      </w:pPr>
    </w:p>
    <w:p w:rsidR="00E8607B" w:rsidRDefault="00E8607B" w:rsidP="00C20D1F">
      <w:pPr>
        <w:spacing w:after="0" w:line="240" w:lineRule="auto"/>
        <w:jc w:val="center"/>
        <w:rPr>
          <w:b/>
        </w:rPr>
      </w:pPr>
      <w:r w:rsidRPr="00E8607B">
        <w:rPr>
          <w:b/>
        </w:rPr>
        <w:t xml:space="preserve">GUIDELINES ON </w:t>
      </w:r>
      <w:r w:rsidR="00C20D1F">
        <w:rPr>
          <w:b/>
        </w:rPr>
        <w:t>THE ENTRY OF VISITORS IN THE SCHOOL CAMPUS</w:t>
      </w:r>
    </w:p>
    <w:p w:rsidR="00C96B01" w:rsidRDefault="00C96B01" w:rsidP="00C20D1F">
      <w:pPr>
        <w:spacing w:after="0" w:line="240" w:lineRule="auto"/>
        <w:jc w:val="center"/>
        <w:rPr>
          <w:b/>
        </w:rPr>
      </w:pPr>
    </w:p>
    <w:p w:rsidR="00C96B01" w:rsidRDefault="00C96B01" w:rsidP="00C20D1F">
      <w:pPr>
        <w:spacing w:after="0" w:line="240" w:lineRule="auto"/>
        <w:jc w:val="center"/>
        <w:rPr>
          <w:b/>
        </w:rPr>
      </w:pPr>
      <w:r>
        <w:rPr>
          <w:b/>
        </w:rPr>
        <w:t>June 9-15, 2020</w:t>
      </w:r>
    </w:p>
    <w:p w:rsidR="00CF301B" w:rsidRDefault="00CF301B" w:rsidP="00E8607B">
      <w:pPr>
        <w:spacing w:after="0" w:line="240" w:lineRule="auto"/>
        <w:jc w:val="center"/>
        <w:rPr>
          <w:b/>
        </w:rPr>
      </w:pPr>
    </w:p>
    <w:p w:rsidR="00455B6A" w:rsidRPr="00455B6A" w:rsidRDefault="00455B6A" w:rsidP="00455B6A">
      <w:pPr>
        <w:shd w:val="clear" w:color="auto" w:fill="4F6228" w:themeFill="accent3" w:themeFillShade="80"/>
        <w:spacing w:after="0" w:line="240" w:lineRule="auto"/>
        <w:jc w:val="center"/>
        <w:rPr>
          <w:b/>
          <w:sz w:val="8"/>
          <w:szCs w:val="8"/>
        </w:rPr>
      </w:pPr>
    </w:p>
    <w:p w:rsidR="00455B6A" w:rsidRDefault="00455B6A" w:rsidP="00455B6A">
      <w:pPr>
        <w:pStyle w:val="ListParagraph"/>
        <w:spacing w:after="0" w:line="240" w:lineRule="auto"/>
        <w:jc w:val="both"/>
        <w:rPr>
          <w:b/>
        </w:rPr>
      </w:pPr>
    </w:p>
    <w:p w:rsidR="00A55157" w:rsidRDefault="00A55157" w:rsidP="00455B6A">
      <w:pPr>
        <w:pStyle w:val="ListParagraph"/>
        <w:spacing w:after="0" w:line="240" w:lineRule="auto"/>
        <w:jc w:val="both"/>
        <w:rPr>
          <w:b/>
        </w:rPr>
      </w:pPr>
    </w:p>
    <w:p w:rsidR="00CF301B" w:rsidRDefault="00AA307E" w:rsidP="00CF30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WALK-</w:t>
      </w:r>
      <w:r w:rsidR="00B53D69">
        <w:rPr>
          <w:b/>
        </w:rPr>
        <w:t>IN VISITORS</w:t>
      </w:r>
      <w:r w:rsidR="009434B0">
        <w:rPr>
          <w:b/>
        </w:rPr>
        <w:t>:</w:t>
      </w:r>
    </w:p>
    <w:p w:rsidR="00281BCA" w:rsidRDefault="00281BCA" w:rsidP="00281BCA">
      <w:pPr>
        <w:pStyle w:val="ListParagraph"/>
        <w:spacing w:after="0" w:line="240" w:lineRule="auto"/>
        <w:jc w:val="both"/>
        <w:rPr>
          <w:b/>
        </w:rPr>
      </w:pPr>
    </w:p>
    <w:p w:rsidR="00C20D1F" w:rsidRPr="005568E9" w:rsidRDefault="007D5513" w:rsidP="00281BCA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b/>
        </w:rPr>
      </w:pPr>
      <w:r>
        <w:t>Only the back gate is open</w:t>
      </w:r>
      <w:r w:rsidR="009434B0">
        <w:t xml:space="preserve"> </w:t>
      </w:r>
      <w:r w:rsidR="003B4B99">
        <w:t>during the period June 9-15</w:t>
      </w:r>
      <w:r w:rsidR="009434B0">
        <w:t>, 2020.</w:t>
      </w:r>
    </w:p>
    <w:p w:rsidR="005568E9" w:rsidRPr="00C20D1F" w:rsidRDefault="005568E9" w:rsidP="005568E9">
      <w:pPr>
        <w:pStyle w:val="ListParagraph"/>
        <w:spacing w:after="0" w:line="240" w:lineRule="auto"/>
        <w:ind w:left="1080"/>
        <w:jc w:val="both"/>
        <w:rPr>
          <w:b/>
        </w:rPr>
      </w:pPr>
    </w:p>
    <w:p w:rsidR="00C20D1F" w:rsidRDefault="00527699" w:rsidP="00281BCA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The following v</w:t>
      </w:r>
      <w:r w:rsidR="009434B0">
        <w:t xml:space="preserve">isitors </w:t>
      </w:r>
      <w:r w:rsidR="005568E9">
        <w:t>can be allowed to enter the scho</w:t>
      </w:r>
      <w:r>
        <w:t>ol campus</w:t>
      </w:r>
      <w:r w:rsidR="005568E9">
        <w:t>:</w:t>
      </w:r>
    </w:p>
    <w:p w:rsidR="009434B0" w:rsidRDefault="00527699" w:rsidP="00AA307E">
      <w:pPr>
        <w:pStyle w:val="ListParagraph"/>
        <w:numPr>
          <w:ilvl w:val="0"/>
          <w:numId w:val="22"/>
        </w:numPr>
        <w:spacing w:after="0" w:line="240" w:lineRule="auto"/>
        <w:jc w:val="both"/>
      </w:pPr>
      <w:r>
        <w:t xml:space="preserve">Those </w:t>
      </w:r>
      <w:r w:rsidR="00AA307E" w:rsidRPr="00AA307E">
        <w:t>claiming documents from the Regist</w:t>
      </w:r>
      <w:r w:rsidR="00C02253">
        <w:t>rar's Office and Student Affair</w:t>
      </w:r>
      <w:r w:rsidR="00AA307E" w:rsidRPr="00AA307E">
        <w:t xml:space="preserve">s Office. </w:t>
      </w:r>
      <w:r w:rsidR="005568E9">
        <w:t>The visitor must carry an “Appoint</w:t>
      </w:r>
      <w:r w:rsidR="001826AC">
        <w:t>ment</w:t>
      </w:r>
      <w:r w:rsidR="005568E9">
        <w:t xml:space="preserve"> Schedule</w:t>
      </w:r>
      <w:r w:rsidR="00AA307E">
        <w:t>,</w:t>
      </w:r>
      <w:r>
        <w:t>” whether printed or digital</w:t>
      </w:r>
    </w:p>
    <w:p w:rsidR="005568E9" w:rsidRDefault="00527699" w:rsidP="009434B0">
      <w:pPr>
        <w:pStyle w:val="ListParagraph"/>
        <w:numPr>
          <w:ilvl w:val="0"/>
          <w:numId w:val="22"/>
        </w:numPr>
        <w:spacing w:after="0" w:line="240" w:lineRule="auto"/>
        <w:jc w:val="both"/>
      </w:pPr>
      <w:r>
        <w:t>Those whose purpose is for P</w:t>
      </w:r>
      <w:r w:rsidR="001D0084">
        <w:t>ayment of</w:t>
      </w:r>
      <w:r w:rsidR="005568E9">
        <w:t xml:space="preserve"> School Fees</w:t>
      </w:r>
    </w:p>
    <w:p w:rsidR="00527699" w:rsidRDefault="00527699" w:rsidP="009434B0">
      <w:pPr>
        <w:pStyle w:val="ListParagraph"/>
        <w:numPr>
          <w:ilvl w:val="0"/>
          <w:numId w:val="22"/>
        </w:numPr>
        <w:spacing w:after="0" w:line="240" w:lineRule="auto"/>
        <w:jc w:val="both"/>
      </w:pPr>
      <w:r>
        <w:t>Guests of the priests</w:t>
      </w:r>
    </w:p>
    <w:p w:rsidR="005568E9" w:rsidRPr="009434B0" w:rsidRDefault="005568E9" w:rsidP="005568E9">
      <w:pPr>
        <w:pStyle w:val="ListParagraph"/>
        <w:spacing w:after="0" w:line="240" w:lineRule="auto"/>
        <w:ind w:left="1800"/>
        <w:jc w:val="both"/>
      </w:pPr>
    </w:p>
    <w:p w:rsidR="00C76271" w:rsidRDefault="00C76271" w:rsidP="00281BCA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The vehicles of visitors are not allowed to enter the school campus</w:t>
      </w:r>
      <w:r w:rsidR="00290836">
        <w:t>.</w:t>
      </w:r>
    </w:p>
    <w:p w:rsidR="005568E9" w:rsidRDefault="005568E9" w:rsidP="005568E9">
      <w:pPr>
        <w:pStyle w:val="ListParagraph"/>
        <w:spacing w:after="0" w:line="240" w:lineRule="auto"/>
        <w:ind w:left="1080"/>
        <w:jc w:val="both"/>
      </w:pPr>
    </w:p>
    <w:p w:rsidR="005568E9" w:rsidRDefault="001C689A" w:rsidP="00281BCA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 xml:space="preserve">All visitors are required to follow the minimum health standards protocol set by the </w:t>
      </w:r>
      <w:r w:rsidR="00EF773A">
        <w:t>U</w:t>
      </w:r>
      <w:r>
        <w:t>niversity.  Upon entering the campus</w:t>
      </w:r>
      <w:r w:rsidR="00045621">
        <w:t>,</w:t>
      </w:r>
      <w:r>
        <w:t xml:space="preserve"> </w:t>
      </w:r>
      <w:r w:rsidR="00C76271">
        <w:t>every visitor shall adhere to the following:</w:t>
      </w:r>
    </w:p>
    <w:p w:rsidR="00173EF9" w:rsidRDefault="00173EF9" w:rsidP="001C689A">
      <w:pPr>
        <w:pStyle w:val="ListParagraph"/>
        <w:numPr>
          <w:ilvl w:val="0"/>
          <w:numId w:val="23"/>
        </w:numPr>
      </w:pPr>
      <w:r>
        <w:t>Wearing of face mask</w:t>
      </w:r>
    </w:p>
    <w:p w:rsidR="001C689A" w:rsidRDefault="001C689A" w:rsidP="001C689A">
      <w:pPr>
        <w:pStyle w:val="ListParagraph"/>
        <w:numPr>
          <w:ilvl w:val="0"/>
          <w:numId w:val="23"/>
        </w:numPr>
      </w:pPr>
      <w:r>
        <w:t>Body Temperature check</w:t>
      </w:r>
    </w:p>
    <w:p w:rsidR="001C689A" w:rsidRDefault="0034367A" w:rsidP="001C689A">
      <w:pPr>
        <w:pStyle w:val="ListParagraph"/>
        <w:numPr>
          <w:ilvl w:val="0"/>
          <w:numId w:val="23"/>
        </w:numPr>
      </w:pPr>
      <w:r>
        <w:t>Step on the footbath</w:t>
      </w:r>
    </w:p>
    <w:p w:rsidR="0034367A" w:rsidRDefault="00AF2F53" w:rsidP="00021456">
      <w:pPr>
        <w:pStyle w:val="ListParagraph"/>
        <w:numPr>
          <w:ilvl w:val="0"/>
          <w:numId w:val="23"/>
        </w:numPr>
      </w:pPr>
      <w:r>
        <w:t>Sign up in the log</w:t>
      </w:r>
      <w:r w:rsidR="0034367A">
        <w:t>book</w:t>
      </w:r>
    </w:p>
    <w:p w:rsidR="0048643B" w:rsidRPr="0048643B" w:rsidRDefault="0048643B" w:rsidP="0048643B">
      <w:pPr>
        <w:pStyle w:val="ListParagraph"/>
        <w:ind w:left="1800" w:firstLine="360"/>
        <w:rPr>
          <w:i/>
          <w:sz w:val="20"/>
          <w:szCs w:val="20"/>
        </w:rPr>
      </w:pPr>
      <w:r w:rsidRPr="0048643B">
        <w:rPr>
          <w:i/>
          <w:sz w:val="20"/>
          <w:szCs w:val="20"/>
        </w:rPr>
        <w:t>Note: Before signin</w:t>
      </w:r>
      <w:bookmarkStart w:id="0" w:name="_GoBack"/>
      <w:bookmarkEnd w:id="0"/>
      <w:r w:rsidRPr="0048643B">
        <w:rPr>
          <w:i/>
          <w:sz w:val="20"/>
          <w:szCs w:val="20"/>
        </w:rPr>
        <w:t xml:space="preserve">g the logbook, </w:t>
      </w:r>
      <w:r w:rsidR="00BC7E30">
        <w:rPr>
          <w:i/>
          <w:sz w:val="20"/>
          <w:szCs w:val="20"/>
        </w:rPr>
        <w:t>the visitor</w:t>
      </w:r>
      <w:r w:rsidRPr="0048643B">
        <w:rPr>
          <w:i/>
          <w:sz w:val="20"/>
          <w:szCs w:val="20"/>
        </w:rPr>
        <w:t xml:space="preserve"> shall do hand sanitizing first.</w:t>
      </w:r>
    </w:p>
    <w:p w:rsidR="001C689A" w:rsidRDefault="00BC7E30" w:rsidP="004D1AA6">
      <w:pPr>
        <w:pStyle w:val="ListParagraph"/>
        <w:numPr>
          <w:ilvl w:val="0"/>
          <w:numId w:val="23"/>
        </w:numPr>
        <w:spacing w:after="0" w:line="240" w:lineRule="auto"/>
        <w:jc w:val="both"/>
      </w:pPr>
      <w:r>
        <w:t>P</w:t>
      </w:r>
      <w:r w:rsidR="004D1AA6">
        <w:t xml:space="preserve">hysical distancing </w:t>
      </w:r>
    </w:p>
    <w:p w:rsidR="004D1AA6" w:rsidRPr="009434B0" w:rsidRDefault="004D1AA6" w:rsidP="004D1AA6">
      <w:pPr>
        <w:pStyle w:val="ListParagraph"/>
        <w:spacing w:after="0" w:line="240" w:lineRule="auto"/>
        <w:ind w:left="1800"/>
        <w:jc w:val="both"/>
      </w:pPr>
    </w:p>
    <w:p w:rsidR="00021456" w:rsidRDefault="00E46A37" w:rsidP="00281BCA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All visitors shall follow t</w:t>
      </w:r>
      <w:r w:rsidR="003C1562">
        <w:t xml:space="preserve">he one entrance/one exit policy </w:t>
      </w:r>
      <w:r w:rsidR="0015064B">
        <w:t xml:space="preserve">during the course </w:t>
      </w:r>
      <w:r w:rsidR="00622786">
        <w:t xml:space="preserve">of </w:t>
      </w:r>
      <w:r w:rsidR="0015064B">
        <w:t>transaction with</w:t>
      </w:r>
      <w:r w:rsidR="003C1562">
        <w:t xml:space="preserve"> the concerned office.</w:t>
      </w:r>
    </w:p>
    <w:p w:rsidR="00E46A37" w:rsidRDefault="00E46A37" w:rsidP="00E46A37">
      <w:pPr>
        <w:pStyle w:val="ListParagraph"/>
        <w:spacing w:after="0" w:line="240" w:lineRule="auto"/>
        <w:ind w:left="1080"/>
        <w:jc w:val="both"/>
      </w:pPr>
    </w:p>
    <w:p w:rsidR="00021456" w:rsidRDefault="00112D50" w:rsidP="00281BCA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The visitor shall only be allowed to go to his/her</w:t>
      </w:r>
      <w:r w:rsidR="00B53D69">
        <w:t xml:space="preserve"> concerned office and shall go out </w:t>
      </w:r>
      <w:r w:rsidR="005935E6">
        <w:t xml:space="preserve">of the campus </w:t>
      </w:r>
      <w:r w:rsidR="00B53D69">
        <w:t xml:space="preserve">immediately after </w:t>
      </w:r>
      <w:r w:rsidR="005935E6">
        <w:t>transacting with the office.</w:t>
      </w:r>
    </w:p>
    <w:p w:rsidR="00173EF9" w:rsidRDefault="00173EF9" w:rsidP="00173EF9">
      <w:pPr>
        <w:pStyle w:val="ListParagraph"/>
      </w:pPr>
    </w:p>
    <w:p w:rsidR="00021456" w:rsidRDefault="00173EF9" w:rsidP="00173EF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173EF9">
        <w:rPr>
          <w:b/>
        </w:rPr>
        <w:t>SUPPLIERS:</w:t>
      </w:r>
    </w:p>
    <w:p w:rsidR="00173EF9" w:rsidRDefault="00173EF9" w:rsidP="00173EF9">
      <w:pPr>
        <w:spacing w:after="0" w:line="240" w:lineRule="auto"/>
        <w:jc w:val="both"/>
        <w:rPr>
          <w:b/>
        </w:rPr>
      </w:pPr>
    </w:p>
    <w:p w:rsidR="00173EF9" w:rsidRDefault="00173EF9" w:rsidP="00173EF9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>Suppliers are allowed to enter the sch</w:t>
      </w:r>
      <w:r w:rsidR="00EF773A">
        <w:t xml:space="preserve">ool campus provided they have </w:t>
      </w:r>
      <w:r>
        <w:t>permission from the offices concerned.</w:t>
      </w:r>
    </w:p>
    <w:p w:rsidR="00173EF9" w:rsidRDefault="00173EF9" w:rsidP="00173EF9">
      <w:pPr>
        <w:pStyle w:val="ListParagraph"/>
        <w:spacing w:after="0" w:line="240" w:lineRule="auto"/>
        <w:ind w:left="1080"/>
        <w:jc w:val="both"/>
      </w:pPr>
    </w:p>
    <w:p w:rsidR="00BB2344" w:rsidRDefault="008F1B84" w:rsidP="008F1B84">
      <w:pPr>
        <w:pStyle w:val="ListParagraph"/>
        <w:numPr>
          <w:ilvl w:val="0"/>
          <w:numId w:val="25"/>
        </w:numPr>
      </w:pPr>
      <w:r w:rsidRPr="008F1B84">
        <w:t>The driver of the supplier's vehicle shall submit for wheels disinfection.</w:t>
      </w:r>
    </w:p>
    <w:p w:rsidR="008F1B84" w:rsidRDefault="008F1B84" w:rsidP="008F1B84">
      <w:pPr>
        <w:pStyle w:val="ListParagraph"/>
      </w:pPr>
    </w:p>
    <w:p w:rsidR="00724BEA" w:rsidRDefault="00724BEA" w:rsidP="008238DF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lastRenderedPageBreak/>
        <w:t>The one entrance/one exit policy shall be strictly observed by all supplier vehicles going to the parking area.</w:t>
      </w:r>
    </w:p>
    <w:p w:rsidR="00724BEA" w:rsidRDefault="00724BEA" w:rsidP="00724BEA">
      <w:pPr>
        <w:pStyle w:val="ListParagraph"/>
      </w:pPr>
    </w:p>
    <w:p w:rsidR="00B257E5" w:rsidRDefault="00A807EF" w:rsidP="00B257E5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 xml:space="preserve">The driver and </w:t>
      </w:r>
      <w:r w:rsidR="00B257E5">
        <w:t xml:space="preserve">passengers </w:t>
      </w:r>
      <w:r>
        <w:t>are required to</w:t>
      </w:r>
      <w:r w:rsidR="00B257E5">
        <w:t xml:space="preserve"> disembark </w:t>
      </w:r>
      <w:r>
        <w:t>and comply with the</w:t>
      </w:r>
      <w:r w:rsidR="00B257E5">
        <w:t xml:space="preserve"> following:</w:t>
      </w:r>
    </w:p>
    <w:p w:rsidR="00B257E5" w:rsidRDefault="00B257E5" w:rsidP="00B257E5">
      <w:pPr>
        <w:pStyle w:val="ListParagraph"/>
        <w:numPr>
          <w:ilvl w:val="0"/>
          <w:numId w:val="26"/>
        </w:numPr>
      </w:pPr>
      <w:r>
        <w:t>Body temperature check</w:t>
      </w:r>
    </w:p>
    <w:p w:rsidR="00B257E5" w:rsidRDefault="00B257E5" w:rsidP="00B257E5">
      <w:pPr>
        <w:pStyle w:val="ListParagraph"/>
        <w:numPr>
          <w:ilvl w:val="0"/>
          <w:numId w:val="26"/>
        </w:numPr>
      </w:pPr>
      <w:r>
        <w:t>Wearing of face mask</w:t>
      </w:r>
    </w:p>
    <w:p w:rsidR="00B257E5" w:rsidRDefault="00B257E5" w:rsidP="00B257E5">
      <w:pPr>
        <w:pStyle w:val="ListParagraph"/>
        <w:numPr>
          <w:ilvl w:val="0"/>
          <w:numId w:val="26"/>
        </w:numPr>
      </w:pPr>
      <w:r>
        <w:t>Step on the footbath</w:t>
      </w:r>
    </w:p>
    <w:p w:rsidR="00B257E5" w:rsidRDefault="003A664F" w:rsidP="00B257E5">
      <w:pPr>
        <w:pStyle w:val="ListParagraph"/>
        <w:numPr>
          <w:ilvl w:val="0"/>
          <w:numId w:val="26"/>
        </w:numPr>
      </w:pPr>
      <w:r>
        <w:t>Sign in the log-</w:t>
      </w:r>
      <w:r w:rsidR="00B257E5">
        <w:t>book</w:t>
      </w:r>
    </w:p>
    <w:p w:rsidR="00233EBB" w:rsidRDefault="00233EBB" w:rsidP="00233EBB">
      <w:pPr>
        <w:pStyle w:val="ListParagraph"/>
        <w:ind w:left="1800"/>
      </w:pPr>
    </w:p>
    <w:p w:rsidR="00E06196" w:rsidRDefault="002D439C" w:rsidP="002D439C">
      <w:pPr>
        <w:pStyle w:val="ListParagraph"/>
        <w:spacing w:after="0" w:line="240" w:lineRule="auto"/>
        <w:ind w:left="1440" w:firstLine="720"/>
        <w:jc w:val="both"/>
        <w:rPr>
          <w:i/>
        </w:rPr>
      </w:pPr>
      <w:r w:rsidRPr="001708CA">
        <w:rPr>
          <w:b/>
          <w:i/>
        </w:rPr>
        <w:t>Note:</w:t>
      </w:r>
      <w:r w:rsidRPr="002D439C">
        <w:rPr>
          <w:i/>
        </w:rPr>
        <w:t xml:space="preserve">  Only the driver can re-embark to the vehicle to bring it to the parking area for the unloading of supplies.  The rest of the passengers shall take </w:t>
      </w:r>
      <w:r w:rsidR="005F7DA2">
        <w:rPr>
          <w:i/>
        </w:rPr>
        <w:t>a walk inside the school campus, and should observe physical distancing as well as the one entrance/on</w:t>
      </w:r>
      <w:r w:rsidRPr="002D439C">
        <w:rPr>
          <w:i/>
        </w:rPr>
        <w:t>e exit policy</w:t>
      </w:r>
      <w:r w:rsidR="005F7DA2">
        <w:rPr>
          <w:i/>
        </w:rPr>
        <w:t>.</w:t>
      </w:r>
    </w:p>
    <w:p w:rsidR="002D439C" w:rsidRDefault="002D439C" w:rsidP="00E06196">
      <w:pPr>
        <w:pStyle w:val="ListParagraph"/>
        <w:spacing w:after="0" w:line="240" w:lineRule="auto"/>
        <w:ind w:left="1080"/>
        <w:jc w:val="both"/>
      </w:pPr>
    </w:p>
    <w:p w:rsidR="00F027A6" w:rsidRDefault="00F027A6" w:rsidP="00F027A6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 xml:space="preserve">The driver and passengers are only allowed to go to the office concerned and shall go out </w:t>
      </w:r>
      <w:r w:rsidR="002C5FAD">
        <w:t xml:space="preserve">of the campus </w:t>
      </w:r>
      <w:r>
        <w:t>immediately after their transaction.</w:t>
      </w:r>
    </w:p>
    <w:p w:rsidR="00F278EF" w:rsidRDefault="00F278EF" w:rsidP="00F027A6">
      <w:pPr>
        <w:pStyle w:val="ListParagraph"/>
        <w:spacing w:after="0" w:line="240" w:lineRule="auto"/>
        <w:ind w:left="1080"/>
        <w:jc w:val="both"/>
      </w:pPr>
    </w:p>
    <w:p w:rsidR="00173EF9" w:rsidRDefault="000D29E8" w:rsidP="00173EF9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>All passengers of the supplier’s vehicle</w:t>
      </w:r>
      <w:r w:rsidR="00222844">
        <w:t xml:space="preserve"> need</w:t>
      </w:r>
      <w:r w:rsidR="00815EBC">
        <w:t xml:space="preserve"> not take a walk in going out of the campus.  </w:t>
      </w:r>
      <w:r w:rsidR="00F027A6">
        <w:t>They can</w:t>
      </w:r>
      <w:r>
        <w:t xml:space="preserve"> re-embark</w:t>
      </w:r>
      <w:r w:rsidR="00815EBC">
        <w:t xml:space="preserve"> in the vehicle at the parking lot</w:t>
      </w:r>
      <w:r>
        <w:t xml:space="preserve"> before going out</w:t>
      </w:r>
      <w:r w:rsidR="002A1F50">
        <w:t xml:space="preserve"> of the campus</w:t>
      </w:r>
      <w:r>
        <w:t>.</w:t>
      </w:r>
      <w:r w:rsidR="00815EBC">
        <w:t xml:space="preserve">  </w:t>
      </w:r>
    </w:p>
    <w:p w:rsidR="000D29E8" w:rsidRDefault="000D29E8" w:rsidP="000D29E8">
      <w:pPr>
        <w:pStyle w:val="ListParagraph"/>
        <w:spacing w:after="0" w:line="240" w:lineRule="auto"/>
        <w:ind w:left="1080"/>
        <w:jc w:val="both"/>
      </w:pPr>
    </w:p>
    <w:p w:rsidR="00F278EF" w:rsidRDefault="004E09C8" w:rsidP="0071274E">
      <w:pPr>
        <w:pStyle w:val="ListParagraph"/>
        <w:numPr>
          <w:ilvl w:val="0"/>
          <w:numId w:val="25"/>
        </w:numPr>
      </w:pPr>
      <w:r w:rsidRPr="004E09C8">
        <w:t>The supplier's vehicle shall be subject to inspection before going out.</w:t>
      </w:r>
    </w:p>
    <w:p w:rsidR="004E09C8" w:rsidRDefault="004E09C8" w:rsidP="00F278EF">
      <w:pPr>
        <w:pStyle w:val="ListParagraph"/>
      </w:pPr>
    </w:p>
    <w:p w:rsidR="000B45F4" w:rsidRDefault="004D4477" w:rsidP="000B45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 xml:space="preserve">THIRD-PARTY </w:t>
      </w:r>
      <w:r w:rsidR="000B45F4">
        <w:rPr>
          <w:b/>
        </w:rPr>
        <w:t>CONTRACTORS</w:t>
      </w:r>
      <w:r>
        <w:rPr>
          <w:b/>
        </w:rPr>
        <w:t>:</w:t>
      </w:r>
    </w:p>
    <w:p w:rsidR="000B45F4" w:rsidRDefault="000B45F4" w:rsidP="000B45F4">
      <w:pPr>
        <w:spacing w:after="0" w:line="240" w:lineRule="auto"/>
        <w:jc w:val="both"/>
        <w:rPr>
          <w:b/>
        </w:rPr>
      </w:pPr>
    </w:p>
    <w:p w:rsidR="000B45F4" w:rsidRDefault="00BC1B44" w:rsidP="00070A47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t>Workers</w:t>
      </w:r>
      <w:r w:rsidR="000B45F4">
        <w:t xml:space="preserve"> </w:t>
      </w:r>
      <w:r>
        <w:t>of contracting parties</w:t>
      </w:r>
      <w:r w:rsidR="001E0DDD">
        <w:t xml:space="preserve"> with permission from the Campus P</w:t>
      </w:r>
      <w:r w:rsidR="000B45F4">
        <w:t xml:space="preserve">lanning </w:t>
      </w:r>
      <w:r w:rsidR="001E0DDD">
        <w:t xml:space="preserve">Office </w:t>
      </w:r>
      <w:r w:rsidR="000B45F4">
        <w:t>are allowed to enter the school campus.</w:t>
      </w:r>
      <w:r w:rsidR="000C7CE6">
        <w:t xml:space="preserve"> </w:t>
      </w:r>
      <w:r w:rsidR="00070A47" w:rsidRPr="00070A47">
        <w:t xml:space="preserve">A list of </w:t>
      </w:r>
      <w:r w:rsidR="000C7CE6">
        <w:t xml:space="preserve">these </w:t>
      </w:r>
      <w:r w:rsidR="00070A47" w:rsidRPr="00070A47">
        <w:t xml:space="preserve">workers </w:t>
      </w:r>
      <w:r w:rsidR="000C7CE6">
        <w:t xml:space="preserve">should first be submitted to the </w:t>
      </w:r>
      <w:r w:rsidR="00070A47" w:rsidRPr="00070A47">
        <w:t>Head of the</w:t>
      </w:r>
      <w:r w:rsidR="00CF3BF2">
        <w:t xml:space="preserve"> Safety and Security Department</w:t>
      </w:r>
      <w:r w:rsidR="00CF3BF2" w:rsidRPr="00CF3BF2">
        <w:rPr>
          <w:color w:val="FF0000"/>
        </w:rPr>
        <w:t xml:space="preserve"> </w:t>
      </w:r>
      <w:r w:rsidR="00CF3BF2" w:rsidRPr="00CF3BF2">
        <w:t>at least two (2) days before the scheduled work for proper information dissemination to the security guards on duty.</w:t>
      </w:r>
    </w:p>
    <w:p w:rsidR="00070A47" w:rsidRDefault="00070A47" w:rsidP="00070A47">
      <w:pPr>
        <w:pStyle w:val="ListParagraph"/>
      </w:pPr>
    </w:p>
    <w:p w:rsidR="00F82052" w:rsidRDefault="00996446" w:rsidP="000B45F4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t>No vehicles of contracting parties</w:t>
      </w:r>
      <w:r w:rsidR="00F82052">
        <w:t xml:space="preserve"> are allowed to enter the school campus except those bringing materials to be used in the construction.</w:t>
      </w:r>
    </w:p>
    <w:p w:rsidR="00CF3BF2" w:rsidRPr="00290836" w:rsidRDefault="00CF3BF2" w:rsidP="00CF3BF2">
      <w:pPr>
        <w:pStyle w:val="ListParagraph"/>
      </w:pPr>
    </w:p>
    <w:p w:rsidR="00CF3BF2" w:rsidRPr="00290836" w:rsidRDefault="00CF3BF2" w:rsidP="00CF3BF2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90836">
        <w:t>All workers of the contracting parties must be appropriately dress up, wearing their company uniform and ID upon entering the school campus.</w:t>
      </w:r>
    </w:p>
    <w:p w:rsidR="00CF3BF2" w:rsidRPr="00290836" w:rsidRDefault="00CF3BF2" w:rsidP="00CF3BF2">
      <w:pPr>
        <w:pStyle w:val="ListParagraph"/>
      </w:pPr>
    </w:p>
    <w:p w:rsidR="00CF3BF2" w:rsidRPr="00290836" w:rsidRDefault="00CF3BF2" w:rsidP="00CF3BF2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90836">
        <w:t>All workers of the contracting parties shall submit themselves for the following:</w:t>
      </w:r>
    </w:p>
    <w:p w:rsidR="00CF3BF2" w:rsidRPr="00290836" w:rsidRDefault="00CF3BF2" w:rsidP="00CF3BF2">
      <w:pPr>
        <w:pStyle w:val="ListParagraph"/>
        <w:numPr>
          <w:ilvl w:val="0"/>
          <w:numId w:val="29"/>
        </w:numPr>
      </w:pPr>
      <w:r w:rsidRPr="00290836">
        <w:t>Body temperature check</w:t>
      </w:r>
    </w:p>
    <w:p w:rsidR="00CF3BF2" w:rsidRPr="00290836" w:rsidRDefault="00CF3BF2" w:rsidP="00CF3BF2">
      <w:pPr>
        <w:pStyle w:val="ListParagraph"/>
        <w:numPr>
          <w:ilvl w:val="0"/>
          <w:numId w:val="29"/>
        </w:numPr>
      </w:pPr>
      <w:r w:rsidRPr="00290836">
        <w:t>Wearing of face mask</w:t>
      </w:r>
    </w:p>
    <w:p w:rsidR="00CF3BF2" w:rsidRPr="00290836" w:rsidRDefault="00CF3BF2" w:rsidP="00CF3BF2">
      <w:pPr>
        <w:pStyle w:val="ListParagraph"/>
        <w:numPr>
          <w:ilvl w:val="0"/>
          <w:numId w:val="29"/>
        </w:numPr>
      </w:pPr>
      <w:r w:rsidRPr="00290836">
        <w:t>Step on the footbath</w:t>
      </w:r>
    </w:p>
    <w:p w:rsidR="00CF3BF2" w:rsidRPr="00290836" w:rsidRDefault="00CF3BF2" w:rsidP="00CF3BF2">
      <w:pPr>
        <w:pStyle w:val="ListParagraph"/>
        <w:ind w:left="1800"/>
      </w:pPr>
    </w:p>
    <w:p w:rsidR="00CF3BF2" w:rsidRPr="00290836" w:rsidRDefault="00CF3BF2" w:rsidP="00CF3BF2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90836">
        <w:t>All workers of the contracting parties shall observe the one entrance/one exit policy of the University in going to the assigned construction site and in going home.</w:t>
      </w:r>
    </w:p>
    <w:p w:rsidR="00CF3BF2" w:rsidRPr="00290836" w:rsidRDefault="00CF3BF2" w:rsidP="00CF3BF2">
      <w:pPr>
        <w:pStyle w:val="ListParagraph"/>
        <w:spacing w:after="0" w:line="240" w:lineRule="auto"/>
        <w:ind w:left="1080"/>
        <w:jc w:val="both"/>
      </w:pPr>
    </w:p>
    <w:p w:rsidR="00CF3BF2" w:rsidRPr="00290836" w:rsidRDefault="00CF3BF2" w:rsidP="00CF3BF2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90836">
        <w:t>The workers are expected to stay in the campus from 8 am – 5:00 pm; they are not allowed to go out of the campus during this period.</w:t>
      </w:r>
    </w:p>
    <w:p w:rsidR="00CF3BF2" w:rsidRPr="00290836" w:rsidRDefault="00CF3BF2" w:rsidP="00CF3BF2">
      <w:pPr>
        <w:pStyle w:val="ListParagraph"/>
      </w:pPr>
    </w:p>
    <w:p w:rsidR="00CF3BF2" w:rsidRPr="00290836" w:rsidRDefault="00CF3BF2" w:rsidP="00CF3BF2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90836">
        <w:lastRenderedPageBreak/>
        <w:t>No workers of the contracting parties are allowed to go to areas in the campus other than the assigned construction site even during the break time.</w:t>
      </w:r>
    </w:p>
    <w:p w:rsidR="00CF3BF2" w:rsidRPr="00290836" w:rsidRDefault="00CF3BF2" w:rsidP="00CF3BF2">
      <w:pPr>
        <w:pStyle w:val="ListParagraph"/>
        <w:spacing w:after="0" w:line="240" w:lineRule="auto"/>
        <w:ind w:left="1080"/>
        <w:jc w:val="both"/>
      </w:pPr>
    </w:p>
    <w:p w:rsidR="00CF3BF2" w:rsidRPr="00290836" w:rsidRDefault="00CF3BF2" w:rsidP="009E150D">
      <w:pPr>
        <w:pStyle w:val="ListParagraph"/>
        <w:numPr>
          <w:ilvl w:val="0"/>
          <w:numId w:val="28"/>
        </w:numPr>
        <w:jc w:val="both"/>
      </w:pPr>
      <w:r w:rsidRPr="00290836">
        <w:t>All workers of the contracting parties are required to bring their food provision</w:t>
      </w:r>
      <w:r w:rsidR="009E150D">
        <w:t xml:space="preserve"> and water consumption for the day </w:t>
      </w:r>
      <w:r w:rsidRPr="00290836">
        <w:t xml:space="preserve">since they are not allowed </w:t>
      </w:r>
      <w:r w:rsidR="009E150D">
        <w:t>to go out of the school campus.  L</w:t>
      </w:r>
      <w:r w:rsidRPr="00290836">
        <w:t>ikewise, they are not allowed to go to any other place while inside the campus.</w:t>
      </w:r>
    </w:p>
    <w:p w:rsidR="00CF3BF2" w:rsidRPr="00290836" w:rsidRDefault="00CF3BF2" w:rsidP="00CF3BF2">
      <w:pPr>
        <w:pStyle w:val="ListParagraph"/>
      </w:pPr>
    </w:p>
    <w:p w:rsidR="00CF3BF2" w:rsidRPr="00290836" w:rsidRDefault="00CF3BF2" w:rsidP="00CF3BF2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90836">
        <w:t>Comfort rooms may be assigned solely to a group of workers of the contracting parties depending on the location of their construction site.  These comfort rooms should not be used by any personnel or READS in the campus.</w:t>
      </w:r>
    </w:p>
    <w:p w:rsidR="00CF3BF2" w:rsidRPr="00290836" w:rsidRDefault="00CF3BF2" w:rsidP="00CF3BF2">
      <w:pPr>
        <w:pStyle w:val="ListParagraph"/>
      </w:pPr>
    </w:p>
    <w:p w:rsidR="00CF3BF2" w:rsidRPr="00290836" w:rsidRDefault="00CF3BF2" w:rsidP="00CF3BF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b/>
        </w:rPr>
      </w:pPr>
      <w:r w:rsidRPr="00290836">
        <w:t xml:space="preserve">All workers of the contracting parties </w:t>
      </w:r>
      <w:r w:rsidRPr="00290836">
        <w:rPr>
          <w:rFonts w:cstheme="minorHAnsi"/>
        </w:rPr>
        <w:t>shall always wear face masks, and observe physical distancing, proper respiratory etiquette, and sanitation practices while on duty inside the school campus.  A safety officer shall be assigned to every contracting party to ensure their compliance with the minimum health and safety standards of their respective employees.</w:t>
      </w:r>
    </w:p>
    <w:p w:rsidR="00CF3BF2" w:rsidRPr="00290836" w:rsidRDefault="00CF3BF2" w:rsidP="00CF3BF2">
      <w:pPr>
        <w:pStyle w:val="ListParagraph"/>
        <w:rPr>
          <w:b/>
        </w:rPr>
      </w:pPr>
    </w:p>
    <w:sectPr w:rsidR="00CF3BF2" w:rsidRPr="00290836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675" w:rsidRDefault="005F6675" w:rsidP="00A34FDC">
      <w:pPr>
        <w:spacing w:after="0" w:line="240" w:lineRule="auto"/>
      </w:pPr>
      <w:r>
        <w:separator/>
      </w:r>
    </w:p>
  </w:endnote>
  <w:endnote w:type="continuationSeparator" w:id="0">
    <w:p w:rsidR="005F6675" w:rsidRDefault="005F6675" w:rsidP="00A3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8366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4FDC" w:rsidRDefault="00A34F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76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4FDC" w:rsidRDefault="00A34F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675" w:rsidRDefault="005F6675" w:rsidP="00A34FDC">
      <w:pPr>
        <w:spacing w:after="0" w:line="240" w:lineRule="auto"/>
      </w:pPr>
      <w:r>
        <w:separator/>
      </w:r>
    </w:p>
  </w:footnote>
  <w:footnote w:type="continuationSeparator" w:id="0">
    <w:p w:rsidR="005F6675" w:rsidRDefault="005F6675" w:rsidP="00A34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34BC"/>
    <w:multiLevelType w:val="hybridMultilevel"/>
    <w:tmpl w:val="5F666216"/>
    <w:lvl w:ilvl="0" w:tplc="564052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7F377B"/>
    <w:multiLevelType w:val="hybridMultilevel"/>
    <w:tmpl w:val="021085D6"/>
    <w:lvl w:ilvl="0" w:tplc="DCE252D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B63554"/>
    <w:multiLevelType w:val="hybridMultilevel"/>
    <w:tmpl w:val="51325E5A"/>
    <w:lvl w:ilvl="0" w:tplc="3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07EBA"/>
    <w:multiLevelType w:val="hybridMultilevel"/>
    <w:tmpl w:val="205479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36D29"/>
    <w:multiLevelType w:val="hybridMultilevel"/>
    <w:tmpl w:val="4FA6F958"/>
    <w:lvl w:ilvl="0" w:tplc="3409000F">
      <w:start w:val="1"/>
      <w:numFmt w:val="decimal"/>
      <w:lvlText w:val="%1."/>
      <w:lvlJc w:val="left"/>
      <w:pPr>
        <w:ind w:left="770" w:hanging="360"/>
      </w:pPr>
    </w:lvl>
    <w:lvl w:ilvl="1" w:tplc="34090019" w:tentative="1">
      <w:start w:val="1"/>
      <w:numFmt w:val="lowerLetter"/>
      <w:lvlText w:val="%2."/>
      <w:lvlJc w:val="left"/>
      <w:pPr>
        <w:ind w:left="1490" w:hanging="360"/>
      </w:pPr>
    </w:lvl>
    <w:lvl w:ilvl="2" w:tplc="3409001B" w:tentative="1">
      <w:start w:val="1"/>
      <w:numFmt w:val="lowerRoman"/>
      <w:lvlText w:val="%3."/>
      <w:lvlJc w:val="right"/>
      <w:pPr>
        <w:ind w:left="2210" w:hanging="180"/>
      </w:pPr>
    </w:lvl>
    <w:lvl w:ilvl="3" w:tplc="3409000F" w:tentative="1">
      <w:start w:val="1"/>
      <w:numFmt w:val="decimal"/>
      <w:lvlText w:val="%4."/>
      <w:lvlJc w:val="left"/>
      <w:pPr>
        <w:ind w:left="2930" w:hanging="360"/>
      </w:pPr>
    </w:lvl>
    <w:lvl w:ilvl="4" w:tplc="34090019" w:tentative="1">
      <w:start w:val="1"/>
      <w:numFmt w:val="lowerLetter"/>
      <w:lvlText w:val="%5."/>
      <w:lvlJc w:val="left"/>
      <w:pPr>
        <w:ind w:left="3650" w:hanging="360"/>
      </w:pPr>
    </w:lvl>
    <w:lvl w:ilvl="5" w:tplc="3409001B" w:tentative="1">
      <w:start w:val="1"/>
      <w:numFmt w:val="lowerRoman"/>
      <w:lvlText w:val="%6."/>
      <w:lvlJc w:val="right"/>
      <w:pPr>
        <w:ind w:left="4370" w:hanging="180"/>
      </w:pPr>
    </w:lvl>
    <w:lvl w:ilvl="6" w:tplc="3409000F" w:tentative="1">
      <w:start w:val="1"/>
      <w:numFmt w:val="decimal"/>
      <w:lvlText w:val="%7."/>
      <w:lvlJc w:val="left"/>
      <w:pPr>
        <w:ind w:left="5090" w:hanging="360"/>
      </w:pPr>
    </w:lvl>
    <w:lvl w:ilvl="7" w:tplc="34090019" w:tentative="1">
      <w:start w:val="1"/>
      <w:numFmt w:val="lowerLetter"/>
      <w:lvlText w:val="%8."/>
      <w:lvlJc w:val="left"/>
      <w:pPr>
        <w:ind w:left="5810" w:hanging="360"/>
      </w:pPr>
    </w:lvl>
    <w:lvl w:ilvl="8" w:tplc="3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27F3CB9"/>
    <w:multiLevelType w:val="hybridMultilevel"/>
    <w:tmpl w:val="8DF8F83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906C5"/>
    <w:multiLevelType w:val="hybridMultilevel"/>
    <w:tmpl w:val="8EEEC732"/>
    <w:lvl w:ilvl="0" w:tplc="3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92D94"/>
    <w:multiLevelType w:val="hybridMultilevel"/>
    <w:tmpl w:val="46DA6A00"/>
    <w:lvl w:ilvl="0" w:tplc="3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723123"/>
    <w:multiLevelType w:val="hybridMultilevel"/>
    <w:tmpl w:val="27F406FC"/>
    <w:lvl w:ilvl="0" w:tplc="02E8D468">
      <w:start w:val="1"/>
      <w:numFmt w:val="lowerLetter"/>
      <w:lvlText w:val="%1."/>
      <w:lvlJc w:val="left"/>
      <w:pPr>
        <w:ind w:left="83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53" w:hanging="360"/>
      </w:pPr>
    </w:lvl>
    <w:lvl w:ilvl="2" w:tplc="3409001B" w:tentative="1">
      <w:start w:val="1"/>
      <w:numFmt w:val="lowerRoman"/>
      <w:lvlText w:val="%3."/>
      <w:lvlJc w:val="right"/>
      <w:pPr>
        <w:ind w:left="2273" w:hanging="180"/>
      </w:pPr>
    </w:lvl>
    <w:lvl w:ilvl="3" w:tplc="3409000F" w:tentative="1">
      <w:start w:val="1"/>
      <w:numFmt w:val="decimal"/>
      <w:lvlText w:val="%4."/>
      <w:lvlJc w:val="left"/>
      <w:pPr>
        <w:ind w:left="2993" w:hanging="360"/>
      </w:pPr>
    </w:lvl>
    <w:lvl w:ilvl="4" w:tplc="34090019" w:tentative="1">
      <w:start w:val="1"/>
      <w:numFmt w:val="lowerLetter"/>
      <w:lvlText w:val="%5."/>
      <w:lvlJc w:val="left"/>
      <w:pPr>
        <w:ind w:left="3713" w:hanging="360"/>
      </w:pPr>
    </w:lvl>
    <w:lvl w:ilvl="5" w:tplc="3409001B" w:tentative="1">
      <w:start w:val="1"/>
      <w:numFmt w:val="lowerRoman"/>
      <w:lvlText w:val="%6."/>
      <w:lvlJc w:val="right"/>
      <w:pPr>
        <w:ind w:left="4433" w:hanging="180"/>
      </w:pPr>
    </w:lvl>
    <w:lvl w:ilvl="6" w:tplc="3409000F" w:tentative="1">
      <w:start w:val="1"/>
      <w:numFmt w:val="decimal"/>
      <w:lvlText w:val="%7."/>
      <w:lvlJc w:val="left"/>
      <w:pPr>
        <w:ind w:left="5153" w:hanging="360"/>
      </w:pPr>
    </w:lvl>
    <w:lvl w:ilvl="7" w:tplc="34090019" w:tentative="1">
      <w:start w:val="1"/>
      <w:numFmt w:val="lowerLetter"/>
      <w:lvlText w:val="%8."/>
      <w:lvlJc w:val="left"/>
      <w:pPr>
        <w:ind w:left="5873" w:hanging="360"/>
      </w:pPr>
    </w:lvl>
    <w:lvl w:ilvl="8" w:tplc="3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>
    <w:nsid w:val="31960881"/>
    <w:multiLevelType w:val="hybridMultilevel"/>
    <w:tmpl w:val="8DF8F83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F0073"/>
    <w:multiLevelType w:val="hybridMultilevel"/>
    <w:tmpl w:val="CF3CBCF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190BCD"/>
    <w:multiLevelType w:val="hybridMultilevel"/>
    <w:tmpl w:val="6212E0A0"/>
    <w:lvl w:ilvl="0" w:tplc="218C74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6A339AB"/>
    <w:multiLevelType w:val="hybridMultilevel"/>
    <w:tmpl w:val="F25EA3A8"/>
    <w:lvl w:ilvl="0" w:tplc="F99212A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C54F91"/>
    <w:multiLevelType w:val="hybridMultilevel"/>
    <w:tmpl w:val="90B04CCA"/>
    <w:lvl w:ilvl="0" w:tplc="47BA0A54">
      <w:start w:val="1"/>
      <w:numFmt w:val="lowerLetter"/>
      <w:lvlText w:val="%1."/>
      <w:lvlJc w:val="left"/>
      <w:pPr>
        <w:ind w:left="6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30" w:hanging="360"/>
      </w:pPr>
    </w:lvl>
    <w:lvl w:ilvl="2" w:tplc="3409001B" w:tentative="1">
      <w:start w:val="1"/>
      <w:numFmt w:val="lowerRoman"/>
      <w:lvlText w:val="%3."/>
      <w:lvlJc w:val="right"/>
      <w:pPr>
        <w:ind w:left="2050" w:hanging="180"/>
      </w:pPr>
    </w:lvl>
    <w:lvl w:ilvl="3" w:tplc="3409000F" w:tentative="1">
      <w:start w:val="1"/>
      <w:numFmt w:val="decimal"/>
      <w:lvlText w:val="%4."/>
      <w:lvlJc w:val="left"/>
      <w:pPr>
        <w:ind w:left="2770" w:hanging="360"/>
      </w:pPr>
    </w:lvl>
    <w:lvl w:ilvl="4" w:tplc="34090019" w:tentative="1">
      <w:start w:val="1"/>
      <w:numFmt w:val="lowerLetter"/>
      <w:lvlText w:val="%5."/>
      <w:lvlJc w:val="left"/>
      <w:pPr>
        <w:ind w:left="3490" w:hanging="360"/>
      </w:pPr>
    </w:lvl>
    <w:lvl w:ilvl="5" w:tplc="3409001B" w:tentative="1">
      <w:start w:val="1"/>
      <w:numFmt w:val="lowerRoman"/>
      <w:lvlText w:val="%6."/>
      <w:lvlJc w:val="right"/>
      <w:pPr>
        <w:ind w:left="4210" w:hanging="180"/>
      </w:pPr>
    </w:lvl>
    <w:lvl w:ilvl="6" w:tplc="3409000F" w:tentative="1">
      <w:start w:val="1"/>
      <w:numFmt w:val="decimal"/>
      <w:lvlText w:val="%7."/>
      <w:lvlJc w:val="left"/>
      <w:pPr>
        <w:ind w:left="4930" w:hanging="360"/>
      </w:pPr>
    </w:lvl>
    <w:lvl w:ilvl="7" w:tplc="34090019" w:tentative="1">
      <w:start w:val="1"/>
      <w:numFmt w:val="lowerLetter"/>
      <w:lvlText w:val="%8."/>
      <w:lvlJc w:val="left"/>
      <w:pPr>
        <w:ind w:left="5650" w:hanging="360"/>
      </w:pPr>
    </w:lvl>
    <w:lvl w:ilvl="8" w:tplc="3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4">
    <w:nsid w:val="3E8B235E"/>
    <w:multiLevelType w:val="hybridMultilevel"/>
    <w:tmpl w:val="0972DDDE"/>
    <w:lvl w:ilvl="0" w:tplc="B66A851C">
      <w:start w:val="1"/>
      <w:numFmt w:val="lowerLetter"/>
      <w:lvlText w:val="%1."/>
      <w:lvlJc w:val="left"/>
      <w:pPr>
        <w:ind w:left="88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03" w:hanging="360"/>
      </w:pPr>
    </w:lvl>
    <w:lvl w:ilvl="2" w:tplc="3409001B" w:tentative="1">
      <w:start w:val="1"/>
      <w:numFmt w:val="lowerRoman"/>
      <w:lvlText w:val="%3."/>
      <w:lvlJc w:val="right"/>
      <w:pPr>
        <w:ind w:left="2323" w:hanging="180"/>
      </w:pPr>
    </w:lvl>
    <w:lvl w:ilvl="3" w:tplc="3409000F" w:tentative="1">
      <w:start w:val="1"/>
      <w:numFmt w:val="decimal"/>
      <w:lvlText w:val="%4."/>
      <w:lvlJc w:val="left"/>
      <w:pPr>
        <w:ind w:left="3043" w:hanging="360"/>
      </w:pPr>
    </w:lvl>
    <w:lvl w:ilvl="4" w:tplc="34090019" w:tentative="1">
      <w:start w:val="1"/>
      <w:numFmt w:val="lowerLetter"/>
      <w:lvlText w:val="%5."/>
      <w:lvlJc w:val="left"/>
      <w:pPr>
        <w:ind w:left="3763" w:hanging="360"/>
      </w:pPr>
    </w:lvl>
    <w:lvl w:ilvl="5" w:tplc="3409001B" w:tentative="1">
      <w:start w:val="1"/>
      <w:numFmt w:val="lowerRoman"/>
      <w:lvlText w:val="%6."/>
      <w:lvlJc w:val="right"/>
      <w:pPr>
        <w:ind w:left="4483" w:hanging="180"/>
      </w:pPr>
    </w:lvl>
    <w:lvl w:ilvl="6" w:tplc="3409000F" w:tentative="1">
      <w:start w:val="1"/>
      <w:numFmt w:val="decimal"/>
      <w:lvlText w:val="%7."/>
      <w:lvlJc w:val="left"/>
      <w:pPr>
        <w:ind w:left="5203" w:hanging="360"/>
      </w:pPr>
    </w:lvl>
    <w:lvl w:ilvl="7" w:tplc="34090019" w:tentative="1">
      <w:start w:val="1"/>
      <w:numFmt w:val="lowerLetter"/>
      <w:lvlText w:val="%8."/>
      <w:lvlJc w:val="left"/>
      <w:pPr>
        <w:ind w:left="5923" w:hanging="360"/>
      </w:pPr>
    </w:lvl>
    <w:lvl w:ilvl="8" w:tplc="3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15">
    <w:nsid w:val="3F8F0DB8"/>
    <w:multiLevelType w:val="hybridMultilevel"/>
    <w:tmpl w:val="F152719E"/>
    <w:lvl w:ilvl="0" w:tplc="3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E83681"/>
    <w:multiLevelType w:val="hybridMultilevel"/>
    <w:tmpl w:val="EBFE2E5C"/>
    <w:lvl w:ilvl="0" w:tplc="54603D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3473DC7"/>
    <w:multiLevelType w:val="hybridMultilevel"/>
    <w:tmpl w:val="76668468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CC6827"/>
    <w:multiLevelType w:val="hybridMultilevel"/>
    <w:tmpl w:val="0E00597E"/>
    <w:lvl w:ilvl="0" w:tplc="3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C0227B"/>
    <w:multiLevelType w:val="hybridMultilevel"/>
    <w:tmpl w:val="A5E24A54"/>
    <w:lvl w:ilvl="0" w:tplc="B4C45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4690A69"/>
    <w:multiLevelType w:val="hybridMultilevel"/>
    <w:tmpl w:val="332A4DCE"/>
    <w:lvl w:ilvl="0" w:tplc="6540A6B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6391190"/>
    <w:multiLevelType w:val="hybridMultilevel"/>
    <w:tmpl w:val="C73E08C0"/>
    <w:lvl w:ilvl="0" w:tplc="F7BA42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583418"/>
    <w:multiLevelType w:val="hybridMultilevel"/>
    <w:tmpl w:val="CD48CA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6E1065"/>
    <w:multiLevelType w:val="hybridMultilevel"/>
    <w:tmpl w:val="98C66F82"/>
    <w:lvl w:ilvl="0" w:tplc="3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8A0D1B"/>
    <w:multiLevelType w:val="hybridMultilevel"/>
    <w:tmpl w:val="E514B9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B3C3D"/>
    <w:multiLevelType w:val="hybridMultilevel"/>
    <w:tmpl w:val="9F002F4E"/>
    <w:lvl w:ilvl="0" w:tplc="4EDCB5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D1D52B3"/>
    <w:multiLevelType w:val="hybridMultilevel"/>
    <w:tmpl w:val="9BA4891C"/>
    <w:lvl w:ilvl="0" w:tplc="E5FE05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28C44D1"/>
    <w:multiLevelType w:val="hybridMultilevel"/>
    <w:tmpl w:val="76668468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490A6A"/>
    <w:multiLevelType w:val="hybridMultilevel"/>
    <w:tmpl w:val="F4285B3E"/>
    <w:lvl w:ilvl="0" w:tplc="3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23"/>
  </w:num>
  <w:num w:numId="5">
    <w:abstractNumId w:val="18"/>
  </w:num>
  <w:num w:numId="6">
    <w:abstractNumId w:val="8"/>
  </w:num>
  <w:num w:numId="7">
    <w:abstractNumId w:val="24"/>
  </w:num>
  <w:num w:numId="8">
    <w:abstractNumId w:val="14"/>
  </w:num>
  <w:num w:numId="9">
    <w:abstractNumId w:val="4"/>
  </w:num>
  <w:num w:numId="10">
    <w:abstractNumId w:val="28"/>
  </w:num>
  <w:num w:numId="11">
    <w:abstractNumId w:val="2"/>
  </w:num>
  <w:num w:numId="12">
    <w:abstractNumId w:val="9"/>
  </w:num>
  <w:num w:numId="13">
    <w:abstractNumId w:val="3"/>
  </w:num>
  <w:num w:numId="14">
    <w:abstractNumId w:val="1"/>
  </w:num>
  <w:num w:numId="15">
    <w:abstractNumId w:val="17"/>
  </w:num>
  <w:num w:numId="16">
    <w:abstractNumId w:val="15"/>
  </w:num>
  <w:num w:numId="17">
    <w:abstractNumId w:val="7"/>
  </w:num>
  <w:num w:numId="18">
    <w:abstractNumId w:val="27"/>
  </w:num>
  <w:num w:numId="19">
    <w:abstractNumId w:val="12"/>
  </w:num>
  <w:num w:numId="20">
    <w:abstractNumId w:val="20"/>
  </w:num>
  <w:num w:numId="21">
    <w:abstractNumId w:val="21"/>
  </w:num>
  <w:num w:numId="22">
    <w:abstractNumId w:val="26"/>
  </w:num>
  <w:num w:numId="23">
    <w:abstractNumId w:val="25"/>
  </w:num>
  <w:num w:numId="24">
    <w:abstractNumId w:val="10"/>
  </w:num>
  <w:num w:numId="25">
    <w:abstractNumId w:val="19"/>
  </w:num>
  <w:num w:numId="26">
    <w:abstractNumId w:val="16"/>
  </w:num>
  <w:num w:numId="27">
    <w:abstractNumId w:val="22"/>
  </w:num>
  <w:num w:numId="28">
    <w:abstractNumId w:val="0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7B"/>
    <w:rsid w:val="00004A0F"/>
    <w:rsid w:val="0001002A"/>
    <w:rsid w:val="00021456"/>
    <w:rsid w:val="00035724"/>
    <w:rsid w:val="00045621"/>
    <w:rsid w:val="0004659E"/>
    <w:rsid w:val="0006227B"/>
    <w:rsid w:val="00070A47"/>
    <w:rsid w:val="000718B6"/>
    <w:rsid w:val="00077E39"/>
    <w:rsid w:val="000A5399"/>
    <w:rsid w:val="000A72D0"/>
    <w:rsid w:val="000B45F4"/>
    <w:rsid w:val="000C7CE6"/>
    <w:rsid w:val="000D29E8"/>
    <w:rsid w:val="000D2B21"/>
    <w:rsid w:val="000E137B"/>
    <w:rsid w:val="000E541E"/>
    <w:rsid w:val="000F2C30"/>
    <w:rsid w:val="0011191A"/>
    <w:rsid w:val="00112407"/>
    <w:rsid w:val="00112D50"/>
    <w:rsid w:val="001312DB"/>
    <w:rsid w:val="0013358A"/>
    <w:rsid w:val="001355B2"/>
    <w:rsid w:val="0015064B"/>
    <w:rsid w:val="001528EF"/>
    <w:rsid w:val="00163145"/>
    <w:rsid w:val="001708CA"/>
    <w:rsid w:val="001715C0"/>
    <w:rsid w:val="00173EF9"/>
    <w:rsid w:val="0017708E"/>
    <w:rsid w:val="001826AC"/>
    <w:rsid w:val="00182AA9"/>
    <w:rsid w:val="001A2C4F"/>
    <w:rsid w:val="001A7D7A"/>
    <w:rsid w:val="001B0633"/>
    <w:rsid w:val="001B32AB"/>
    <w:rsid w:val="001C0816"/>
    <w:rsid w:val="001C519A"/>
    <w:rsid w:val="001C689A"/>
    <w:rsid w:val="001D0084"/>
    <w:rsid w:val="001D0C60"/>
    <w:rsid w:val="001D69C0"/>
    <w:rsid w:val="001E0DDD"/>
    <w:rsid w:val="002159BB"/>
    <w:rsid w:val="00222844"/>
    <w:rsid w:val="002338B9"/>
    <w:rsid w:val="00233EBB"/>
    <w:rsid w:val="002379F5"/>
    <w:rsid w:val="002450B4"/>
    <w:rsid w:val="00257A30"/>
    <w:rsid w:val="00275947"/>
    <w:rsid w:val="00281BCA"/>
    <w:rsid w:val="00287A5B"/>
    <w:rsid w:val="00290836"/>
    <w:rsid w:val="002943F8"/>
    <w:rsid w:val="00295A56"/>
    <w:rsid w:val="002A1F50"/>
    <w:rsid w:val="002A3C03"/>
    <w:rsid w:val="002C0621"/>
    <w:rsid w:val="002C24A2"/>
    <w:rsid w:val="002C2B15"/>
    <w:rsid w:val="002C5FAD"/>
    <w:rsid w:val="002D439C"/>
    <w:rsid w:val="002D463C"/>
    <w:rsid w:val="002E6585"/>
    <w:rsid w:val="00307470"/>
    <w:rsid w:val="00314FB8"/>
    <w:rsid w:val="00335094"/>
    <w:rsid w:val="0034367A"/>
    <w:rsid w:val="003737E6"/>
    <w:rsid w:val="003852E3"/>
    <w:rsid w:val="003902E0"/>
    <w:rsid w:val="00391A77"/>
    <w:rsid w:val="00394B63"/>
    <w:rsid w:val="003A5A33"/>
    <w:rsid w:val="003A664F"/>
    <w:rsid w:val="003B4B99"/>
    <w:rsid w:val="003C1562"/>
    <w:rsid w:val="003D55B3"/>
    <w:rsid w:val="00410BB7"/>
    <w:rsid w:val="00432ADE"/>
    <w:rsid w:val="00450995"/>
    <w:rsid w:val="00455B6A"/>
    <w:rsid w:val="00461433"/>
    <w:rsid w:val="004664F4"/>
    <w:rsid w:val="0047576D"/>
    <w:rsid w:val="0048643B"/>
    <w:rsid w:val="004A39FD"/>
    <w:rsid w:val="004A7570"/>
    <w:rsid w:val="004B247B"/>
    <w:rsid w:val="004D1AA6"/>
    <w:rsid w:val="004D2F2A"/>
    <w:rsid w:val="004D4477"/>
    <w:rsid w:val="004E087B"/>
    <w:rsid w:val="004E09C8"/>
    <w:rsid w:val="004E2528"/>
    <w:rsid w:val="00527699"/>
    <w:rsid w:val="005324B3"/>
    <w:rsid w:val="00540880"/>
    <w:rsid w:val="00554E43"/>
    <w:rsid w:val="00556059"/>
    <w:rsid w:val="005568E9"/>
    <w:rsid w:val="005746F7"/>
    <w:rsid w:val="00576E06"/>
    <w:rsid w:val="005914B6"/>
    <w:rsid w:val="00592753"/>
    <w:rsid w:val="005935E6"/>
    <w:rsid w:val="0059421A"/>
    <w:rsid w:val="005A029B"/>
    <w:rsid w:val="005A4AC7"/>
    <w:rsid w:val="005B433B"/>
    <w:rsid w:val="005C43A9"/>
    <w:rsid w:val="005C4D4E"/>
    <w:rsid w:val="005C7E59"/>
    <w:rsid w:val="005E3065"/>
    <w:rsid w:val="005F138E"/>
    <w:rsid w:val="005F6675"/>
    <w:rsid w:val="005F7DA2"/>
    <w:rsid w:val="006207AF"/>
    <w:rsid w:val="00622786"/>
    <w:rsid w:val="00643474"/>
    <w:rsid w:val="006441E7"/>
    <w:rsid w:val="006653D4"/>
    <w:rsid w:val="00666070"/>
    <w:rsid w:val="00670BEC"/>
    <w:rsid w:val="00683C0D"/>
    <w:rsid w:val="00685C81"/>
    <w:rsid w:val="0069420B"/>
    <w:rsid w:val="006949C2"/>
    <w:rsid w:val="00694FEF"/>
    <w:rsid w:val="006A273B"/>
    <w:rsid w:val="006C4823"/>
    <w:rsid w:val="006E1B15"/>
    <w:rsid w:val="0070781A"/>
    <w:rsid w:val="00711857"/>
    <w:rsid w:val="0071274E"/>
    <w:rsid w:val="0071580D"/>
    <w:rsid w:val="00720626"/>
    <w:rsid w:val="00724BEA"/>
    <w:rsid w:val="00745545"/>
    <w:rsid w:val="0075513E"/>
    <w:rsid w:val="00775E21"/>
    <w:rsid w:val="007874D6"/>
    <w:rsid w:val="00790A1D"/>
    <w:rsid w:val="007A15A0"/>
    <w:rsid w:val="007A17B1"/>
    <w:rsid w:val="007B0D3A"/>
    <w:rsid w:val="007B48DA"/>
    <w:rsid w:val="007C2070"/>
    <w:rsid w:val="007D5513"/>
    <w:rsid w:val="007E1D19"/>
    <w:rsid w:val="007E3D19"/>
    <w:rsid w:val="00807022"/>
    <w:rsid w:val="00815EBC"/>
    <w:rsid w:val="008238DF"/>
    <w:rsid w:val="00826B36"/>
    <w:rsid w:val="00852165"/>
    <w:rsid w:val="008731FD"/>
    <w:rsid w:val="0087407E"/>
    <w:rsid w:val="0088195E"/>
    <w:rsid w:val="00886DA9"/>
    <w:rsid w:val="008B1759"/>
    <w:rsid w:val="008E49E1"/>
    <w:rsid w:val="008E64F4"/>
    <w:rsid w:val="008F1B84"/>
    <w:rsid w:val="00920B7A"/>
    <w:rsid w:val="009434B0"/>
    <w:rsid w:val="009461C4"/>
    <w:rsid w:val="00957596"/>
    <w:rsid w:val="0096186A"/>
    <w:rsid w:val="00967C96"/>
    <w:rsid w:val="00975CE9"/>
    <w:rsid w:val="00996446"/>
    <w:rsid w:val="00997591"/>
    <w:rsid w:val="009A700E"/>
    <w:rsid w:val="009B7C32"/>
    <w:rsid w:val="009D1BE0"/>
    <w:rsid w:val="009D3DCE"/>
    <w:rsid w:val="009D5475"/>
    <w:rsid w:val="009E150D"/>
    <w:rsid w:val="009E43B9"/>
    <w:rsid w:val="009F0C91"/>
    <w:rsid w:val="009F6150"/>
    <w:rsid w:val="00A024D3"/>
    <w:rsid w:val="00A119CF"/>
    <w:rsid w:val="00A27132"/>
    <w:rsid w:val="00A34FDC"/>
    <w:rsid w:val="00A443EA"/>
    <w:rsid w:val="00A55157"/>
    <w:rsid w:val="00A807EF"/>
    <w:rsid w:val="00A9115C"/>
    <w:rsid w:val="00A978D5"/>
    <w:rsid w:val="00AA063E"/>
    <w:rsid w:val="00AA307E"/>
    <w:rsid w:val="00AC3BFA"/>
    <w:rsid w:val="00AD5091"/>
    <w:rsid w:val="00AF2F53"/>
    <w:rsid w:val="00AF7710"/>
    <w:rsid w:val="00B15BBF"/>
    <w:rsid w:val="00B257E5"/>
    <w:rsid w:val="00B409AF"/>
    <w:rsid w:val="00B53D69"/>
    <w:rsid w:val="00B608CE"/>
    <w:rsid w:val="00B62DE7"/>
    <w:rsid w:val="00BB0EA1"/>
    <w:rsid w:val="00BB2344"/>
    <w:rsid w:val="00BB52BF"/>
    <w:rsid w:val="00BB5DA7"/>
    <w:rsid w:val="00BC1B44"/>
    <w:rsid w:val="00BC4353"/>
    <w:rsid w:val="00BC489E"/>
    <w:rsid w:val="00BC4C4E"/>
    <w:rsid w:val="00BC6FDA"/>
    <w:rsid w:val="00BC7E30"/>
    <w:rsid w:val="00BE4818"/>
    <w:rsid w:val="00C02253"/>
    <w:rsid w:val="00C039D8"/>
    <w:rsid w:val="00C1173B"/>
    <w:rsid w:val="00C20D1F"/>
    <w:rsid w:val="00C3268B"/>
    <w:rsid w:val="00C46037"/>
    <w:rsid w:val="00C4713F"/>
    <w:rsid w:val="00C51923"/>
    <w:rsid w:val="00C57BC9"/>
    <w:rsid w:val="00C62A70"/>
    <w:rsid w:val="00C76271"/>
    <w:rsid w:val="00C96B01"/>
    <w:rsid w:val="00CC3C6C"/>
    <w:rsid w:val="00CD18D6"/>
    <w:rsid w:val="00CD5E4C"/>
    <w:rsid w:val="00CE146B"/>
    <w:rsid w:val="00CF301B"/>
    <w:rsid w:val="00CF3BF2"/>
    <w:rsid w:val="00D1158E"/>
    <w:rsid w:val="00D32B42"/>
    <w:rsid w:val="00D45BFC"/>
    <w:rsid w:val="00D52C81"/>
    <w:rsid w:val="00D75FD0"/>
    <w:rsid w:val="00D80834"/>
    <w:rsid w:val="00DC6BA9"/>
    <w:rsid w:val="00DD685A"/>
    <w:rsid w:val="00DE4F86"/>
    <w:rsid w:val="00DF0FCB"/>
    <w:rsid w:val="00E03A5E"/>
    <w:rsid w:val="00E0447A"/>
    <w:rsid w:val="00E06196"/>
    <w:rsid w:val="00E070B4"/>
    <w:rsid w:val="00E13C3B"/>
    <w:rsid w:val="00E24C7E"/>
    <w:rsid w:val="00E26F6B"/>
    <w:rsid w:val="00E46A37"/>
    <w:rsid w:val="00E47983"/>
    <w:rsid w:val="00E65E7F"/>
    <w:rsid w:val="00E67747"/>
    <w:rsid w:val="00E75C57"/>
    <w:rsid w:val="00E76A83"/>
    <w:rsid w:val="00E84497"/>
    <w:rsid w:val="00E8607B"/>
    <w:rsid w:val="00EA6C1B"/>
    <w:rsid w:val="00EA702A"/>
    <w:rsid w:val="00EB293C"/>
    <w:rsid w:val="00EB6A03"/>
    <w:rsid w:val="00ED386A"/>
    <w:rsid w:val="00ED4181"/>
    <w:rsid w:val="00EF773A"/>
    <w:rsid w:val="00F027A6"/>
    <w:rsid w:val="00F24808"/>
    <w:rsid w:val="00F278EF"/>
    <w:rsid w:val="00F36954"/>
    <w:rsid w:val="00F53A34"/>
    <w:rsid w:val="00F610D5"/>
    <w:rsid w:val="00F61302"/>
    <w:rsid w:val="00F64D9F"/>
    <w:rsid w:val="00F82052"/>
    <w:rsid w:val="00F9305B"/>
    <w:rsid w:val="00FA7F24"/>
    <w:rsid w:val="00FB343E"/>
    <w:rsid w:val="00FB4EFB"/>
    <w:rsid w:val="00FB79DF"/>
    <w:rsid w:val="00FC150C"/>
    <w:rsid w:val="00FC59DB"/>
    <w:rsid w:val="00FD79C2"/>
    <w:rsid w:val="00FE45C1"/>
    <w:rsid w:val="00FF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501E09-7E3A-40EC-AA90-F7940352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01B"/>
    <w:pPr>
      <w:ind w:left="720"/>
      <w:contextualSpacing/>
    </w:pPr>
  </w:style>
  <w:style w:type="table" w:styleId="TableGrid">
    <w:name w:val="Table Grid"/>
    <w:basedOn w:val="TableNormal"/>
    <w:uiPriority w:val="59"/>
    <w:rsid w:val="00775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D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A3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FDC"/>
  </w:style>
  <w:style w:type="paragraph" w:styleId="Footer">
    <w:name w:val="footer"/>
    <w:basedOn w:val="Normal"/>
    <w:link w:val="FooterChar"/>
    <w:uiPriority w:val="99"/>
    <w:unhideWhenUsed/>
    <w:rsid w:val="00A3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72DFC-A6AA-498E-A398-BFBE4BC47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QAoffice</dc:creator>
  <cp:lastModifiedBy>HRMO</cp:lastModifiedBy>
  <cp:revision>5</cp:revision>
  <cp:lastPrinted>2020-06-05T01:14:00Z</cp:lastPrinted>
  <dcterms:created xsi:type="dcterms:W3CDTF">2020-06-06T00:57:00Z</dcterms:created>
  <dcterms:modified xsi:type="dcterms:W3CDTF">2020-06-06T12:44:00Z</dcterms:modified>
</cp:coreProperties>
</file>