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1800" w:rsidRDefault="00DF1800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Общие положения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F1800" w:rsidRDefault="00DF1800">
      <w:pPr>
        <w:pStyle w:val="21"/>
        <w:tabs>
          <w:tab w:val="right" w:leader="dot" w:pos="9345"/>
        </w:tabs>
        <w:rPr>
          <w:noProof/>
        </w:rPr>
      </w:pPr>
      <w:r>
        <w:rPr>
          <w:noProof/>
        </w:rPr>
        <w:t>Предмет договора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F1800" w:rsidRDefault="00DF1800">
      <w:pPr>
        <w:pStyle w:val="11"/>
        <w:tabs>
          <w:tab w:val="right" w:leader="dot" w:pos="9345"/>
        </w:tabs>
        <w:rPr>
          <w:noProof/>
        </w:rPr>
      </w:pPr>
      <w:r>
        <w:rPr>
          <w:noProof/>
        </w:rPr>
        <w:t>Ответственность сторон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DF1800" w:rsidRDefault="00DF1800" w:rsidP="00DF1800">
      <w:r>
        <w:fldChar w:fldCharType="end"/>
      </w:r>
    </w:p>
    <w:p w:rsidR="00DF1800" w:rsidRDefault="00DF1800" w:rsidP="00DF1800">
      <w:pPr>
        <w:pStyle w:val="1"/>
      </w:pPr>
      <w:bookmarkStart w:id="0" w:name="_Toc242640235"/>
      <w:r>
        <w:t>Общие положения</w:t>
      </w:r>
      <w:bookmarkEnd w:id="0"/>
    </w:p>
    <w:p w:rsidR="00DF1800" w:rsidRDefault="00DF1800" w:rsidP="00DF1800">
      <w:r>
        <w:t xml:space="preserve">Срок поставки — </w:t>
      </w:r>
      <w:bookmarkStart w:id="1" w:name="Срок"/>
      <w:r>
        <w:t>10 дней</w:t>
      </w:r>
      <w:bookmarkEnd w:id="1"/>
      <w:r>
        <w:t>.</w:t>
      </w:r>
    </w:p>
    <w:p w:rsidR="00DF1800" w:rsidRDefault="00DF1800" w:rsidP="00DF1800">
      <w:pPr>
        <w:pStyle w:val="2"/>
      </w:pPr>
      <w:bookmarkStart w:id="2" w:name="_Toc242640236"/>
      <w:r>
        <w:t>Предмет договора</w:t>
      </w:r>
      <w:bookmarkEnd w:id="2"/>
    </w:p>
    <w:p w:rsidR="00DF1800" w:rsidRDefault="00DF1800" w:rsidP="00DF1800">
      <w:r>
        <w:t>Текст раздела.</w:t>
      </w:r>
    </w:p>
    <w:p w:rsidR="00DF1800" w:rsidRDefault="00DF1800" w:rsidP="00DF1800">
      <w:pPr>
        <w:pStyle w:val="1"/>
        <w:pageBreakBefore/>
      </w:pPr>
      <w:bookmarkStart w:id="3" w:name="_Toc242640237"/>
      <w:r>
        <w:lastRenderedPageBreak/>
        <w:t>Ответственность сторон</w:t>
      </w:r>
      <w:bookmarkEnd w:id="3"/>
    </w:p>
    <w:p w:rsidR="00DF1800" w:rsidRDefault="00DF1800" w:rsidP="00DF1800">
      <w:r>
        <w:t xml:space="preserve">См. срок: </w:t>
      </w:r>
      <w:r>
        <w:fldChar w:fldCharType="begin"/>
      </w:r>
      <w:r>
        <w:instrText xml:space="preserve"> REF Срок \h </w:instrText>
      </w:r>
      <w:r>
        <w:fldChar w:fldCharType="separate"/>
      </w:r>
      <w:r>
        <w:t>10 дней</w:t>
      </w:r>
      <w:r>
        <w:fldChar w:fldCharType="end"/>
      </w:r>
      <w:r>
        <w:t xml:space="preserve">, стр. </w:t>
      </w:r>
      <w:r>
        <w:fldChar w:fldCharType="begin"/>
      </w:r>
      <w:r>
        <w:instrText xml:space="preserve"> PAGEREF Срок \h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:rsidR="006E5E0E" w:rsidRDefault="00DF1800" w:rsidP="00DF1800">
      <w:r>
        <w:t xml:space="preserve">Стр. </w:t>
      </w:r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, дата: </w:t>
      </w:r>
      <w:r>
        <w:fldChar w:fldCharType="begin"/>
      </w:r>
      <w:r>
        <w:instrText xml:space="preserve"> DATE \@ "dd.MM.yyyy" </w:instrText>
      </w:r>
      <w:r>
        <w:fldChar w:fldCharType="separate"/>
      </w:r>
      <w:r w:rsidR="005257BB">
        <w:rPr>
          <w:noProof/>
        </w:rPr>
        <w:t>16.10.2026</w:t>
      </w:r>
      <w:r>
        <w:fldChar w:fldCharType="end"/>
      </w:r>
    </w:p>
    <w:sectPr w:rsidR="006E5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800"/>
    <w:rsid w:val="005257BB"/>
    <w:rsid w:val="00635EF2"/>
    <w:rsid w:val="006E5E0E"/>
    <w:rsid w:val="00DF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E51AF82-5E0C-4797-9D2D-13D41760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F1800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1800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F180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0">
    <w:name w:val="Заголовок 2 Знак"/>
    <w:link w:val="2"/>
    <w:uiPriority w:val="9"/>
    <w:rsid w:val="00DF1800"/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F180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F180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331</Characters>
  <Application>Microsoft Office Word</Application>
  <DocSecurity>4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