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A4" w:rsidRPr="00C34A0D" w:rsidRDefault="00C34A0D">
      <w:pPr>
        <w:rPr>
          <w:rFonts w:ascii="Segoe UI" w:hAnsi="Segoe UI" w:cs="Segoe UI"/>
          <w:b/>
          <w:color w:val="374151"/>
          <w:sz w:val="28"/>
          <w:szCs w:val="28"/>
        </w:rPr>
      </w:pPr>
      <w:r w:rsidRPr="00C34A0D">
        <w:rPr>
          <w:rFonts w:ascii="Segoe UI" w:hAnsi="Segoe UI" w:cs="Segoe UI"/>
          <w:b/>
          <w:color w:val="374151"/>
          <w:sz w:val="28"/>
          <w:szCs w:val="28"/>
        </w:rPr>
        <w:t>There are a few assumptions, potential issues, and areas for future improvement to consider:</w:t>
      </w:r>
    </w:p>
    <w:p w:rsidR="00C34A0D" w:rsidRPr="00C34A0D" w:rsidRDefault="00C34A0D">
      <w:pPr>
        <w:rPr>
          <w:rFonts w:ascii="Segoe UI" w:hAnsi="Segoe UI" w:cs="Segoe UI"/>
          <w:b/>
          <w:color w:val="374151"/>
          <w:sz w:val="20"/>
          <w:szCs w:val="20"/>
        </w:rPr>
      </w:pPr>
    </w:p>
    <w:p w:rsidR="00C34A0D" w:rsidRDefault="00C34A0D" w:rsidP="00C34A0D">
      <w:pPr>
        <w:rPr>
          <w:b/>
        </w:rPr>
      </w:pPr>
      <w:r w:rsidRPr="00C34A0D">
        <w:rPr>
          <w:b/>
        </w:rPr>
        <w:t xml:space="preserve">For the </w:t>
      </w:r>
      <w:proofErr w:type="spellStart"/>
      <w:r w:rsidRPr="00C34A0D">
        <w:rPr>
          <w:b/>
        </w:rPr>
        <w:t>DistilBERT</w:t>
      </w:r>
      <w:proofErr w:type="spellEnd"/>
      <w:r w:rsidRPr="00C34A0D">
        <w:rPr>
          <w:b/>
        </w:rPr>
        <w:t xml:space="preserve"> and Transformers Code:</w:t>
      </w:r>
    </w:p>
    <w:p w:rsidR="00C34A0D" w:rsidRPr="00C34A0D" w:rsidRDefault="00C34A0D" w:rsidP="00C34A0D">
      <w:pPr>
        <w:rPr>
          <w:b/>
        </w:rPr>
      </w:pPr>
    </w:p>
    <w:p w:rsidR="00C34A0D" w:rsidRDefault="00C34A0D" w:rsidP="00C34A0D">
      <w:r w:rsidRPr="00C34A0D">
        <w:rPr>
          <w:b/>
        </w:rPr>
        <w:t>Assumptions</w:t>
      </w:r>
      <w:r>
        <w:t>:</w:t>
      </w:r>
    </w:p>
    <w:p w:rsidR="00C34A0D" w:rsidRDefault="00C34A0D" w:rsidP="00C34A0D">
      <w:r>
        <w:t>The model (</w:t>
      </w:r>
      <w:proofErr w:type="spellStart"/>
      <w:r>
        <w:t>DistilBertForQuestionAnswering</w:t>
      </w:r>
      <w:proofErr w:type="spellEnd"/>
      <w:r>
        <w:t>) is assumed to be suitable for the nature of the questions and the text content.</w:t>
      </w:r>
    </w:p>
    <w:p w:rsidR="00C34A0D" w:rsidRDefault="00C34A0D" w:rsidP="00C34A0D">
      <w:r>
        <w:t>The text extraction from PDF is assumed to be accurate, despite potential issues with formatting and OCR errors in scanned documents.</w:t>
      </w:r>
    </w:p>
    <w:p w:rsidR="00C34A0D" w:rsidRDefault="00C34A0D" w:rsidP="00C34A0D">
      <w:r w:rsidRPr="00C34A0D">
        <w:rPr>
          <w:b/>
        </w:rPr>
        <w:t>Potential</w:t>
      </w:r>
      <w:r>
        <w:t xml:space="preserve"> </w:t>
      </w:r>
      <w:r w:rsidRPr="00C34A0D">
        <w:rPr>
          <w:b/>
        </w:rPr>
        <w:t>Issues</w:t>
      </w:r>
      <w:r>
        <w:t>:</w:t>
      </w:r>
    </w:p>
    <w:p w:rsidR="00C34A0D" w:rsidRDefault="00C34A0D" w:rsidP="00C34A0D">
      <w:r>
        <w:t xml:space="preserve">Model Limitations: The </w:t>
      </w:r>
      <w:proofErr w:type="spellStart"/>
      <w:r>
        <w:t>DistilBERT</w:t>
      </w:r>
      <w:proofErr w:type="spellEnd"/>
      <w:r>
        <w:t xml:space="preserve"> model, while efficient, might not capture the nuances as well as larger models like BERT or GPT-3, especially for complex questions.</w:t>
      </w:r>
    </w:p>
    <w:p w:rsidR="00C34A0D" w:rsidRDefault="00C34A0D" w:rsidP="00C34A0D">
      <w:r>
        <w:t>Contextual Limitations: The model answers questions based on individual sentences, which may not always provide sufficient context.</w:t>
      </w:r>
    </w:p>
    <w:p w:rsidR="00C34A0D" w:rsidRDefault="00C34A0D" w:rsidP="00C34A0D">
      <w:r w:rsidRPr="00C34A0D">
        <w:rPr>
          <w:b/>
        </w:rPr>
        <w:t>Future Improvements:</w:t>
      </w:r>
    </w:p>
    <w:p w:rsidR="00C34A0D" w:rsidRDefault="00C34A0D" w:rsidP="00C34A0D">
      <w:r>
        <w:t>Model Upgrade: Considering more advanced models or fine-tuning the existing model on domain-specific data could improve accuracy.</w:t>
      </w:r>
    </w:p>
    <w:p w:rsidR="00C34A0D" w:rsidRDefault="00C34A0D" w:rsidP="00C34A0D">
      <w:r>
        <w:t>Enhanced Text Preprocessing: Implementing more sophisticated text preprocessing to handle complex PDF layouts or scanned documents.</w:t>
      </w:r>
    </w:p>
    <w:p w:rsidR="00C34A0D" w:rsidRDefault="00C34A0D" w:rsidP="00C34A0D"/>
    <w:p w:rsidR="00C34A0D" w:rsidRDefault="00C34A0D" w:rsidP="00C34A0D">
      <w:pPr>
        <w:rPr>
          <w:b/>
        </w:rPr>
      </w:pPr>
      <w:r w:rsidRPr="00C34A0D">
        <w:rPr>
          <w:b/>
        </w:rPr>
        <w:t>For the TF-IDF and Cosine Similarity Code:</w:t>
      </w:r>
    </w:p>
    <w:p w:rsidR="00C34A0D" w:rsidRPr="00C34A0D" w:rsidRDefault="00C34A0D" w:rsidP="00C34A0D">
      <w:pPr>
        <w:rPr>
          <w:b/>
        </w:rPr>
      </w:pPr>
    </w:p>
    <w:p w:rsidR="00C34A0D" w:rsidRDefault="00C34A0D" w:rsidP="00C34A0D">
      <w:r w:rsidRPr="00C34A0D">
        <w:rPr>
          <w:b/>
        </w:rPr>
        <w:t>Assumptions</w:t>
      </w:r>
      <w:r>
        <w:t>:</w:t>
      </w:r>
    </w:p>
    <w:p w:rsidR="00C34A0D" w:rsidRDefault="00C34A0D" w:rsidP="00C34A0D">
      <w:r>
        <w:t>The assumption here is that the most semantically similar sentence to the question contains the correct answer.</w:t>
      </w:r>
    </w:p>
    <w:p w:rsidR="00C34A0D" w:rsidRDefault="00C34A0D" w:rsidP="00C34A0D">
      <w:r w:rsidRPr="00C34A0D">
        <w:rPr>
          <w:b/>
        </w:rPr>
        <w:t>Potential Issues:</w:t>
      </w:r>
    </w:p>
    <w:p w:rsidR="00C34A0D" w:rsidRDefault="00C34A0D" w:rsidP="00C34A0D">
      <w:r>
        <w:t>Contextual Relevance: The method might find a semantically similar sentence that does not actually answer the question.</w:t>
      </w:r>
    </w:p>
    <w:p w:rsidR="00C34A0D" w:rsidRDefault="00C34A0D" w:rsidP="00C34A0D">
      <w:r>
        <w:lastRenderedPageBreak/>
        <w:t>Scalability: For very large texts, the TF-IDF computation and cosine similarity might be resource-intensive.</w:t>
      </w:r>
    </w:p>
    <w:p w:rsidR="00C34A0D" w:rsidRDefault="00C34A0D" w:rsidP="00C34A0D">
      <w:pPr>
        <w:rPr>
          <w:b/>
        </w:rPr>
      </w:pPr>
    </w:p>
    <w:p w:rsidR="00C34A0D" w:rsidRDefault="00C34A0D" w:rsidP="00C34A0D">
      <w:pPr>
        <w:rPr>
          <w:b/>
        </w:rPr>
      </w:pPr>
      <w:r w:rsidRPr="00C34A0D">
        <w:rPr>
          <w:b/>
        </w:rPr>
        <w:t>Future Improvements:</w:t>
      </w:r>
    </w:p>
    <w:p w:rsidR="00C34A0D" w:rsidRDefault="00C34A0D" w:rsidP="00C34A0D">
      <w:r>
        <w:t>Contextual Analysis: Implementing a mechanism to check the relevance of the selected sentence in the broader context of the paragraph or section.</w:t>
      </w:r>
    </w:p>
    <w:p w:rsidR="00C34A0D" w:rsidRDefault="00C34A0D" w:rsidP="00C34A0D">
      <w:r>
        <w:t xml:space="preserve">Efficiency Optimization: Optimizing the </w:t>
      </w:r>
      <w:proofErr w:type="spellStart"/>
      <w:r>
        <w:t>vectorization</w:t>
      </w:r>
      <w:proofErr w:type="spellEnd"/>
      <w:r>
        <w:t xml:space="preserve"> and similarity computation process for handling larger datasets.</w:t>
      </w:r>
    </w:p>
    <w:sectPr w:rsidR="00C34A0D" w:rsidSect="0006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4A0D"/>
    <w:rsid w:val="000664BD"/>
    <w:rsid w:val="00875E5B"/>
    <w:rsid w:val="009648B1"/>
    <w:rsid w:val="00C3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2024-01-25T04:14:00Z</dcterms:created>
  <dcterms:modified xsi:type="dcterms:W3CDTF">2024-01-25T04:17:00Z</dcterms:modified>
</cp:coreProperties>
</file>