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70" w:rsidRPr="00DD2170" w:rsidRDefault="00DD2170" w:rsidP="00DD2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We</w:t>
      </w:r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 xml:space="preserve"> would like to take thi</w:t>
      </w:r>
      <w:r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s opportunity to introduce a silver ion technology based product</w:t>
      </w:r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. I assure you that your search for the right Manufactur</w:t>
      </w:r>
      <w:r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ing Partner will stop with us</w:t>
      </w:r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. </w:t>
      </w:r>
    </w:p>
    <w:p w:rsidR="00DD2170" w:rsidRPr="00DD2170" w:rsidRDefault="00DD2170" w:rsidP="00DD2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  </w:t>
      </w:r>
    </w:p>
    <w:p w:rsidR="00DD2170" w:rsidRPr="00DD2170" w:rsidRDefault="00DD2170" w:rsidP="00DD2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W</w:t>
      </w:r>
      <w:proofErr w:type="spellEnd"/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 xml:space="preserve"> are now introducing a revolutionary, globally patented, particulate silver-based technology that neutralizes odour-causing bacteria on contact, keeping articles fresher for longer. This breakthrough technology delivers outstanding performance, combined with impeccable environmental credentials. The silver-based technology is replacing </w:t>
      </w:r>
      <w:proofErr w:type="spellStart"/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Triclosan</w:t>
      </w:r>
      <w:proofErr w:type="spellEnd"/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 xml:space="preserve"> as per the requirement for the formulation. It is capable to replace </w:t>
      </w:r>
      <w:proofErr w:type="spellStart"/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Triclosan</w:t>
      </w:r>
      <w:proofErr w:type="spellEnd"/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 xml:space="preserve"> fully (100%). Presently globally several players</w:t>
      </w:r>
      <w:r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 xml:space="preserve"> have done the job fully. Now </w:t>
      </w:r>
      <w:r w:rsidRPr="00DD2170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silver-based technology is available for all class of customers.</w:t>
      </w:r>
      <w:r w:rsidRPr="00DD2170">
        <w:rPr>
          <w:rFonts w:ascii="Calibri" w:hAnsi="Calibri" w:cs="Calibri"/>
          <w:color w:val="1F497D"/>
          <w:shd w:val="clear" w:color="auto" w:fill="FFFFFF"/>
        </w:rPr>
        <w:t xml:space="preserve"> </w:t>
      </w:r>
      <w:r w:rsidR="00661688">
        <w:rPr>
          <w:rFonts w:ascii="Calibri" w:hAnsi="Calibri" w:cs="Calibri"/>
          <w:color w:val="1F497D"/>
          <w:shd w:val="clear" w:color="auto" w:fill="FFFFFF"/>
        </w:rPr>
        <w:t>This breakthrough technology d</w:t>
      </w:r>
      <w:r w:rsidR="00B62CF3">
        <w:rPr>
          <w:rFonts w:ascii="Calibri" w:hAnsi="Calibri" w:cs="Calibri"/>
          <w:color w:val="1F497D"/>
          <w:shd w:val="clear" w:color="auto" w:fill="FFFFFF"/>
        </w:rPr>
        <w:t xml:space="preserve">elivers outstanding performance in </w:t>
      </w:r>
      <w:proofErr w:type="spellStart"/>
      <w:r w:rsidR="00B62CF3">
        <w:rPr>
          <w:rFonts w:ascii="Calibri" w:hAnsi="Calibri" w:cs="Calibri"/>
          <w:color w:val="1F497D"/>
          <w:shd w:val="clear" w:color="auto" w:fill="FFFFFF"/>
        </w:rPr>
        <w:t>Handwash</w:t>
      </w:r>
      <w:proofErr w:type="gramStart"/>
      <w:r w:rsidR="00B62CF3">
        <w:rPr>
          <w:rFonts w:ascii="Calibri" w:hAnsi="Calibri" w:cs="Calibri"/>
          <w:color w:val="1F497D"/>
          <w:shd w:val="clear" w:color="auto" w:fill="FFFFFF"/>
        </w:rPr>
        <w:t>,Cosmetics,Leather,Paints,Detergents,Fabrics</w:t>
      </w:r>
      <w:proofErr w:type="spellEnd"/>
      <w:proofErr w:type="gramEnd"/>
      <w:r w:rsidR="00B62CF3">
        <w:rPr>
          <w:rFonts w:ascii="Calibri" w:hAnsi="Calibri" w:cs="Calibri"/>
          <w:color w:val="1F497D"/>
          <w:shd w:val="clear" w:color="auto" w:fill="FFFFFF"/>
        </w:rPr>
        <w:t xml:space="preserve"> etc</w:t>
      </w:r>
      <w:bookmarkStart w:id="0" w:name="_GoBack"/>
      <w:bookmarkEnd w:id="0"/>
      <w:r w:rsidR="00661688">
        <w:rPr>
          <w:rFonts w:ascii="Calibri" w:hAnsi="Calibri" w:cs="Calibri"/>
          <w:color w:val="1F497D"/>
          <w:shd w:val="clear" w:color="auto" w:fill="FFFFFF"/>
        </w:rPr>
        <w:t xml:space="preserve"> combined with impeccable environmental credentials.</w:t>
      </w:r>
    </w:p>
    <w:p w:rsidR="00DD2170" w:rsidRDefault="00DD2170" w:rsidP="008A54BE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lang w:val="en-IN"/>
        </w:rPr>
      </w:pPr>
    </w:p>
    <w:p w:rsidR="00EC1BE5" w:rsidRDefault="008A54BE" w:rsidP="008A54BE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lang w:val="en-IN"/>
        </w:rPr>
      </w:pPr>
      <w:r w:rsidRPr="008A54BE">
        <w:rPr>
          <w:rFonts w:ascii="Georgia" w:eastAsia="Times New Roman" w:hAnsi="Georgia" w:cs="Arial"/>
          <w:color w:val="000000"/>
          <w:sz w:val="24"/>
          <w:szCs w:val="24"/>
          <w:lang w:val="en-IN"/>
        </w:rPr>
        <w:t>Please</w:t>
      </w:r>
      <w:r w:rsidR="00EC1BE5">
        <w:rPr>
          <w:rFonts w:ascii="Georgia" w:eastAsia="Times New Roman" w:hAnsi="Georgia" w:cs="Arial"/>
          <w:color w:val="000000"/>
          <w:sz w:val="24"/>
          <w:szCs w:val="24"/>
          <w:lang w:val="en-IN"/>
        </w:rPr>
        <w:t xml:space="preserve"> find the below information as Silver</w:t>
      </w:r>
    </w:p>
    <w:p w:rsidR="008A54BE" w:rsidRPr="008A54BE" w:rsidRDefault="008A54BE" w:rsidP="008A5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54BE">
        <w:rPr>
          <w:rFonts w:ascii="Georgia" w:eastAsia="Times New Roman" w:hAnsi="Georgia" w:cs="Arial"/>
          <w:b/>
          <w:bCs/>
          <w:color w:val="000000"/>
          <w:sz w:val="24"/>
          <w:szCs w:val="24"/>
          <w:lang w:val="en-IN"/>
        </w:rPr>
        <w:t xml:space="preserve"> Incorporation methods:</w:t>
      </w:r>
    </w:p>
    <w:p w:rsidR="008A54BE" w:rsidRPr="008A54BE" w:rsidRDefault="00EC1BE5" w:rsidP="008A5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4"/>
          <w:u w:val="single"/>
          <w:lang w:val="en-IN"/>
        </w:rPr>
        <w:t>Silver</w:t>
      </w:r>
      <w:r w:rsidR="008A54BE" w:rsidRPr="008A54BE">
        <w:rPr>
          <w:rFonts w:ascii="Georgia" w:eastAsia="Times New Roman" w:hAnsi="Georgia" w:cs="Arial"/>
          <w:b/>
          <w:bCs/>
          <w:color w:val="000000"/>
          <w:sz w:val="24"/>
          <w:szCs w:val="24"/>
          <w:u w:val="single"/>
          <w:lang w:val="en-IN"/>
        </w:rPr>
        <w:t> incorporation:</w:t>
      </w:r>
    </w:p>
    <w:p w:rsidR="008A54BE" w:rsidRPr="008A54BE" w:rsidRDefault="008A54BE" w:rsidP="008A5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A54BE">
        <w:rPr>
          <w:rFonts w:ascii="Georgia" w:eastAsia="Times New Roman" w:hAnsi="Georgia" w:cs="Arial"/>
          <w:color w:val="000000"/>
          <w:sz w:val="24"/>
          <w:szCs w:val="24"/>
          <w:lang w:val="en-IN"/>
        </w:rPr>
        <w:t>pH</w:t>
      </w:r>
      <w:proofErr w:type="gramEnd"/>
      <w:r w:rsidRPr="008A54BE">
        <w:rPr>
          <w:rFonts w:ascii="Georgia" w:eastAsia="Times New Roman" w:hAnsi="Georgia" w:cs="Arial"/>
          <w:color w:val="000000"/>
          <w:sz w:val="24"/>
          <w:szCs w:val="24"/>
          <w:lang w:val="en-IN"/>
        </w:rPr>
        <w:t xml:space="preserve"> value of the cosmetic  formulation should be between 4 to 11. Else adjust the </w:t>
      </w:r>
      <w:proofErr w:type="spellStart"/>
      <w:r w:rsidRPr="008A54BE">
        <w:rPr>
          <w:rFonts w:ascii="Georgia" w:eastAsia="Times New Roman" w:hAnsi="Georgia" w:cs="Arial"/>
          <w:color w:val="000000"/>
          <w:sz w:val="24"/>
          <w:szCs w:val="24"/>
          <w:lang w:val="en-IN"/>
        </w:rPr>
        <w:t>pH.</w:t>
      </w:r>
      <w:proofErr w:type="spellEnd"/>
      <w:r w:rsidRPr="008A54BE">
        <w:rPr>
          <w:rFonts w:ascii="Arial" w:eastAsia="Times New Roman" w:hAnsi="Arial" w:cs="Arial"/>
          <w:color w:val="000000"/>
          <w:sz w:val="24"/>
          <w:szCs w:val="24"/>
          <w:lang w:val="en-IN"/>
        </w:rPr>
        <w:t> </w:t>
      </w:r>
      <w:r w:rsidR="00EC1BE5">
        <w:rPr>
          <w:rFonts w:ascii="Georgia" w:eastAsia="Times New Roman" w:hAnsi="Georgia" w:cs="Arial"/>
          <w:color w:val="000000"/>
          <w:sz w:val="24"/>
          <w:szCs w:val="24"/>
          <w:lang w:val="en-IN"/>
        </w:rPr>
        <w:t>Silver</w:t>
      </w:r>
      <w:r w:rsidRPr="008A54BE">
        <w:rPr>
          <w:rFonts w:ascii="Georgia" w:eastAsia="Times New Roman" w:hAnsi="Georgia" w:cs="Arial"/>
          <w:color w:val="000000"/>
          <w:sz w:val="24"/>
          <w:szCs w:val="24"/>
          <w:lang w:val="en-IN"/>
        </w:rPr>
        <w:t> can be directly added into the final formulation at temperatures of &lt; 50°C.  </w:t>
      </w:r>
    </w:p>
    <w:p w:rsidR="008A54BE" w:rsidRPr="008A54BE" w:rsidRDefault="008A54BE" w:rsidP="008A5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54BE">
        <w:rPr>
          <w:rFonts w:ascii="Georgia" w:eastAsia="Times New Roman" w:hAnsi="Georgia" w:cs="Arial"/>
          <w:color w:val="000000"/>
          <w:sz w:val="24"/>
          <w:szCs w:val="24"/>
          <w:lang w:val="en-IN"/>
        </w:rPr>
        <w:t> </w:t>
      </w:r>
    </w:p>
    <w:tbl>
      <w:tblPr>
        <w:tblW w:w="17051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1909"/>
        <w:gridCol w:w="1697"/>
        <w:gridCol w:w="2278"/>
        <w:gridCol w:w="9497"/>
      </w:tblGrid>
      <w:tr w:rsidR="008A54BE" w:rsidRPr="008A54BE" w:rsidTr="008A54BE">
        <w:trPr>
          <w:trHeight w:val="340"/>
        </w:trPr>
        <w:tc>
          <w:tcPr>
            <w:tcW w:w="1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Product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Batch Size (Kg)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Dosage in %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N9 Required in Kg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How to Incorporate</w:t>
            </w:r>
          </w:p>
        </w:tc>
      </w:tr>
      <w:tr w:rsidR="008A54BE" w:rsidRPr="008A54BE" w:rsidTr="008A54BE">
        <w:trPr>
          <w:trHeight w:val="340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Shampoos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1.0 to 1.2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Add into the aqueous part, refer incorporation steps above.</w:t>
            </w:r>
          </w:p>
        </w:tc>
      </w:tr>
      <w:tr w:rsidR="008A54BE" w:rsidRPr="008A54BE" w:rsidTr="008A54BE">
        <w:trPr>
          <w:trHeight w:val="340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Soaps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0.3 to 0.5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0.5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Add into the final step after melting and adding the ingredient, refer incorporation steps above.</w:t>
            </w:r>
          </w:p>
        </w:tc>
      </w:tr>
      <w:tr w:rsidR="008A54BE" w:rsidRPr="008A54BE" w:rsidTr="008A54BE">
        <w:trPr>
          <w:trHeight w:val="430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Talcum Powder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0.5 to 1.0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 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Add in to the mixer and mix well with the talc. [</w:t>
            </w:r>
            <w:proofErr w:type="gramStart"/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like</w:t>
            </w:r>
            <w:proofErr w:type="gramEnd"/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mixing fragrance].</w:t>
            </w:r>
          </w:p>
        </w:tc>
      </w:tr>
      <w:tr w:rsidR="008A54BE" w:rsidRPr="008A54BE" w:rsidTr="008A54BE">
        <w:trPr>
          <w:trHeight w:val="268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Conditioners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0.3 to 0.5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0.5</w:t>
            </w:r>
          </w:p>
        </w:tc>
        <w:tc>
          <w:tcPr>
            <w:tcW w:w="949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Add into the aqueous part, refer </w:t>
            </w:r>
            <w:r w:rsidRPr="008A54BE">
              <w:rPr>
                <w:rFonts w:ascii="Arial" w:eastAsia="Times New Roman" w:hAnsi="Arial" w:cs="Arial"/>
                <w:color w:val="2F5597"/>
                <w:sz w:val="24"/>
                <w:szCs w:val="24"/>
              </w:rPr>
              <w:t>incorporation steps above.</w:t>
            </w:r>
          </w:p>
        </w:tc>
      </w:tr>
      <w:tr w:rsidR="008A54BE" w:rsidRPr="008A54BE" w:rsidTr="008A54BE">
        <w:trPr>
          <w:trHeight w:val="315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Face Pack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0.1 to 0.3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8A54BE" w:rsidRPr="008A54BE" w:rsidTr="008A54BE">
        <w:trPr>
          <w:trHeight w:val="315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Creams / Lotion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0.3 to 0.5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8A54BE" w:rsidRPr="008A54BE" w:rsidTr="008A54BE">
        <w:trPr>
          <w:trHeight w:val="315"/>
        </w:trPr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Deo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0.2 to 0.3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0.3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BE" w:rsidRPr="008A54BE" w:rsidRDefault="008A54BE" w:rsidP="008A5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54BE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Add into the alcohol part and mix.</w:t>
            </w:r>
          </w:p>
        </w:tc>
      </w:tr>
    </w:tbl>
    <w:p w:rsidR="00DD2170" w:rsidRDefault="00DD2170">
      <w:pPr>
        <w:rPr>
          <w:rFonts w:ascii="Calibri" w:hAnsi="Calibri" w:cs="Calibri"/>
          <w:color w:val="1F497D"/>
          <w:shd w:val="clear" w:color="auto" w:fill="FFFFFF"/>
        </w:rPr>
      </w:pPr>
    </w:p>
    <w:p w:rsidR="00DD2170" w:rsidRDefault="00DD2170">
      <w:pPr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>There are two types of Silver products presented by us for shoes / leather / canvas industries depending on the applications.</w:t>
      </w:r>
    </w:p>
    <w:p w:rsidR="00DD2170" w:rsidRDefault="00DD2170">
      <w:pPr>
        <w:rPr>
          <w:rFonts w:ascii="Calibri" w:hAnsi="Calibri" w:cs="Calibri"/>
          <w:b/>
          <w:bCs/>
          <w:color w:val="1F497D"/>
          <w:shd w:val="clear" w:color="auto" w:fill="FFFFFF"/>
        </w:rPr>
      </w:pPr>
      <w:r>
        <w:rPr>
          <w:color w:val="1F497D"/>
          <w:sz w:val="14"/>
          <w:szCs w:val="14"/>
          <w:shd w:val="clear" w:color="auto" w:fill="FFFFFF"/>
        </w:rPr>
        <w:lastRenderedPageBreak/>
        <w:t> </w:t>
      </w:r>
      <w:r>
        <w:rPr>
          <w:rFonts w:ascii="Calibri" w:hAnsi="Calibri" w:cs="Calibri"/>
          <w:b/>
          <w:bCs/>
          <w:color w:val="1F497D"/>
          <w:shd w:val="clear" w:color="auto" w:fill="FFFFFF"/>
        </w:rPr>
        <w:t>It is 100% applicable on any types of natural leather.</w:t>
      </w:r>
    </w:p>
    <w:p w:rsidR="00DD2170" w:rsidRPr="00DD2170" w:rsidRDefault="00DD2170" w:rsidP="00DD2170">
      <w:pPr>
        <w:shd w:val="clear" w:color="auto" w:fill="46C3D2"/>
        <w:spacing w:after="0" w:line="390" w:lineRule="atLeast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D2170">
        <w:rPr>
          <w:rFonts w:ascii="Times New Roman" w:eastAsia="Times New Roman" w:hAnsi="Times New Roman" w:cs="Times New Roman"/>
          <w:color w:val="F7F7F7"/>
          <w:sz w:val="36"/>
          <w:szCs w:val="36"/>
        </w:rPr>
        <w:t>Minimal silver loading – low release through wash. Completely non-leaching</w:t>
      </w:r>
    </w:p>
    <w:p w:rsidR="00DD2170" w:rsidRPr="00DD2170" w:rsidRDefault="00DD2170" w:rsidP="00DD2170">
      <w:pPr>
        <w:shd w:val="clear" w:color="auto" w:fill="46C3D2"/>
        <w:spacing w:after="0" w:line="39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DD2170">
        <w:rPr>
          <w:rFonts w:ascii="Times New Roman" w:eastAsia="Times New Roman" w:hAnsi="Times New Roman" w:cs="Times New Roman"/>
          <w:color w:val="F7F7F7"/>
          <w:sz w:val="36"/>
          <w:szCs w:val="36"/>
        </w:rPr>
        <w:t>Effective against a wide range of bacteria, long lasting freshness Stable,</w:t>
      </w:r>
    </w:p>
    <w:p w:rsidR="00DD2170" w:rsidRPr="00DD2170" w:rsidRDefault="00DD2170" w:rsidP="00DD2170">
      <w:pPr>
        <w:shd w:val="clear" w:color="auto" w:fill="46C3D2"/>
        <w:spacing w:after="0" w:line="39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DD2170">
        <w:rPr>
          <w:rFonts w:ascii="Times New Roman" w:eastAsia="Times New Roman" w:hAnsi="Times New Roman" w:cs="Times New Roman"/>
          <w:color w:val="F7F7F7"/>
          <w:sz w:val="36"/>
          <w:szCs w:val="36"/>
        </w:rPr>
        <w:t>Easy to apply (pad, exhaust, spray &amp; coating).</w:t>
      </w:r>
    </w:p>
    <w:p w:rsidR="00DD2170" w:rsidRDefault="00DD2170"/>
    <w:sectPr w:rsidR="00DD2170" w:rsidSect="008A5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CD"/>
    <w:rsid w:val="00252E52"/>
    <w:rsid w:val="005E39C0"/>
    <w:rsid w:val="00661688"/>
    <w:rsid w:val="008A54BE"/>
    <w:rsid w:val="008C6ACD"/>
    <w:rsid w:val="00B0620D"/>
    <w:rsid w:val="00B62CF3"/>
    <w:rsid w:val="00DD2170"/>
    <w:rsid w:val="00E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EC687-0DB7-4E9B-990D-E14CEF95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2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A54BE"/>
  </w:style>
  <w:style w:type="character" w:customStyle="1" w:styleId="m-5979908241559468633apple-converted-space">
    <w:name w:val="m_-5979908241559468633apple-converted-space"/>
    <w:basedOn w:val="DefaultParagraphFont"/>
    <w:rsid w:val="00DD2170"/>
  </w:style>
  <w:style w:type="character" w:customStyle="1" w:styleId="Heading4Char">
    <w:name w:val="Heading 4 Char"/>
    <w:basedOn w:val="DefaultParagraphFont"/>
    <w:link w:val="Heading4"/>
    <w:uiPriority w:val="9"/>
    <w:rsid w:val="00DD217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2021-03-25T15:04:00Z</dcterms:created>
  <dcterms:modified xsi:type="dcterms:W3CDTF">2021-03-25T15:06:00Z</dcterms:modified>
</cp:coreProperties>
</file>