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2630" w14:textId="77777777" w:rsidR="001044AD" w:rsidRPr="001044AD" w:rsidRDefault="001044AD" w:rsidP="001044A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6"/>
          <w:szCs w:val="26"/>
          <w:lang w:val="en-IN"/>
        </w:rPr>
      </w:pPr>
      <w:r w:rsidRPr="001044AD">
        <w:rPr>
          <w:rFonts w:ascii="Garamond" w:eastAsia="Times New Roman" w:hAnsi="Garamond" w:cs="Arial"/>
          <w:color w:val="2F5597"/>
          <w:sz w:val="26"/>
          <w:szCs w:val="26"/>
          <w:lang w:val="en-IN"/>
        </w:rPr>
        <w:t>My path hitherto has led me on a self-transformation journey - from a meek and introverted school student in the dusty lanes of Ludhiana, to a confident and inquisitive person in university in the picturesque coast of Ireland.</w:t>
      </w:r>
    </w:p>
    <w:p w14:paraId="7EA2B35C" w14:textId="77777777" w:rsidR="001044AD" w:rsidRPr="001044AD" w:rsidRDefault="001044AD" w:rsidP="001044A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6"/>
          <w:szCs w:val="26"/>
          <w:lang w:val="en-IN"/>
        </w:rPr>
      </w:pP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 </w:t>
      </w:r>
    </w:p>
    <w:p w14:paraId="42C7CBE7" w14:textId="20B45066" w:rsidR="001044AD" w:rsidRPr="001044AD" w:rsidRDefault="001044AD" w:rsidP="001044A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6"/>
          <w:szCs w:val="26"/>
          <w:lang w:val="en-IN"/>
        </w:rPr>
      </w:pP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When I ponder about how I can contribute to the diversity at ISB, my mind zeroes down to my two-year stint at studying abroad, which was a dream I had diligently pursued. </w:t>
      </w:r>
      <w:r w:rsidRPr="001044AD">
        <w:rPr>
          <w:rFonts w:ascii="Garamond" w:eastAsia="Times New Roman" w:hAnsi="Garamond" w:cs="Arial"/>
          <w:color w:val="222222"/>
          <w:sz w:val="26"/>
          <w:szCs w:val="26"/>
        </w:rPr>
        <w:t>Out of my comfort zone in a foreign land, ‘learning’ was my main motivation, 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be it from academia or through my interactions with people from varied nationalities. I vividly recall the day </w:t>
      </w:r>
      <w:r w:rsidR="005D0B2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at Trinity, 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merely a couple of weeks</w:t>
      </w:r>
      <w:r w:rsidR="005D0B2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 in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, I gathered the courage to pitch my idea about a ‘college event consolidator’ app, and fortunately, it was amongst the top two shortlisted ones. </w:t>
      </w:r>
      <w:r w:rsidRPr="001044AD">
        <w:rPr>
          <w:rFonts w:ascii="Garamond" w:eastAsia="Times New Roman" w:hAnsi="Garamond" w:cs="Arial"/>
          <w:color w:val="2F5597"/>
          <w:sz w:val="26"/>
          <w:szCs w:val="26"/>
          <w:lang w:val="en-IN"/>
        </w:rPr>
        <w:t>As I donned numerous hats during the course of app development, 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including that of an interviewer, I ended up shortlisting members of myriad nationalities for my team, including Indians, Chinese and Europeans. </w:t>
      </w:r>
      <w:r w:rsidRPr="001044AD">
        <w:rPr>
          <w:rFonts w:ascii="Garamond" w:eastAsia="Times New Roman" w:hAnsi="Garamond" w:cs="Arial"/>
          <w:color w:val="2F5597"/>
          <w:sz w:val="26"/>
          <w:szCs w:val="26"/>
          <w:lang w:val="en-IN"/>
        </w:rPr>
        <w:t xml:space="preserve">This was followed by </w:t>
      </w:r>
      <w:r w:rsidRPr="00722BC1">
        <w:rPr>
          <w:rFonts w:ascii="Garamond" w:eastAsia="Times New Roman" w:hAnsi="Garamond" w:cs="Arial"/>
          <w:color w:val="2F5597"/>
          <w:sz w:val="26"/>
          <w:szCs w:val="26"/>
          <w:lang w:val="en-IN"/>
        </w:rPr>
        <w:t>brainstorming sessions</w:t>
      </w:r>
      <w:r w:rsidRPr="001044AD">
        <w:rPr>
          <w:rFonts w:ascii="Garamond" w:eastAsia="Times New Roman" w:hAnsi="Garamond" w:cs="Arial"/>
          <w:color w:val="2F5597"/>
          <w:sz w:val="26"/>
          <w:szCs w:val="26"/>
          <w:lang w:val="en-IN"/>
        </w:rPr>
        <w:t>, as I lead the team and facilitated the entire process from setting targets and expectations to achieving them. This experience shaped me into the person I am today, as it played a major factor in helping me glean the subtle nuances of team-work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 </w:t>
      </w:r>
      <w:r w:rsidRPr="00722BC1">
        <w:rPr>
          <w:rFonts w:ascii="Garamond" w:eastAsia="Times New Roman" w:hAnsi="Garamond" w:cs="Arial"/>
          <w:color w:val="0070C0"/>
          <w:sz w:val="26"/>
          <w:szCs w:val="26"/>
          <w:lang w:val="en-IN"/>
        </w:rPr>
        <w:t>and</w:t>
      </w:r>
      <w:r w:rsidRPr="001044AD">
        <w:rPr>
          <w:rFonts w:ascii="Garamond" w:eastAsia="Times New Roman" w:hAnsi="Garamond" w:cs="Arial"/>
          <w:color w:val="0070C0"/>
          <w:sz w:val="26"/>
          <w:szCs w:val="26"/>
          <w:lang w:val="en-IN"/>
        </w:rPr>
        <w:t> 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gain insights into conflict resolution, leadership and </w:t>
      </w:r>
      <w:r w:rsidR="00722BC1" w:rsidRPr="00722BC1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time management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. Our perseverance resulted in successful completion of the project, podium finishes in various pitching events and collaboration with Student Union candidate for official rollout as a part of election agenda.</w:t>
      </w:r>
    </w:p>
    <w:p w14:paraId="05E643F3" w14:textId="77777777" w:rsidR="001044AD" w:rsidRPr="001044AD" w:rsidRDefault="001044AD" w:rsidP="001044A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6"/>
          <w:szCs w:val="26"/>
          <w:lang w:val="en-IN"/>
        </w:rPr>
      </w:pP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 </w:t>
      </w:r>
    </w:p>
    <w:p w14:paraId="6DC96B62" w14:textId="090C2FD7" w:rsidR="001044AD" w:rsidRPr="00722BC1" w:rsidRDefault="001044AD" w:rsidP="001044AD">
      <w:pPr>
        <w:shd w:val="clear" w:color="auto" w:fill="FFFFFF"/>
        <w:jc w:val="both"/>
        <w:rPr>
          <w:rFonts w:ascii="Garamond" w:eastAsia="Times New Roman" w:hAnsi="Garamond" w:cs="Calibri"/>
          <w:color w:val="222222"/>
          <w:sz w:val="26"/>
          <w:szCs w:val="26"/>
          <w:lang w:val="en-IN"/>
        </w:rPr>
      </w:pP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Transitioning from campus to corporate</w:t>
      </w:r>
      <w:r w:rsidR="005D0B2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, Now</w:t>
      </w:r>
      <w:r w:rsidRPr="00722BC1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 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I am responsible for developing solutions to complex problems using digital algorithms and architectures, such as computing optimal power plant generation schedules</w:t>
      </w:r>
      <w:r w:rsidRPr="00722BC1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 for GE Power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. Furthe</w:t>
      </w:r>
      <w:r w:rsidR="00C243AE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rmore, I have been leading the b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lockchain initiative at GE’s Benga</w:t>
      </w:r>
      <w:r w:rsidR="00722BC1" w:rsidRPr="00722BC1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luru Hub by delivering sessions</w:t>
      </w: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 </w:t>
      </w:r>
      <w:r w:rsidR="00722BC1"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and helping </w:t>
      </w:r>
      <w:r w:rsid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GE Finance</w:t>
      </w:r>
      <w:r w:rsidR="00722BC1"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 </w:t>
      </w:r>
      <w:r w:rsidR="00722BC1"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by </w:t>
      </w:r>
      <w:r w:rsidR="00722BC1"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setting up blockchain for them.</w:t>
      </w:r>
    </w:p>
    <w:p w14:paraId="092601E6" w14:textId="28A09EE5" w:rsidR="001044AD" w:rsidRPr="001044AD" w:rsidRDefault="00722BC1" w:rsidP="001044A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6"/>
          <w:szCs w:val="26"/>
          <w:lang w:val="en-IN"/>
        </w:rPr>
      </w:pPr>
      <w:r w:rsidRPr="001044AD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 xml:space="preserve">I have my eyes set </w:t>
      </w:r>
      <w:r w:rsidR="0048513C" w:rsidRPr="0048513C">
        <w:rPr>
          <w:rFonts w:ascii="Garamond" w:eastAsia="Times New Roman" w:hAnsi="Garamond" w:cs="Arial"/>
          <w:color w:val="000000" w:themeColor="text1"/>
          <w:sz w:val="26"/>
          <w:szCs w:val="26"/>
          <w:lang w:val="en-IN"/>
        </w:rPr>
        <w:t>on joining the</w:t>
      </w:r>
      <w:r w:rsidR="0048513C">
        <w:rPr>
          <w:rFonts w:ascii="Garamond" w:eastAsia="Times New Roman" w:hAnsi="Garamond" w:cs="Arial"/>
          <w:color w:val="FF0000"/>
          <w:sz w:val="26"/>
          <w:szCs w:val="26"/>
          <w:lang w:val="en-IN"/>
        </w:rPr>
        <w:t xml:space="preserve"> </w:t>
      </w:r>
      <w:r w:rsidR="0048513C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Business Technology Club where </w:t>
      </w:r>
      <w:r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I would lik</w:t>
      </w:r>
      <w:r w:rsidR="0048513C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e to host knowledge sessions on b</w:t>
      </w:r>
      <w:r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lockchain </w:t>
      </w:r>
      <w:r w:rsidR="0048513C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and publish articles in</w:t>
      </w:r>
      <w:r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 </w:t>
      </w:r>
      <w:r w:rsidR="0048513C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in-</w:t>
      </w:r>
      <w:r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house magazines like ‘The Insider’ and ‘Sunday Bytes’.</w:t>
      </w:r>
      <w:r w:rsidR="0048513C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 As a part of Energy Club </w:t>
      </w:r>
      <w:r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 </w:t>
      </w:r>
      <w:r w:rsidR="0048513C"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I would</w:t>
      </w:r>
      <w:r w:rsidR="0048513C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 </w:t>
      </w:r>
      <w:r w:rsidR="0048513C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 </w:t>
      </w:r>
      <w:r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like to bring the </w:t>
      </w:r>
      <w:r w:rsidR="0048513C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technology edge, </w:t>
      </w:r>
      <w:r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 xml:space="preserve">specifically contributing towards cleaner </w:t>
      </w:r>
      <w:r w:rsidR="00C243AE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energy systems</w:t>
      </w:r>
      <w:bookmarkStart w:id="0" w:name="_GoBack"/>
      <w:bookmarkEnd w:id="0"/>
      <w:r w:rsidRPr="00722BC1">
        <w:rPr>
          <w:rFonts w:ascii="Garamond" w:eastAsia="Times New Roman" w:hAnsi="Garamond" w:cs="Calibri"/>
          <w:color w:val="222222"/>
          <w:sz w:val="26"/>
          <w:szCs w:val="26"/>
          <w:lang w:val="en-IN"/>
        </w:rPr>
        <w:t>.</w:t>
      </w:r>
      <w:r w:rsidR="001044AD"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 </w:t>
      </w:r>
    </w:p>
    <w:p w14:paraId="75204327" w14:textId="5C4BF0E8" w:rsidR="001044AD" w:rsidRPr="001044AD" w:rsidRDefault="0048513C" w:rsidP="001044A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6"/>
          <w:szCs w:val="26"/>
          <w:lang w:val="en-IN"/>
        </w:rPr>
      </w:pPr>
      <w:r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Thus a</w:t>
      </w:r>
      <w:r w:rsidR="001044AD"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t ISB, I will bring to the table not only my experience </w:t>
      </w:r>
      <w:r w:rsidR="00C243AE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of working with people from </w:t>
      </w:r>
      <w:r w:rsidR="001044AD"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differing nationalities, my academic accolades, and the interesting projects I have worked on, but also my</w:t>
      </w:r>
      <w:r w:rsidR="00722BC1" w:rsidRPr="00722BC1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 xml:space="preserve"> leadership</w:t>
      </w:r>
      <w:r w:rsidR="001044AD"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, time management and problem-solving skill-set. </w:t>
      </w:r>
    </w:p>
    <w:p w14:paraId="71BD23D4" w14:textId="77777777" w:rsidR="001044AD" w:rsidRPr="001044AD" w:rsidRDefault="001044AD" w:rsidP="001044AD">
      <w:pPr>
        <w:shd w:val="clear" w:color="auto" w:fill="FFFFFF"/>
        <w:rPr>
          <w:rFonts w:ascii="Arial" w:eastAsia="Times New Roman" w:hAnsi="Arial" w:cs="Arial"/>
          <w:color w:val="222222"/>
          <w:sz w:val="26"/>
          <w:szCs w:val="26"/>
          <w:lang w:val="en-IN"/>
        </w:rPr>
      </w:pPr>
      <w:r w:rsidRPr="001044AD">
        <w:rPr>
          <w:rFonts w:ascii="Garamond" w:eastAsia="Times New Roman" w:hAnsi="Garamond" w:cs="Arial"/>
          <w:color w:val="222222"/>
          <w:sz w:val="26"/>
          <w:szCs w:val="26"/>
          <w:lang w:val="en-IN"/>
        </w:rPr>
        <w:t> </w:t>
      </w:r>
    </w:p>
    <w:p w14:paraId="0EF06AF5" w14:textId="77777777" w:rsidR="004513BB" w:rsidRPr="00722BC1" w:rsidRDefault="00C243AE">
      <w:pPr>
        <w:rPr>
          <w:sz w:val="26"/>
          <w:szCs w:val="26"/>
        </w:rPr>
      </w:pPr>
    </w:p>
    <w:sectPr w:rsidR="004513BB" w:rsidRPr="00722BC1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9D"/>
    <w:rsid w:val="001044AD"/>
    <w:rsid w:val="001A43CB"/>
    <w:rsid w:val="002A0F42"/>
    <w:rsid w:val="0048513C"/>
    <w:rsid w:val="0050529D"/>
    <w:rsid w:val="005D0B2D"/>
    <w:rsid w:val="00722BC1"/>
    <w:rsid w:val="007F512C"/>
    <w:rsid w:val="00A467D8"/>
    <w:rsid w:val="00A83762"/>
    <w:rsid w:val="00B4374B"/>
    <w:rsid w:val="00C2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76AB"/>
  <w14:defaultImageDpi w14:val="32767"/>
  <w15:chartTrackingRefBased/>
  <w15:docId w15:val="{2D5FFC96-8BB9-424E-ACAA-75B2098B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4</cp:revision>
  <dcterms:created xsi:type="dcterms:W3CDTF">2018-09-07T09:36:00Z</dcterms:created>
  <dcterms:modified xsi:type="dcterms:W3CDTF">2018-09-07T12:21:00Z</dcterms:modified>
</cp:coreProperties>
</file>