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2521" w14:textId="537988C6" w:rsidR="00546E46" w:rsidRPr="00964C18" w:rsidRDefault="00E22805" w:rsidP="00546E46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val="en-IN"/>
        </w:rPr>
      </w:pPr>
      <w:r w:rsidRPr="00964C18">
        <w:rPr>
          <w:rFonts w:ascii="Garamond" w:eastAsia="Times New Roman" w:hAnsi="Garamond" w:cs="Arial"/>
          <w:color w:val="000000" w:themeColor="text1"/>
          <w:lang w:val="en-IN"/>
        </w:rPr>
        <w:t>My fascination with computers and cars</w:t>
      </w:r>
      <w:r w:rsidR="00CC5E37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made opting for engineering an easy choice</w:t>
      </w:r>
      <w:r w:rsidR="00546E46" w:rsidRPr="00964C18">
        <w:rPr>
          <w:rFonts w:ascii="Garamond" w:eastAsia="Times New Roman" w:hAnsi="Garamond" w:cs="Arial"/>
          <w:color w:val="000000" w:themeColor="text1"/>
          <w:lang w:val="en-IN"/>
        </w:rPr>
        <w:t>. Based on my academic performance at Thapar University, I got a chance to pursue a fully-funded degree at Trinity.</w:t>
      </w:r>
    </w:p>
    <w:p w14:paraId="46DB36C2" w14:textId="74F292CC" w:rsidR="00546E46" w:rsidRPr="00964C18" w:rsidRDefault="00546E46" w:rsidP="00546E46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val="en-IN"/>
        </w:rPr>
      </w:pPr>
      <w:r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After graduation, my inclination towards solving core engineering problems using software made me opt GE India over foreign </w:t>
      </w:r>
      <w:r w:rsidR="008438AC" w:rsidRPr="00964C18">
        <w:rPr>
          <w:rFonts w:ascii="Garamond" w:eastAsia="Times New Roman" w:hAnsi="Garamond" w:cs="Arial"/>
          <w:color w:val="000000" w:themeColor="text1"/>
          <w:lang w:val="en-IN"/>
        </w:rPr>
        <w:t>offers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. Although unusual for a fresher, I got to interact with senior executives from sales, marketing and engineering and got a </w:t>
      </w:r>
      <w:r w:rsidR="00EF72E3" w:rsidRPr="00964C18">
        <w:rPr>
          <w:rFonts w:ascii="Garamond" w:eastAsia="Times New Roman" w:hAnsi="Garamond" w:cs="Arial"/>
          <w:color w:val="000000" w:themeColor="text1"/>
          <w:lang w:val="en-IN"/>
        </w:rPr>
        <w:t>p</w:t>
      </w:r>
      <w:r w:rsidR="00CC5E37" w:rsidRPr="00964C18">
        <w:rPr>
          <w:rFonts w:ascii="Garamond" w:eastAsia="Times New Roman" w:hAnsi="Garamond" w:cs="Arial"/>
          <w:color w:val="000000" w:themeColor="text1"/>
          <w:lang w:val="en-IN"/>
        </w:rPr>
        <w:t>latform to pitch ideas to CIOs which</w:t>
      </w:r>
      <w:r w:rsidR="00C02DEF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</w:t>
      </w:r>
      <w:r w:rsidR="003F6376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increased 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>my proclivity towards business aspect of projects.</w:t>
      </w:r>
    </w:p>
    <w:p w14:paraId="75C4522E" w14:textId="26D1B1F9" w:rsidR="00546E46" w:rsidRPr="00964C18" w:rsidRDefault="00546E46" w:rsidP="00546E46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val="en-IN"/>
        </w:rPr>
      </w:pPr>
      <w:r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Working closely with a team of senior leaders to revive steam power-plant business in the wake of renewables, I witnessed how holistic solutions were tailored. I realized I wanted to become  a program manager so </w:t>
      </w:r>
      <w:bookmarkStart w:id="0" w:name="_GoBack"/>
      <w:bookmarkEnd w:id="0"/>
      <w:r w:rsidRPr="00964C18">
        <w:rPr>
          <w:rFonts w:ascii="Garamond" w:eastAsia="Times New Roman" w:hAnsi="Garamond" w:cs="Arial"/>
          <w:color w:val="000000" w:themeColor="text1"/>
          <w:lang w:val="en-IN"/>
        </w:rPr>
        <w:t>that I could innovate programs in companies going through digital transformation. Rising to this position requires a deep understanding of business like current inefficiencies, information gaps, product placement and revenue projections.</w:t>
      </w:r>
    </w:p>
    <w:p w14:paraId="60670B13" w14:textId="7E297D22" w:rsidR="007A6F21" w:rsidRPr="00964C18" w:rsidRDefault="00546E46" w:rsidP="00546E46">
      <w:pPr>
        <w:shd w:val="clear" w:color="auto" w:fill="FFFFFF"/>
        <w:jc w:val="both"/>
        <w:rPr>
          <w:rFonts w:ascii="Garamond" w:eastAsia="Times New Roman" w:hAnsi="Garamond" w:cs="Arial"/>
          <w:color w:val="000000" w:themeColor="text1"/>
          <w:lang w:val="en-IN"/>
        </w:rPr>
      </w:pPr>
      <w:r w:rsidRPr="00964C18">
        <w:rPr>
          <w:rFonts w:ascii="Garamond" w:eastAsia="Times New Roman" w:hAnsi="Garamond" w:cs="Arial"/>
          <w:color w:val="000000" w:themeColor="text1"/>
          <w:lang w:val="en-IN"/>
        </w:rPr>
        <w:t>ISB’s PGP</w:t>
      </w:r>
      <w:r w:rsidR="00BC002D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aligns exactly with this goal. The innovative and flexible nature of the </w:t>
      </w:r>
      <w:r w:rsidR="00A77D88" w:rsidRPr="00964C18">
        <w:rPr>
          <w:rFonts w:ascii="Garamond" w:eastAsia="Times New Roman" w:hAnsi="Garamond" w:cs="Arial"/>
          <w:color w:val="000000" w:themeColor="text1"/>
          <w:lang w:val="en-IN"/>
        </w:rPr>
        <w:t>course and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subjects like </w:t>
      </w:r>
      <w:r w:rsidR="003F6376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Strategic Analysis of IT 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>and Digital Innovation Strategies would equip me with</w:t>
      </w:r>
      <w:r w:rsidR="00A77D88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the right tools to foray into </w:t>
      </w:r>
      <w:r w:rsidR="003F6376" w:rsidRPr="00964C18">
        <w:rPr>
          <w:rFonts w:ascii="Garamond" w:eastAsia="Times New Roman" w:hAnsi="Garamond" w:cs="Arial"/>
          <w:color w:val="000000" w:themeColor="text1"/>
          <w:lang w:val="en-IN"/>
        </w:rPr>
        <w:t>IT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management and spearhead digital transformation.</w:t>
      </w:r>
      <w:r w:rsidR="008438AC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</w:t>
      </w:r>
      <w:r w:rsidR="00BF7664" w:rsidRPr="00964C18">
        <w:rPr>
          <w:rFonts w:ascii="Garamond" w:eastAsia="Times New Roman" w:hAnsi="Garamond" w:cs="Arial"/>
          <w:color w:val="000000" w:themeColor="text1"/>
          <w:lang w:val="en-IN"/>
        </w:rPr>
        <w:t>T</w:t>
      </w:r>
      <w:r w:rsidR="00BF7664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he ELP </w:t>
      </w:r>
      <w:r w:rsidR="00BF7664" w:rsidRPr="00964C18">
        <w:rPr>
          <w:rFonts w:ascii="Garamond" w:eastAsia="Times New Roman" w:hAnsi="Garamond" w:cs="Arial"/>
          <w:color w:val="000000" w:themeColor="text1"/>
          <w:lang w:val="en-IN"/>
        </w:rPr>
        <w:t>and t</w:t>
      </w:r>
      <w:r w:rsidR="008438AC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he diverse </w:t>
      </w:r>
      <w:r w:rsidR="00BF7664" w:rsidRPr="00964C18">
        <w:rPr>
          <w:rFonts w:ascii="Garamond" w:eastAsia="Times New Roman" w:hAnsi="Garamond" w:cs="Arial"/>
          <w:color w:val="000000" w:themeColor="text1"/>
          <w:lang w:val="en-IN"/>
        </w:rPr>
        <w:t>potpourri</w:t>
      </w:r>
      <w:r w:rsidR="008438AC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i</w:t>
      </w:r>
      <w:r w:rsidR="00BC002D" w:rsidRPr="00964C18">
        <w:rPr>
          <w:rFonts w:ascii="Garamond" w:eastAsia="Times New Roman" w:hAnsi="Garamond" w:cs="Arial"/>
          <w:color w:val="000000" w:themeColor="text1"/>
          <w:lang w:val="en-IN"/>
        </w:rPr>
        <w:t>n terms of industry</w:t>
      </w:r>
      <w:r w:rsidR="00BF7664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, nationality and </w:t>
      </w:r>
      <w:r w:rsidR="00BC002D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experience </w:t>
      </w:r>
      <w:r w:rsidR="008438AC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would broaden my </w:t>
      </w:r>
      <w:r w:rsidR="00A77D88" w:rsidRPr="00964C18">
        <w:rPr>
          <w:rFonts w:ascii="Garamond" w:eastAsia="Times New Roman" w:hAnsi="Garamond" w:cs="Arial"/>
          <w:color w:val="000000" w:themeColor="text1"/>
          <w:lang w:val="en-IN"/>
        </w:rPr>
        <w:t>knowledge of real world dynamics.</w:t>
      </w:r>
    </w:p>
    <w:p w14:paraId="3ABEA9B8" w14:textId="41DD1F46" w:rsidR="00546E46" w:rsidRPr="00964C18" w:rsidRDefault="00BF7664" w:rsidP="00546E46">
      <w:pPr>
        <w:shd w:val="clear" w:color="auto" w:fill="FFFFFF"/>
        <w:jc w:val="both"/>
        <w:rPr>
          <w:rFonts w:ascii="Garamond" w:eastAsia="Times New Roman" w:hAnsi="Garamond" w:cs="Arial"/>
          <w:color w:val="000000" w:themeColor="text1"/>
          <w:lang w:val="en-IN"/>
        </w:rPr>
      </w:pPr>
      <w:r w:rsidRPr="00964C18">
        <w:rPr>
          <w:rFonts w:ascii="Garamond" w:eastAsia="Times New Roman" w:hAnsi="Garamond" w:cs="Arial"/>
          <w:color w:val="000000" w:themeColor="text1"/>
          <w:lang w:val="en-IN"/>
        </w:rPr>
        <w:t>After</w:t>
      </w:r>
      <w:r w:rsidR="00EF72E3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I gain substantial experience </w:t>
      </w:r>
      <w:r w:rsidR="005E18DF" w:rsidRPr="00964C18">
        <w:rPr>
          <w:rFonts w:ascii="Garamond" w:eastAsia="Times New Roman" w:hAnsi="Garamond" w:cs="Arial"/>
          <w:color w:val="000000" w:themeColor="text1"/>
          <w:lang w:val="en-IN"/>
        </w:rPr>
        <w:t>innovating digital programs and</w:t>
      </w:r>
      <w:r w:rsidR="00EF72E3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learning </w:t>
      </w:r>
      <w:r w:rsidR="005E18DF" w:rsidRPr="00964C18">
        <w:rPr>
          <w:rFonts w:ascii="Garamond" w:eastAsia="Times New Roman" w:hAnsi="Garamond" w:cs="Arial"/>
          <w:color w:val="000000" w:themeColor="text1"/>
          <w:lang w:val="en-IN"/>
        </w:rPr>
        <w:t>about asset lifecycle,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</w:t>
      </w:r>
      <w:r w:rsidR="00EF72E3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I </w:t>
      </w:r>
      <w:r w:rsidR="00BC002D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will 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>advance to t</w:t>
      </w:r>
      <w:r w:rsidR="00EF72E3" w:rsidRPr="00964C18">
        <w:rPr>
          <w:rFonts w:ascii="Garamond" w:eastAsia="Times New Roman" w:hAnsi="Garamond" w:cs="Arial"/>
          <w:color w:val="000000" w:themeColor="text1"/>
          <w:lang w:val="en-IN"/>
        </w:rPr>
        <w:t>he field of entrepreneurship</w:t>
      </w:r>
      <w:r w:rsidR="003A4A1A" w:rsidRPr="00964C18">
        <w:rPr>
          <w:rFonts w:ascii="Garamond" w:eastAsia="Times New Roman" w:hAnsi="Garamond" w:cs="Arial"/>
          <w:color w:val="000000" w:themeColor="text1"/>
          <w:lang w:val="en-IN"/>
        </w:rPr>
        <w:t>, utilising blockchain and machine-</w:t>
      </w:r>
      <w:r w:rsidR="00EF72E3" w:rsidRPr="00964C18">
        <w:rPr>
          <w:rFonts w:ascii="Garamond" w:eastAsia="Times New Roman" w:hAnsi="Garamond" w:cs="Arial"/>
          <w:color w:val="000000" w:themeColor="text1"/>
          <w:lang w:val="en-IN"/>
        </w:rPr>
        <w:t>learning</w:t>
      </w:r>
      <w:r w:rsidR="003A4A1A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technologies</w:t>
      </w:r>
      <w:r w:rsidR="00546E46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. </w:t>
      </w:r>
      <w:r w:rsidR="003F6376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At </w:t>
      </w:r>
      <w:r w:rsidR="00546E46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the helm of my venture, ISB will provide me a distinct advantage to </w:t>
      </w:r>
      <w:r w:rsidR="003A4A1A" w:rsidRPr="00964C18">
        <w:rPr>
          <w:rFonts w:ascii="Garamond" w:eastAsia="Times New Roman" w:hAnsi="Garamond" w:cs="Arial"/>
          <w:color w:val="000000" w:themeColor="text1"/>
          <w:lang w:val="en-IN"/>
        </w:rPr>
        <w:t>tap into</w:t>
      </w:r>
      <w:r w:rsidR="00546E46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its extensive alumni network</w:t>
      </w:r>
      <w:r w:rsidR="003A4A1A" w:rsidRPr="00964C18">
        <w:rPr>
          <w:rFonts w:ascii="Garamond" w:eastAsia="Times New Roman" w:hAnsi="Garamond" w:cs="Arial"/>
          <w:color w:val="000000" w:themeColor="text1"/>
          <w:lang w:val="en-IN"/>
        </w:rPr>
        <w:t>,</w:t>
      </w:r>
      <w:r w:rsidR="00A77D88"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especially for counsel</w:t>
      </w:r>
      <w:r w:rsidR="00546E46" w:rsidRPr="00964C18">
        <w:rPr>
          <w:rFonts w:ascii="Garamond" w:eastAsia="Times New Roman" w:hAnsi="Garamond" w:cs="Arial"/>
          <w:color w:val="000000" w:themeColor="text1"/>
          <w:lang w:val="en-IN"/>
        </w:rPr>
        <w:t>.</w:t>
      </w:r>
    </w:p>
    <w:p w14:paraId="2FAC0CDB" w14:textId="3AF10123" w:rsidR="004513BB" w:rsidRPr="00964C18" w:rsidRDefault="009A565A" w:rsidP="00546E46">
      <w:pPr>
        <w:shd w:val="clear" w:color="auto" w:fill="FFFFFF"/>
        <w:jc w:val="both"/>
        <w:rPr>
          <w:rFonts w:ascii="Garamond" w:eastAsia="Times New Roman" w:hAnsi="Garamond" w:cs="Arial"/>
          <w:color w:val="000000" w:themeColor="text1"/>
          <w:lang w:val="en-IN"/>
        </w:rPr>
      </w:pPr>
      <w:r w:rsidRPr="00964C18">
        <w:rPr>
          <w:rFonts w:ascii="Garamond" w:eastAsia="Times New Roman" w:hAnsi="Garamond" w:cs="Arial"/>
          <w:color w:val="000000" w:themeColor="text1"/>
          <w:lang w:val="en-IN"/>
        </w:rPr>
        <w:t>I eagerly look forward to leveraging ISB’s program rankings, elite name, unique locale and learning.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 xml:space="preserve"> </w:t>
      </w:r>
      <w:r w:rsidR="00546E46" w:rsidRPr="00964C18">
        <w:rPr>
          <w:rFonts w:ascii="Garamond" w:eastAsia="Times New Roman" w:hAnsi="Garamond" w:cs="Arial"/>
          <w:color w:val="000000" w:themeColor="text1"/>
          <w:lang w:val="en-IN"/>
        </w:rPr>
        <w:t>From where I stand, I firmly believe that ISB would act as the bridge and accelerate my journey towards my objectives</w:t>
      </w:r>
      <w:r w:rsidRPr="00964C18">
        <w:rPr>
          <w:rFonts w:ascii="Garamond" w:eastAsia="Times New Roman" w:hAnsi="Garamond" w:cs="Arial"/>
          <w:color w:val="000000" w:themeColor="text1"/>
          <w:lang w:val="en-IN"/>
        </w:rPr>
        <w:t>.</w:t>
      </w:r>
    </w:p>
    <w:sectPr w:rsidR="004513BB" w:rsidRPr="00964C18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46"/>
    <w:rsid w:val="002A0F42"/>
    <w:rsid w:val="003A4A1A"/>
    <w:rsid w:val="003F6376"/>
    <w:rsid w:val="00546E46"/>
    <w:rsid w:val="005E18DF"/>
    <w:rsid w:val="007A6F21"/>
    <w:rsid w:val="007F512C"/>
    <w:rsid w:val="008438AC"/>
    <w:rsid w:val="00857748"/>
    <w:rsid w:val="00964C18"/>
    <w:rsid w:val="009A565A"/>
    <w:rsid w:val="00A467D8"/>
    <w:rsid w:val="00A77D88"/>
    <w:rsid w:val="00AE1178"/>
    <w:rsid w:val="00B4374B"/>
    <w:rsid w:val="00BC002D"/>
    <w:rsid w:val="00BF7664"/>
    <w:rsid w:val="00C02DEF"/>
    <w:rsid w:val="00CC5E37"/>
    <w:rsid w:val="00D11170"/>
    <w:rsid w:val="00E045E6"/>
    <w:rsid w:val="00E22805"/>
    <w:rsid w:val="00E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74FD"/>
  <w14:defaultImageDpi w14:val="32767"/>
  <w15:chartTrackingRefBased/>
  <w15:docId w15:val="{0A8B1BA9-BD7A-9449-B737-817AB8A8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6</cp:revision>
  <dcterms:created xsi:type="dcterms:W3CDTF">2018-09-09T04:09:00Z</dcterms:created>
  <dcterms:modified xsi:type="dcterms:W3CDTF">2018-09-11T08:12:00Z</dcterms:modified>
</cp:coreProperties>
</file>