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177CE" w14:textId="77777777" w:rsidR="004739C6" w:rsidRPr="004739C6" w:rsidRDefault="004739C6" w:rsidP="004739C6">
      <w:r w:rsidRPr="004739C6">
        <w:t xml:space="preserve">La </w:t>
      </w:r>
      <w:r w:rsidRPr="004739C6">
        <w:rPr>
          <w:b/>
          <w:bCs/>
        </w:rPr>
        <w:t>Encuesta de Diagnóstico y Hábitos de Estudio - CEREBRUM</w:t>
      </w:r>
      <w:r w:rsidRPr="004739C6">
        <w:t xml:space="preserve"> funciona como una herramienta integral para mapear el perfil académico, técnico y motivacional de los estudiantes con el fin de </w:t>
      </w:r>
      <w:r w:rsidRPr="004739C6">
        <w:rPr>
          <w:b/>
          <w:bCs/>
        </w:rPr>
        <w:t>personalizar la experiencia de aprendizaje</w:t>
      </w:r>
      <w:r w:rsidRPr="004739C6">
        <w:t xml:space="preserve"> en su plataforma.</w:t>
      </w:r>
    </w:p>
    <w:p w14:paraId="545DFD6B" w14:textId="77777777" w:rsidR="004739C6" w:rsidRPr="004739C6" w:rsidRDefault="004739C6" w:rsidP="004739C6">
      <w:r w:rsidRPr="004739C6">
        <w:t>A continuación, se presenta una conclusión detallada estructurada en los ejes principales del formulario:</w:t>
      </w:r>
    </w:p>
    <w:p w14:paraId="34CFCBB6" w14:textId="77777777" w:rsidR="004739C6" w:rsidRPr="004739C6" w:rsidRDefault="004739C6" w:rsidP="004739C6">
      <w:r w:rsidRPr="004739C6">
        <w:t>1. Diagnóstico del Perfil Académico y Hábitos de Estudio</w:t>
      </w:r>
    </w:p>
    <w:p w14:paraId="22C6D6CB" w14:textId="77777777" w:rsidR="004739C6" w:rsidRPr="004739C6" w:rsidRDefault="004739C6" w:rsidP="004739C6">
      <w:r w:rsidRPr="004739C6">
        <w:t xml:space="preserve">El formulario busca establecer una línea base sobre </w:t>
      </w:r>
      <w:r w:rsidRPr="004739C6">
        <w:rPr>
          <w:b/>
          <w:bCs/>
        </w:rPr>
        <w:t>quién es el estudiante</w:t>
      </w:r>
      <w:r w:rsidRPr="004739C6">
        <w:t xml:space="preserve"> y cómo se enfrenta a sus responsabilidades. Al indagar sobre el tipo de institución, el promedio académico y la cantidad de horas de estudio autónomo, la encuesta permite segmentar las necesidades según el rendimiento (desde excelente hasta insuficiente). Un punto clave es la autoevaluación de los hábitos de estudio y la identificación de las materias más críticas (como Matemáticas o Lectura Crítica), junto con las razones del bajo desempeño, que van desde la </w:t>
      </w:r>
      <w:r w:rsidRPr="004739C6">
        <w:rPr>
          <w:b/>
          <w:bCs/>
        </w:rPr>
        <w:t>falta de comprensión conceptual</w:t>
      </w:r>
      <w:r w:rsidRPr="004739C6">
        <w:t xml:space="preserve"> hasta la </w:t>
      </w:r>
      <w:r w:rsidRPr="004739C6">
        <w:rPr>
          <w:b/>
          <w:bCs/>
        </w:rPr>
        <w:t>distracción o falta de motivación</w:t>
      </w:r>
      <w:r w:rsidRPr="004739C6">
        <w:t>.</w:t>
      </w:r>
    </w:p>
    <w:p w14:paraId="412ADCC6" w14:textId="77777777" w:rsidR="004739C6" w:rsidRPr="004739C6" w:rsidRDefault="004739C6" w:rsidP="004739C6">
      <w:r w:rsidRPr="004739C6">
        <w:t>2. Integración de la Tecnología en el Aprendizaje</w:t>
      </w:r>
    </w:p>
    <w:p w14:paraId="24646628" w14:textId="77777777" w:rsidR="004739C6" w:rsidRPr="004739C6" w:rsidRDefault="004739C6" w:rsidP="004739C6">
      <w:r w:rsidRPr="004739C6">
        <w:t xml:space="preserve">La encuesta reconoce que el uso de Internet es una constante diaria en la vida académica. Al consultar sobre el uso de plataformas específicas como </w:t>
      </w:r>
      <w:r w:rsidRPr="004739C6">
        <w:rPr>
          <w:b/>
          <w:bCs/>
        </w:rPr>
        <w:t>YouTube, Khan Academy o IA (ChatGPT)</w:t>
      </w:r>
      <w:r w:rsidRPr="004739C6">
        <w:t>, el formulario concluye que el aprendizaje digital ya es parte del ecosistema del estudiante. Además, se establece que para que una herramienta sea efectiva, los estudiantes priorizan que sea:</w:t>
      </w:r>
    </w:p>
    <w:p w14:paraId="3AAFD849" w14:textId="77777777" w:rsidR="004739C6" w:rsidRPr="004739C6" w:rsidRDefault="004739C6" w:rsidP="004739C6">
      <w:pPr>
        <w:numPr>
          <w:ilvl w:val="0"/>
          <w:numId w:val="1"/>
        </w:numPr>
      </w:pPr>
      <w:r w:rsidRPr="004739C6">
        <w:rPr>
          <w:b/>
          <w:bCs/>
        </w:rPr>
        <w:t>Fácil de usar y accesible</w:t>
      </w:r>
      <w:r w:rsidRPr="004739C6">
        <w:t xml:space="preserve"> (preferiblemente gratuita).</w:t>
      </w:r>
    </w:p>
    <w:p w14:paraId="07093480" w14:textId="77777777" w:rsidR="004739C6" w:rsidRPr="004739C6" w:rsidRDefault="004739C6" w:rsidP="004739C6">
      <w:pPr>
        <w:numPr>
          <w:ilvl w:val="0"/>
          <w:numId w:val="1"/>
        </w:numPr>
      </w:pPr>
      <w:r w:rsidRPr="004739C6">
        <w:rPr>
          <w:b/>
          <w:bCs/>
        </w:rPr>
        <w:t>Funcional en dispositivos móviles</w:t>
      </w:r>
      <w:r w:rsidRPr="004739C6">
        <w:t>.</w:t>
      </w:r>
    </w:p>
    <w:p w14:paraId="072FCD06" w14:textId="77777777" w:rsidR="004739C6" w:rsidRPr="004739C6" w:rsidRDefault="004739C6" w:rsidP="004739C6">
      <w:pPr>
        <w:numPr>
          <w:ilvl w:val="0"/>
          <w:numId w:val="1"/>
        </w:numPr>
      </w:pPr>
      <w:r w:rsidRPr="004739C6">
        <w:rPr>
          <w:b/>
          <w:bCs/>
        </w:rPr>
        <w:t>Actualizada</w:t>
      </w:r>
      <w:r w:rsidRPr="004739C6">
        <w:t xml:space="preserve"> y con capacidad de ofrecer práctica mediante </w:t>
      </w:r>
      <w:r w:rsidRPr="004739C6">
        <w:rPr>
          <w:b/>
          <w:bCs/>
        </w:rPr>
        <w:t>preguntas tipo examen</w:t>
      </w:r>
      <w:r w:rsidRPr="004739C6">
        <w:t>.</w:t>
      </w:r>
    </w:p>
    <w:p w14:paraId="4FD90D56" w14:textId="77777777" w:rsidR="004739C6" w:rsidRPr="004739C6" w:rsidRDefault="004739C6" w:rsidP="004739C6">
      <w:r w:rsidRPr="004739C6">
        <w:t>3. El Valor de la Gamificación y el Aprendizaje Activo</w:t>
      </w:r>
    </w:p>
    <w:p w14:paraId="54E171E2" w14:textId="77777777" w:rsidR="004739C6" w:rsidRPr="004739C6" w:rsidRDefault="004739C6" w:rsidP="004739C6">
      <w:r w:rsidRPr="004739C6">
        <w:t xml:space="preserve">Uno de los hallazgos potenciales más importantes es la validación del </w:t>
      </w:r>
      <w:r w:rsidRPr="004739C6">
        <w:rPr>
          <w:b/>
          <w:bCs/>
        </w:rPr>
        <w:t>estudio basado en retos</w:t>
      </w:r>
      <w:r w:rsidRPr="004739C6">
        <w:t xml:space="preserve">. La encuesta explora la receptividad hacia juegos, trivias y sistemas de recompensas (puntos e insignias), sugiriendo que estos elementos pueden transformar una tarea tediosa en una experiencia motivadora. Se concluye que existe un interés particular en una progresión por niveles y en la </w:t>
      </w:r>
      <w:r w:rsidRPr="004739C6">
        <w:rPr>
          <w:b/>
          <w:bCs/>
        </w:rPr>
        <w:t>retroalimentación inmediata</w:t>
      </w:r>
      <w:r w:rsidRPr="004739C6">
        <w:t>, lo cual es fundamental para el aprendizaje autónomo.</w:t>
      </w:r>
    </w:p>
    <w:p w14:paraId="67DADC8A" w14:textId="77777777" w:rsidR="004739C6" w:rsidRPr="004739C6" w:rsidRDefault="004739C6" w:rsidP="004739C6">
      <w:r w:rsidRPr="004739C6">
        <w:t>4. Propuesta de Valor de CEREBRUM</w:t>
      </w:r>
    </w:p>
    <w:p w14:paraId="524B9A7C" w14:textId="77777777" w:rsidR="004739C6" w:rsidRPr="004739C6" w:rsidRDefault="004739C6" w:rsidP="004739C6">
      <w:r w:rsidRPr="004739C6">
        <w:lastRenderedPageBreak/>
        <w:t xml:space="preserve">La conclusión final del formulario apunta a validar la viabilidad de la aplicación </w:t>
      </w:r>
      <w:r w:rsidRPr="004739C6">
        <w:rPr>
          <w:b/>
          <w:bCs/>
        </w:rPr>
        <w:t>CEREBRUM</w:t>
      </w:r>
      <w:r w:rsidRPr="004739C6">
        <w:t xml:space="preserve"> como una solución a los problemas detectados. La propuesta se centra en:</w:t>
      </w:r>
    </w:p>
    <w:p w14:paraId="397266A8" w14:textId="77777777" w:rsidR="004739C6" w:rsidRPr="004739C6" w:rsidRDefault="004739C6" w:rsidP="004739C6">
      <w:pPr>
        <w:numPr>
          <w:ilvl w:val="0"/>
          <w:numId w:val="2"/>
        </w:numPr>
      </w:pPr>
      <w:r w:rsidRPr="004739C6">
        <w:rPr>
          <w:b/>
          <w:bCs/>
        </w:rPr>
        <w:t>Adaptabilidad:</w:t>
      </w:r>
      <w:r w:rsidRPr="004739C6">
        <w:t xml:space="preserve"> Ajustar la dificultad según el desempeño del usuario.</w:t>
      </w:r>
    </w:p>
    <w:p w14:paraId="74D90C2D" w14:textId="77777777" w:rsidR="004739C6" w:rsidRPr="004739C6" w:rsidRDefault="004739C6" w:rsidP="004739C6">
      <w:pPr>
        <w:numPr>
          <w:ilvl w:val="0"/>
          <w:numId w:val="2"/>
        </w:numPr>
      </w:pPr>
      <w:r w:rsidRPr="004739C6">
        <w:rPr>
          <w:b/>
          <w:bCs/>
        </w:rPr>
        <w:t>Integralidad:</w:t>
      </w:r>
      <w:r w:rsidRPr="004739C6">
        <w:t xml:space="preserve"> Combinar estadísticas de progreso, videos explicativos y material de lectura en un solo lugar.</w:t>
      </w:r>
    </w:p>
    <w:p w14:paraId="45B50FAF" w14:textId="77777777" w:rsidR="004739C6" w:rsidRPr="004739C6" w:rsidRDefault="004739C6" w:rsidP="004739C6">
      <w:pPr>
        <w:numPr>
          <w:ilvl w:val="0"/>
          <w:numId w:val="2"/>
        </w:numPr>
      </w:pPr>
      <w:r w:rsidRPr="004739C6">
        <w:rPr>
          <w:b/>
          <w:bCs/>
        </w:rPr>
        <w:t>Impacto Percibido:</w:t>
      </w:r>
      <w:r w:rsidRPr="004739C6">
        <w:t xml:space="preserve"> Existe una expectativa de que una herramienta de este tipo no solo mejore el rendimiento académico, sino que también sea lo suficientemente valiosa como para ser recomendada entre pares.</w:t>
      </w:r>
    </w:p>
    <w:p w14:paraId="4E2797CC" w14:textId="77777777" w:rsidR="004739C6" w:rsidRPr="004739C6" w:rsidRDefault="004739C6" w:rsidP="004739C6">
      <w:r w:rsidRPr="004739C6">
        <w:t>Síntesis Final</w:t>
      </w:r>
    </w:p>
    <w:p w14:paraId="5FF7442D" w14:textId="77777777" w:rsidR="004739C6" w:rsidRPr="004739C6" w:rsidRDefault="004739C6" w:rsidP="004739C6">
      <w:r w:rsidRPr="004739C6">
        <w:t xml:space="preserve">En definitiva, el formulario concluye que el éxito de una plataforma educativa moderna depende de su capacidad para </w:t>
      </w:r>
      <w:r w:rsidRPr="004739C6">
        <w:rPr>
          <w:b/>
          <w:bCs/>
        </w:rPr>
        <w:t>cerrar la brecha entre la dificultad académica y la motivación del estudiante</w:t>
      </w:r>
      <w:r w:rsidRPr="004739C6">
        <w:t xml:space="preserve">. CEREBRUM busca posicionarse no solo como un repositorio de contenido, sino como un </w:t>
      </w:r>
      <w:r w:rsidRPr="004739C6">
        <w:rPr>
          <w:b/>
          <w:bCs/>
        </w:rPr>
        <w:t>asistente dinámico</w:t>
      </w:r>
      <w:r w:rsidRPr="004739C6">
        <w:t xml:space="preserve"> que utiliza la gamificación y la tecnología móvil para hacer que el estudio sea más efectivo, organizado y atractivo.</w:t>
      </w:r>
    </w:p>
    <w:p w14:paraId="155AF5C7" w14:textId="77777777" w:rsidR="00CC332C" w:rsidRDefault="00CC332C"/>
    <w:sectPr w:rsidR="00CC33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1588"/>
    <w:multiLevelType w:val="multilevel"/>
    <w:tmpl w:val="4C58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222DE"/>
    <w:multiLevelType w:val="multilevel"/>
    <w:tmpl w:val="AA78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6731">
    <w:abstractNumId w:val="1"/>
  </w:num>
  <w:num w:numId="2" w16cid:durableId="797917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9C6"/>
    <w:rsid w:val="004739C6"/>
    <w:rsid w:val="007E08F9"/>
    <w:rsid w:val="00CC332C"/>
    <w:rsid w:val="00E9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BF3B3"/>
  <w15:chartTrackingRefBased/>
  <w15:docId w15:val="{F1CC1A95-BA72-4B97-BF2D-4DD9082DD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3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3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3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3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3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3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3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3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3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3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3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3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39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39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39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39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39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39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3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3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3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3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3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39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39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39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3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39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3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485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Rossana Amaya</dc:creator>
  <cp:keywords/>
  <dc:description/>
  <cp:lastModifiedBy>Rossana Amaya</cp:lastModifiedBy>
  <cp:revision>1</cp:revision>
  <dcterms:created xsi:type="dcterms:W3CDTF">2026-07-03T02:42:00Z</dcterms:created>
  <dcterms:modified xsi:type="dcterms:W3CDTF">2026-07-03T02:43:00Z</dcterms:modified>
</cp:coreProperties>
</file>