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060BA106"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033DD7">
        <w:rPr>
          <w:rFonts w:ascii="Times New Roman" w:hAnsi="Times New Roman"/>
        </w:rPr>
        <w:t>Senior Analyst, Marketing Insights</w:t>
      </w:r>
      <w:r w:rsidR="00DE53D4">
        <w:rPr>
          <w:rFonts w:ascii="Times New Roman" w:hAnsi="Times New Roman"/>
        </w:rPr>
        <w:t xml:space="preserve"> at </w:t>
      </w:r>
      <w:proofErr w:type="spellStart"/>
      <w:r w:rsidR="00033DD7">
        <w:rPr>
          <w:rFonts w:ascii="Times New Roman" w:hAnsi="Times New Roman"/>
        </w:rPr>
        <w:t>softchoice</w:t>
      </w:r>
      <w:bookmarkStart w:id="0" w:name="_GoBack"/>
      <w:bookmarkEnd w:id="0"/>
      <w:proofErr w:type="spellEnd"/>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40C3" w14:textId="77777777" w:rsidR="006E313A" w:rsidRDefault="006E313A" w:rsidP="00C735D0">
      <w:r>
        <w:separator/>
      </w:r>
    </w:p>
  </w:endnote>
  <w:endnote w:type="continuationSeparator" w:id="0">
    <w:p w14:paraId="25F78CA1" w14:textId="77777777" w:rsidR="006E313A" w:rsidRDefault="006E313A"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F0D8B" w14:textId="77777777" w:rsidR="006E313A" w:rsidRDefault="006E313A" w:rsidP="00C735D0">
      <w:r>
        <w:separator/>
      </w:r>
    </w:p>
  </w:footnote>
  <w:footnote w:type="continuationSeparator" w:id="0">
    <w:p w14:paraId="014CBF88" w14:textId="77777777" w:rsidR="006E313A" w:rsidRDefault="006E313A"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3DD7"/>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B47A5"/>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313A"/>
    <w:rsid w:val="006E6924"/>
    <w:rsid w:val="006F05B1"/>
    <w:rsid w:val="006F2D79"/>
    <w:rsid w:val="006F3534"/>
    <w:rsid w:val="006F56C0"/>
    <w:rsid w:val="006F5FDF"/>
    <w:rsid w:val="006F6EE5"/>
    <w:rsid w:val="007009A3"/>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6D27"/>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4A55041A-363D-491E-9543-376934BE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4</cp:revision>
  <cp:lastPrinted>2019-12-27T01:02:00Z</cp:lastPrinted>
  <dcterms:created xsi:type="dcterms:W3CDTF">2019-12-27T01:03:00Z</dcterms:created>
  <dcterms:modified xsi:type="dcterms:W3CDTF">2019-12-27T01:17:00Z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