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after="120"/>
        <w:jc w:val="center"/>
        <w:rPr>
          <w:sz w:val="48"/>
          <w:szCs w:val="48"/>
        </w:rPr>
      </w:pPr>
      <w:r>
        <w:rPr>
          <w:sz w:val="48"/>
          <w:szCs w:val="48"/>
          <w:u w:val="single"/>
        </w:rPr>
        <w:t xml:space="preserve">Experiment  No. 2 </w:t>
      </w:r>
    </w:p>
    <w:p>
      <w:pPr>
        <w:pStyle w:val="3"/>
        <w:spacing w:before="120" w:after="12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8"/>
          <w:szCs w:val="28"/>
        </w:rPr>
        <w:t>Aim:</w:t>
      </w:r>
      <w:r>
        <w:rPr>
          <w:sz w:val="48"/>
          <w:szCs w:val="48"/>
        </w:rPr>
        <w:t xml:space="preserve"> </w:t>
      </w:r>
      <w:r>
        <w:rPr>
          <w:sz w:val="24"/>
          <w:szCs w:val="24"/>
        </w:rPr>
        <w:t>Plot and analyze the forward and reverse characteristics of PN junction Si / Ge diode and determine the knee voltage.</w:t>
      </w:r>
    </w:p>
    <w:p>
      <w:pPr>
        <w:pStyle w:val="3"/>
        <w:spacing w:before="120" w:after="120"/>
        <w:rPr>
          <w:rFonts w:ascii="Arial" w:hAnsi="Arial" w:eastAsia="Arial" w:cs="Arial"/>
          <w:color w:val="000000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color w:val="0070C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Virtual Lab Link:</w:t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http://vlabs.iitkgp.ac.in/be/exp5/forwardbiaseddiode_si.html</w:t>
      </w: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Theory: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  <w:t>Function of a P-N junction diode in Forward Bias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The positive terminal of battery is connected to the P side(anode) and the negative terminal of battery is connected to the N side(cathode) of a diode, the holes in the p-type region and the electrons in the n-type region are pushed toward the junction and start to neutralize the depletion zone, reducing its width. The positive potential applied to the p-type material repels the holes, while the negative potential applied to the n-type material repels the electrons. The change in potential between the p side and the n side decreases or switches sign. With increasing forward-bias voltage, the depletion zone eventually becomes thin enough that the zone's electric field cannot counteract charge carrier motion across the p–n junction, which as a consequence reduces electrical resistance. The electrons that cross the p–n junction into the p-type material (or holes that cross into the n-type material) will diffuse into the nearby neutral region. The amount of minority diffusion in the near-neutral zones determines the amount of current that may flow through the diode.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Lucida Sans" w:hAnsi="Lucida Sans" w:eastAsia="Lucida Sans" w:cs="Lucida Sans"/>
          <w:b/>
          <w:color w:val="000000"/>
          <w:sz w:val="24"/>
          <w:szCs w:val="24"/>
          <w:highlight w:val="white"/>
        </w:rPr>
        <w:t>Function of a P-N junction diode in Reverse Bias</w:t>
      </w:r>
      <w:r>
        <w:rPr>
          <w:rFonts w:ascii="Lucida Sans" w:hAnsi="Lucida Sans" w:eastAsia="Lucida Sans" w:cs="Lucida Sans"/>
          <w:color w:val="000000"/>
          <w:sz w:val="24"/>
          <w:szCs w:val="24"/>
        </w:rPr>
        <w:br w:type="textWrapping"/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The positive terminal of battery is connected to the N side(cathode) and the negative terminal of battery is connected to the P side(anode) of a diode. Therefore, very little current will flow until the diode breaks down.</w:t>
      </w: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Circuit Diagram: </w:t>
      </w:r>
    </w:p>
    <w:p>
      <w:pPr>
        <w:spacing w:after="0" w:line="240" w:lineRule="auto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Forward Bias-Si Diode</w:t>
      </w:r>
    </w:p>
    <w:p>
      <w:pP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4486275" cy="2933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Figure:1</w:t>
      </w: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Reverse Bias-Si Diode</w:t>
      </w: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4324350" cy="35242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Procedure: </w:t>
      </w:r>
    </w:p>
    <w:p>
      <w:pPr>
        <w:spacing w:after="0" w:line="240" w:lineRule="auto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Forward Bias-Si Diode</w:t>
      </w:r>
    </w:p>
    <w:p>
      <w:pPr>
        <w:numPr>
          <w:ilvl w:val="1"/>
          <w:numId w:val="1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Set DC voltage to 0.2 V .</w:t>
      </w:r>
    </w:p>
    <w:p>
      <w:pPr>
        <w:numPr>
          <w:ilvl w:val="1"/>
          <w:numId w:val="1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Select the diode.</w:t>
      </w:r>
    </w:p>
    <w:p>
      <w:pPr>
        <w:numPr>
          <w:ilvl w:val="1"/>
          <w:numId w:val="1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Set the resistor.</w:t>
      </w:r>
    </w:p>
    <w:p>
      <w:pPr>
        <w:numPr>
          <w:ilvl w:val="1"/>
          <w:numId w:val="1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Voltmeter is placed parallel to Silicon diode and ammeter series with resistor.</w:t>
      </w:r>
    </w:p>
    <w:p>
      <w:pPr>
        <w:numPr>
          <w:ilvl w:val="1"/>
          <w:numId w:val="1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The positive side of battery to the P side(anode) and the negative of battery to the N side(cathode) of the diode.</w:t>
      </w:r>
    </w:p>
    <w:p>
      <w:pPr>
        <w:numPr>
          <w:ilvl w:val="1"/>
          <w:numId w:val="1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Now vary the voltage upto 5V and note the Voltmeter and Ammeter reading for particular DC voltage .</w:t>
      </w:r>
    </w:p>
    <w:p>
      <w:pPr>
        <w:numPr>
          <w:ilvl w:val="1"/>
          <w:numId w:val="1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Take the readings and note Voltmeter reading across Silicon diode and Ammeter reading.</w:t>
      </w:r>
    </w:p>
    <w:p>
      <w:pPr>
        <w:numPr>
          <w:ilvl w:val="1"/>
          <w:numId w:val="1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Plot the V-I graph and observe the change.</w:t>
      </w:r>
    </w:p>
    <w:p>
      <w:pPr>
        <w:numPr>
          <w:ilvl w:val="1"/>
          <w:numId w:val="1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Calculate the dynamic resistance of the diode. rd=ΔV/ΔI.</w:t>
      </w:r>
    </w:p>
    <w:p>
      <w:pPr>
        <w:numPr>
          <w:ilvl w:val="1"/>
          <w:numId w:val="1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Therefore from the graph we see that the diode starts conducting when the forward bias voltage exceeds around 0.6 volts (for Si diode). This voltage is called cut-in voltage.</w:t>
      </w: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Reverse Bias-Si Diode</w:t>
      </w:r>
    </w:p>
    <w:p>
      <w:pPr>
        <w:numPr>
          <w:ilvl w:val="1"/>
          <w:numId w:val="2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Set DC voltage to 0.2 V .</w:t>
      </w:r>
    </w:p>
    <w:p>
      <w:pPr>
        <w:numPr>
          <w:ilvl w:val="1"/>
          <w:numId w:val="2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Select the diode.</w:t>
      </w:r>
    </w:p>
    <w:p>
      <w:pPr>
        <w:numPr>
          <w:ilvl w:val="1"/>
          <w:numId w:val="2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Set the resistor.</w:t>
      </w:r>
    </w:p>
    <w:p>
      <w:pPr>
        <w:numPr>
          <w:ilvl w:val="1"/>
          <w:numId w:val="2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Voltmeter is placed parallel to Silicon diode and ammeter series with resistor.</w:t>
      </w:r>
    </w:p>
    <w:p>
      <w:pPr>
        <w:numPr>
          <w:ilvl w:val="1"/>
          <w:numId w:val="2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The positive terminal of battery is connected to the N side(cathode) and the negative terminal of battery is connected to the P side(anode) of a diode.</w:t>
      </w:r>
    </w:p>
    <w:p>
      <w:pPr>
        <w:numPr>
          <w:ilvl w:val="1"/>
          <w:numId w:val="2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Now vary the voltage upto 30V and note the Voltmeter and Ammeter reading for DC voltage.</w:t>
      </w:r>
    </w:p>
    <w:p>
      <w:pPr>
        <w:numPr>
          <w:ilvl w:val="1"/>
          <w:numId w:val="2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Take the readings and note Voltmeter reading across Silicon diode and Ammeter reading.</w:t>
      </w:r>
    </w:p>
    <w:p>
      <w:pPr>
        <w:numPr>
          <w:ilvl w:val="1"/>
          <w:numId w:val="2"/>
        </w:numPr>
        <w:spacing w:after="0" w:line="240" w:lineRule="auto"/>
        <w:ind w:left="1500"/>
        <w:rPr>
          <w:rFonts w:ascii="Lucida Sans" w:hAnsi="Lucida Sans" w:eastAsia="Lucida Sans" w:cs="Lucida Sans"/>
          <w:color w:val="000000"/>
          <w:sz w:val="24"/>
          <w:szCs w:val="24"/>
        </w:rPr>
      </w:pPr>
      <w:r>
        <w:rPr>
          <w:rFonts w:ascii="Lucida Sans" w:hAnsi="Lucida Sans" w:eastAsia="Lucida Sans" w:cs="Lucida Sans"/>
          <w:color w:val="000000"/>
          <w:sz w:val="24"/>
          <w:szCs w:val="24"/>
        </w:rPr>
        <w:t>Plot the V-I graph and observe the change.</w:t>
      </w: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Observation Table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:</w:t>
      </w:r>
    </w:p>
    <w:tbl>
      <w:tblPr>
        <w:tblStyle w:val="14"/>
        <w:tblW w:w="93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3444"/>
        <w:gridCol w:w="2348"/>
        <w:gridCol w:w="23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9349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u w:val="single"/>
              </w:rPr>
              <w:t>Forward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u w:val="single"/>
              </w:rPr>
              <w:t>Bias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Sr. No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DC voltage (V)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Forward voltage (v)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Current (mA)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1.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2.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.572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.502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3.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0.57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4.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1.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0.5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2.01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5.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0.5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86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3.01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6.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1.6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593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5.02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7.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1.9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597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6.52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8.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2.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0.6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02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8.53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9.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2.6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0.6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06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10.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2.8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0.6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08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.0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tbl>
      <w:tblPr>
        <w:tblStyle w:val="14"/>
        <w:tblW w:w="93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3444"/>
        <w:gridCol w:w="2348"/>
        <w:gridCol w:w="23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349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u w:val="single"/>
              </w:rPr>
              <w:t>Reverse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u w:val="single"/>
              </w:rPr>
              <w:t>Bias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21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Sr. No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DC voltage (V)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Reverse voltage (v)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Reverse Current (µA)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1.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0.1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2.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2.25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1.98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3.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4.15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3.73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4.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6.5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5.93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5.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9.1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8.40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0.100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6.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13.5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12.6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0.100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7.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16.0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0.100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8.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19.0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14.977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9.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1.55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20.5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16.058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10.</w:t>
            </w:r>
          </w:p>
        </w:tc>
        <w:tc>
          <w:tcPr>
            <w:tcW w:w="34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23.9</w:t>
            </w:r>
          </w:p>
        </w:tc>
        <w:tc>
          <w:tcPr>
            <w:tcW w:w="2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22.8</w:t>
            </w:r>
          </w:p>
        </w:tc>
        <w:tc>
          <w:tcPr>
            <w:tcW w:w="234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/>
              </w:rPr>
              <w:t>17.809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Calculate Value of static resistance,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 xml:space="preserve">d </m:t>
            </m:r>
            <m:ctrl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V</m:t>
            </m:r>
            <m:ctrl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I</m:t>
            </m:r>
            <m:ctrl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</m:ctrlPr>
          </m:den>
        </m:f>
      </m:oMath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: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0.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u w:val="single"/>
          <w:lang w:val="en-US"/>
        </w:rPr>
        <w:t>317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Value of dynamic resistance,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 xml:space="preserve">d </m:t>
            </m:r>
            <m:ctrl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∆V</m:t>
            </m:r>
            <m:ctrl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∆I</m:t>
            </m:r>
            <m:ctrl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</m:ctrlPr>
          </m:den>
        </m:f>
      </m:oMath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: 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1.33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Graph: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Forward Bias-</w:t>
      </w:r>
    </w:p>
    <w:p>
      <w:r>
        <w:drawing>
          <wp:inline distT="0" distB="0" distL="114300" distR="114300">
            <wp:extent cx="5938520" cy="1697355"/>
            <wp:effectExtent l="0" t="0" r="5080" b="952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Reverse Bias-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5938520" cy="1697355"/>
            <wp:effectExtent l="0" t="0" r="5080" b="952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Conclusion: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The change in current when voltage across diode is less than knee voltage is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minimum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during forward biasing.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The current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increases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when voltage across diode exceeds knee voltage during forward biasing.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The value of peak inverse voltage across diode in reverse biasing is 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u w:val="single"/>
          <w:lang w:val="en-US"/>
        </w:rPr>
        <w:t>20.1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V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column">
                <wp:posOffset>520700</wp:posOffset>
              </wp:positionH>
              <wp:positionV relativeFrom="paragraph">
                <wp:posOffset>9220200</wp:posOffset>
              </wp:positionV>
              <wp:extent cx="4904740" cy="66865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8393" y="3450435"/>
                        <a:ext cx="4895215" cy="659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 w:after="0" w:line="275" w:lineRule="auto"/>
                            <w:jc w:val="center"/>
                          </w:pPr>
                          <w:r>
                            <w:rPr>
                              <w:b/>
                              <w:color w:val="000000"/>
                            </w:rPr>
                            <w:t>CHITKARA UNIVERSITY</w:t>
                          </w:r>
                        </w:p>
                        <w:p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z w:val="24"/>
                            </w:rPr>
                            <w:t>Chandigarh-Patiala National Highway, Tehsil Rajpura, Distt. Patiala – 140401.</w:t>
                          </w:r>
                        </w:p>
                        <w:p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z w:val="24"/>
                            </w:rPr>
                            <w:t>Web Site. www.chitkara.edu.in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41pt;margin-top:726pt;height:52.65pt;width:386.2pt;z-index:-251654144;mso-width-relative:page;mso-height-relative:page;" filled="f" stroked="f" coordsize="21600,21600" o:gfxdata="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NDhmu3AAAAAwB&#10;AAAPAAAAAAAAAAEAIAAAACIAAABkcnMvZG93bnJldi54bWxQSwECFAAUAAAACACHTuJAXwQ4fd4B&#10;AAC+AwAADgAAAAAAAAABACAAAAArAQAAZHJzL2Uyb0RvYy54bWxQSwUGAAAAAAYABgBZAQAAew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 w:after="0" w:line="275" w:lineRule="auto"/>
                      <w:jc w:val="center"/>
                    </w:pPr>
                    <w:r>
                      <w:rPr>
                        <w:b/>
                        <w:color w:val="000000"/>
                      </w:rPr>
                      <w:t>CHITKARA UNIVERSITY</w:t>
                    </w:r>
                  </w:p>
                  <w:p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z w:val="24"/>
                      </w:rPr>
                      <w:t>Chandigarh-Patiala National Highway, Tehsil Rajpura, Distt. Patiala – 140401.</w:t>
                    </w:r>
                  </w:p>
                  <w:p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z w:val="24"/>
                      </w:rPr>
                      <w:t>Web Site. www.chitkara.edu.in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9105900</wp:posOffset>
              </wp:positionV>
              <wp:extent cx="6581775" cy="2857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55113" y="3780000"/>
                        <a:ext cx="6581775" cy="0"/>
                      </a:xfrm>
                      <a:prstGeom prst="straightConnector1">
                        <a:avLst/>
                      </a:prstGeom>
                      <a:noFill/>
                      <a:ln w="288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27.95pt;margin-top:717pt;height:2.25pt;width:518.25pt;z-index:-251653120;mso-width-relative:page;mso-height-relative:page;" filled="f" stroked="t" coordsize="21600,21600" o:gfxdata="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oKxHNgAAAANAQAADwAAAAAAAAABACAAAAAiAAAAZHJzL2Rvd25yZXYu&#10;eG1sUEsBAhQAFAAAAAgAh07iQOqrcvD7AQAAEQQAAA4AAAAAAAAAAQAgAAAAJwEAAGRycy9lMm9E&#10;b2MueG1sUEsFBgAAAAAGAAYAWQEAAJQFAAAAAA==&#10;">
              <v:fill on="f" focussize="0,0"/>
              <v:stroke weight="2.27362204724409pt" color="#000000" joinstyle="round"/>
              <v:imagedata o:title=""/>
              <o:lock v:ext="edit" aspectratio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448945</wp:posOffset>
              </wp:positionH>
              <wp:positionV relativeFrom="topMargin">
                <wp:posOffset>795020</wp:posOffset>
              </wp:positionV>
              <wp:extent cx="6523355" cy="45720"/>
              <wp:effectExtent l="19050" t="19050" r="30480" b="31115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23264" cy="45719"/>
                      </a:xfrm>
                      <a:prstGeom prst="straightConnector1">
                        <a:avLst/>
                      </a:prstGeom>
                      <a:noFill/>
                      <a:ln w="288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flip:y;margin-left:35.35pt;margin-top:62.6pt;height:3.6pt;width:513.65pt;mso-position-horizontal-relative:page;mso-position-vertical-relative:page;z-index:-251657216;mso-width-relative:page;mso-height-relative:page;" filled="f" stroked="t" coordsize="21600,21600" o:gfxdata="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MEEQ2QAAAAsBAAAPAAAAAAAAAAEAIAAAACIAAABkcnMvZG93bnJldi54&#10;bWxQSwECFAAUAAAACACHTuJAUkCtNPkBAAATBAAADgAAAAAAAAABACAAAAAoAQAAZHJzL2Uyb0Rv&#10;Yy54bWxQSwUGAAAAAAYABgBZAQAAkwUAAAAA&#10;">
              <v:fill on="f" focussize="0,0"/>
              <v:stroke weight="2.27362204724409pt" color="#000000" joinstyle="round"/>
              <v:imagedata o:title=""/>
              <o:lock v:ext="edit" aspectratio="f"/>
            </v:shape>
          </w:pict>
        </mc:Fallback>
      </mc:AlternateContent>
    </w:r>
    <w:r>
      <w:rPr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4643755</wp:posOffset>
              </wp:positionH>
              <wp:positionV relativeFrom="page">
                <wp:posOffset>355600</wp:posOffset>
              </wp:positionV>
              <wp:extent cx="2406015" cy="47053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47755" y="3549495"/>
                        <a:ext cx="2396490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 w:after="0" w:line="275" w:lineRule="auto"/>
                            <w:ind w:left="20" w:firstLine="20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Basics of Electronics Engineering Lab</w:t>
                          </w:r>
                        </w:p>
                        <w:p>
                          <w:pPr>
                            <w:spacing w:before="10" w:after="0" w:line="275" w:lineRule="auto"/>
                            <w:ind w:left="20" w:firstLine="20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(EC-102)</w:t>
                          </w:r>
                        </w:p>
                        <w:p>
                          <w:pPr>
                            <w:spacing w:after="0" w:line="275" w:lineRule="auto"/>
                            <w:ind w:left="2218" w:firstLine="2218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65.65pt;margin-top:28pt;height:37.05pt;width:189.45pt;mso-position-horizontal-relative:page;mso-position-vertical-relative:page;z-index:-251656192;mso-width-relative:page;mso-height-relative:page;" filled="f" stroked="f" coordsize="21600,21600" o:gfxdata="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aOLfo2wAAAAsBAAAP&#10;AAAAAAAAAAEAIAAAACIAAABkcnMvZG93bnJldi54bWxQSwECFAAUAAAACACHTuJAA76UBdwBAAC+&#10;AwAADgAAAAAAAAABACAAAAAq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 w:after="0" w:line="275" w:lineRule="auto"/>
                      <w:ind w:left="20" w:firstLine="20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Basics of Electronics Engineering Lab</w:t>
                    </w:r>
                  </w:p>
                  <w:p>
                    <w:pPr>
                      <w:spacing w:before="10" w:after="0" w:line="275" w:lineRule="auto"/>
                      <w:ind w:left="20" w:firstLine="20"/>
                      <w:jc w:val="right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(EC-102)</w:t>
                    </w:r>
                  </w:p>
                  <w:p>
                    <w:pPr>
                      <w:spacing w:after="0" w:line="275" w:lineRule="auto"/>
                      <w:ind w:left="2218" w:firstLine="2218"/>
                    </w:pPr>
                  </w:p>
                </w:txbxContent>
              </v:textbox>
            </v:rect>
          </w:pict>
        </mc:Fallback>
      </mc:AlternateContent>
    </w:r>
    <w:r>
      <w:rPr>
        <w:color w:val="000000"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518160</wp:posOffset>
          </wp:positionH>
          <wp:positionV relativeFrom="page">
            <wp:posOffset>234950</wp:posOffset>
          </wp:positionV>
          <wp:extent cx="1559560" cy="537210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9265" cy="537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D765E"/>
    <w:multiLevelType w:val="multilevel"/>
    <w:tmpl w:val="2FCD765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5D708AF"/>
    <w:multiLevelType w:val="multilevel"/>
    <w:tmpl w:val="45D708A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78AB01EE"/>
    <w:multiLevelType w:val="multilevel"/>
    <w:tmpl w:val="78AB01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E8"/>
    <w:rsid w:val="000859EC"/>
    <w:rsid w:val="0013027F"/>
    <w:rsid w:val="002E6390"/>
    <w:rsid w:val="00311364"/>
    <w:rsid w:val="003120A9"/>
    <w:rsid w:val="0032650D"/>
    <w:rsid w:val="003D3A1A"/>
    <w:rsid w:val="0073573A"/>
    <w:rsid w:val="007A12E8"/>
    <w:rsid w:val="007D2FE8"/>
    <w:rsid w:val="00812F77"/>
    <w:rsid w:val="00841BFD"/>
    <w:rsid w:val="008B382F"/>
    <w:rsid w:val="008B5B88"/>
    <w:rsid w:val="00A227F8"/>
    <w:rsid w:val="00AD245A"/>
    <w:rsid w:val="00D7622F"/>
    <w:rsid w:val="00DB3E86"/>
    <w:rsid w:val="00DC4A1E"/>
    <w:rsid w:val="00DD2930"/>
    <w:rsid w:val="00DD314D"/>
    <w:rsid w:val="00E254ED"/>
    <w:rsid w:val="00E7038F"/>
    <w:rsid w:val="00EA1BE3"/>
    <w:rsid w:val="127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pPr>
      <w:spacing w:after="0" w:line="240" w:lineRule="auto"/>
    </w:pPr>
  </w:style>
  <w:style w:type="character" w:customStyle="1" w:styleId="15">
    <w:name w:val="Header Char"/>
    <w:basedOn w:val="8"/>
    <w:link w:val="11"/>
    <w:uiPriority w:val="99"/>
  </w:style>
  <w:style w:type="character" w:customStyle="1" w:styleId="16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589</Words>
  <Characters>3359</Characters>
  <Lines>27</Lines>
  <Paragraphs>7</Paragraphs>
  <TotalTime>54</TotalTime>
  <ScaleCrop>false</ScaleCrop>
  <LinksUpToDate>false</LinksUpToDate>
  <CharactersWithSpaces>3941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2021-11-14T07:30:00Z</dcterms:created>
  <dc:creator>DELL</dc:creator>
  <cp:lastModifiedBy>Gandha Nagamani</cp:lastModifiedBy>
  <dcterms:modified xsi:type="dcterms:W3CDTF">2021-11-16T19:06:58Z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21F15BC5FB70426FA73CB3D6BB6CF9A1</vt:lpwstr>
  </property>
</Properties>
</file>