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2B" w:rsidRPr="00603CB7" w:rsidRDefault="003F552B" w:rsidP="006C5272">
      <w:pPr>
        <w:jc w:val="center"/>
        <w:rPr>
          <w:rFonts w:ascii="Times New Roman" w:hAnsi="Times New Roman"/>
          <w:b/>
          <w:sz w:val="56"/>
          <w:szCs w:val="56"/>
        </w:rPr>
      </w:pPr>
      <w:r w:rsidRPr="00603CB7">
        <w:rPr>
          <w:rFonts w:ascii="Times New Roman" w:hAnsi="Times New Roman"/>
          <w:b/>
          <w:sz w:val="56"/>
          <w:szCs w:val="56"/>
        </w:rPr>
        <w:t>COLONEL’S ACADEMY</w:t>
      </w:r>
    </w:p>
    <w:p w:rsidR="003F552B" w:rsidRPr="00603CB7" w:rsidRDefault="003F552B" w:rsidP="006C5272">
      <w:pPr>
        <w:jc w:val="center"/>
        <w:rPr>
          <w:rFonts w:ascii="Times New Roman" w:hAnsi="Times New Roman"/>
          <w:b/>
          <w:sz w:val="44"/>
          <w:szCs w:val="44"/>
        </w:rPr>
      </w:pPr>
      <w:r w:rsidRPr="00603CB7">
        <w:rPr>
          <w:rFonts w:ascii="Times New Roman" w:hAnsi="Times New Roman"/>
          <w:b/>
          <w:sz w:val="44"/>
          <w:szCs w:val="44"/>
        </w:rPr>
        <w:t xml:space="preserve"> </w:t>
      </w:r>
      <w:r w:rsidRPr="00603CB7">
        <w:rPr>
          <w:rFonts w:ascii="Times New Roman" w:hAnsi="Times New Roman"/>
          <w:b/>
          <w:sz w:val="44"/>
          <w:szCs w:val="44"/>
        </w:rPr>
        <w:drawing>
          <wp:inline distT="0" distB="0" distL="0" distR="0" wp14:anchorId="6D50723C" wp14:editId="423B52B8">
            <wp:extent cx="3492822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12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94" w:rsidRPr="00603CB7" w:rsidRDefault="002F2194" w:rsidP="00603CB7">
      <w:pPr>
        <w:jc w:val="center"/>
        <w:rPr>
          <w:rFonts w:ascii="Times New Roman" w:hAnsi="Times New Roman"/>
          <w:b/>
          <w:sz w:val="44"/>
          <w:szCs w:val="44"/>
        </w:rPr>
      </w:pPr>
      <w:r w:rsidRPr="00603CB7">
        <w:rPr>
          <w:rFonts w:ascii="Times New Roman" w:hAnsi="Times New Roman"/>
          <w:b/>
          <w:sz w:val="44"/>
          <w:szCs w:val="44"/>
        </w:rPr>
        <w:t xml:space="preserve">Subject code: </w:t>
      </w:r>
      <w:r w:rsidRPr="00603CB7">
        <w:rPr>
          <w:rFonts w:ascii="Times New Roman" w:hAnsi="Times New Roman"/>
          <w:sz w:val="44"/>
          <w:szCs w:val="44"/>
        </w:rPr>
        <w:t>(065)</w:t>
      </w:r>
    </w:p>
    <w:p w:rsidR="001039D8" w:rsidRPr="00603CB7" w:rsidRDefault="00603CB7" w:rsidP="006C52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“</w:t>
      </w:r>
      <w:r w:rsidR="001039D8" w:rsidRPr="00603CB7">
        <w:rPr>
          <w:rFonts w:ascii="Times New Roman" w:hAnsi="Times New Roman" w:cs="Times New Roman"/>
          <w:b/>
          <w:sz w:val="44"/>
          <w:szCs w:val="44"/>
        </w:rPr>
        <w:t>Student Academic Performance Analysis Report</w:t>
      </w:r>
      <w:r>
        <w:rPr>
          <w:rFonts w:ascii="Times New Roman" w:hAnsi="Times New Roman" w:cs="Times New Roman"/>
          <w:b/>
          <w:sz w:val="44"/>
          <w:szCs w:val="44"/>
        </w:rPr>
        <w:t>”</w:t>
      </w:r>
    </w:p>
    <w:p w:rsidR="001039D8" w:rsidRPr="00603CB7" w:rsidRDefault="001039D8" w:rsidP="001039D8">
      <w:pPr>
        <w:rPr>
          <w:rFonts w:ascii="Times New Roman" w:hAnsi="Times New Roman"/>
          <w:b/>
          <w:sz w:val="44"/>
          <w:szCs w:val="44"/>
        </w:rPr>
      </w:pPr>
      <w:r w:rsidRPr="00603CB7">
        <w:rPr>
          <w:rFonts w:ascii="Times New Roman" w:hAnsi="Times New Roman"/>
          <w:b/>
          <w:sz w:val="44"/>
          <w:szCs w:val="44"/>
        </w:rPr>
        <w:t>Submitted by:</w:t>
      </w:r>
      <w:r w:rsidR="00743DC5" w:rsidRPr="00603CB7">
        <w:rPr>
          <w:rFonts w:ascii="Times New Roman" w:hAnsi="Times New Roman"/>
          <w:b/>
          <w:sz w:val="44"/>
          <w:szCs w:val="44"/>
        </w:rPr>
        <w:t xml:space="preserve">   </w:t>
      </w:r>
      <w:r w:rsidR="00743DC5" w:rsidRPr="00603CB7">
        <w:rPr>
          <w:rFonts w:ascii="Times New Roman" w:hAnsi="Times New Roman"/>
          <w:b/>
          <w:sz w:val="44"/>
          <w:szCs w:val="44"/>
        </w:rPr>
        <w:tab/>
      </w:r>
      <w:r w:rsidR="00743DC5" w:rsidRPr="00603CB7">
        <w:rPr>
          <w:rFonts w:ascii="Times New Roman" w:hAnsi="Times New Roman"/>
          <w:b/>
          <w:sz w:val="44"/>
          <w:szCs w:val="44"/>
        </w:rPr>
        <w:tab/>
      </w:r>
      <w:r w:rsidRPr="00603CB7">
        <w:rPr>
          <w:rFonts w:ascii="Times New Roman" w:hAnsi="Times New Roman"/>
          <w:b/>
          <w:sz w:val="44"/>
          <w:szCs w:val="44"/>
        </w:rPr>
        <w:tab/>
      </w:r>
      <w:r w:rsidRPr="00603CB7">
        <w:rPr>
          <w:rFonts w:ascii="Times New Roman" w:hAnsi="Times New Roman"/>
          <w:b/>
          <w:sz w:val="44"/>
          <w:szCs w:val="44"/>
        </w:rPr>
        <w:tab/>
        <w:t>Submitted to:</w:t>
      </w:r>
    </w:p>
    <w:p w:rsidR="001039D8" w:rsidRPr="00603CB7" w:rsidRDefault="001039D8" w:rsidP="001039D8">
      <w:pPr>
        <w:rPr>
          <w:rFonts w:ascii="Times New Roman" w:hAnsi="Times New Roman"/>
          <w:b/>
          <w:sz w:val="44"/>
          <w:szCs w:val="44"/>
        </w:rPr>
      </w:pPr>
      <w:proofErr w:type="spellStart"/>
      <w:r w:rsidRPr="00603CB7">
        <w:rPr>
          <w:rFonts w:ascii="Times New Roman" w:hAnsi="Times New Roman"/>
          <w:sz w:val="44"/>
          <w:szCs w:val="44"/>
        </w:rPr>
        <w:t>Gargi</w:t>
      </w:r>
      <w:proofErr w:type="spellEnd"/>
      <w:r w:rsidRPr="00603CB7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603CB7">
        <w:rPr>
          <w:rFonts w:ascii="Times New Roman" w:hAnsi="Times New Roman"/>
          <w:sz w:val="44"/>
          <w:szCs w:val="44"/>
        </w:rPr>
        <w:t>Naroliya</w:t>
      </w:r>
      <w:proofErr w:type="spellEnd"/>
      <w:r w:rsidRPr="00603CB7">
        <w:rPr>
          <w:rFonts w:ascii="Times New Roman" w:hAnsi="Times New Roman"/>
          <w:sz w:val="44"/>
          <w:szCs w:val="44"/>
        </w:rPr>
        <w:t xml:space="preserve"> </w:t>
      </w:r>
      <w:r w:rsidR="00603CB7">
        <w:rPr>
          <w:rFonts w:ascii="Times New Roman" w:hAnsi="Times New Roman"/>
          <w:b/>
          <w:sz w:val="44"/>
          <w:szCs w:val="44"/>
        </w:rPr>
        <w:t xml:space="preserve">    </w:t>
      </w:r>
      <w:r w:rsidR="00603CB7">
        <w:rPr>
          <w:rFonts w:ascii="Times New Roman" w:hAnsi="Times New Roman"/>
          <w:b/>
          <w:sz w:val="44"/>
          <w:szCs w:val="44"/>
        </w:rPr>
        <w:tab/>
      </w:r>
      <w:r w:rsidR="00603CB7">
        <w:rPr>
          <w:rFonts w:ascii="Times New Roman" w:hAnsi="Times New Roman"/>
          <w:b/>
          <w:sz w:val="44"/>
          <w:szCs w:val="44"/>
        </w:rPr>
        <w:tab/>
      </w:r>
      <w:r w:rsidRPr="00603CB7">
        <w:rPr>
          <w:rFonts w:ascii="Times New Roman" w:hAnsi="Times New Roman"/>
          <w:b/>
          <w:sz w:val="44"/>
          <w:szCs w:val="44"/>
        </w:rPr>
        <w:tab/>
      </w:r>
      <w:r w:rsidR="00603CB7" w:rsidRPr="00603CB7">
        <w:rPr>
          <w:rFonts w:ascii="Times New Roman" w:hAnsi="Times New Roman"/>
          <w:sz w:val="44"/>
          <w:szCs w:val="44"/>
        </w:rPr>
        <w:t>Mrs</w:t>
      </w:r>
      <w:r w:rsidRPr="00603CB7">
        <w:rPr>
          <w:rFonts w:ascii="Times New Roman" w:hAnsi="Times New Roman"/>
          <w:sz w:val="44"/>
          <w:szCs w:val="44"/>
        </w:rPr>
        <w:t xml:space="preserve"> Mala Patidar</w:t>
      </w:r>
      <w:r w:rsidRPr="00603CB7">
        <w:rPr>
          <w:rFonts w:ascii="Times New Roman" w:hAnsi="Times New Roman"/>
          <w:b/>
          <w:sz w:val="44"/>
          <w:szCs w:val="44"/>
        </w:rPr>
        <w:t xml:space="preserve"> </w:t>
      </w:r>
    </w:p>
    <w:p w:rsidR="009C6D1B" w:rsidRPr="00603CB7" w:rsidRDefault="001039D8" w:rsidP="00603CB7">
      <w:pPr>
        <w:ind w:left="3600" w:hanging="3600"/>
        <w:rPr>
          <w:rFonts w:ascii="Times New Roman" w:hAnsi="Times New Roman"/>
          <w:b/>
          <w:sz w:val="44"/>
          <w:szCs w:val="44"/>
        </w:rPr>
      </w:pPr>
      <w:r w:rsidRPr="00603CB7">
        <w:rPr>
          <w:rFonts w:ascii="Times New Roman" w:hAnsi="Times New Roman"/>
          <w:b/>
          <w:sz w:val="44"/>
          <w:szCs w:val="44"/>
        </w:rPr>
        <w:t>Class:</w:t>
      </w:r>
      <w:r w:rsidR="009C6D1B" w:rsidRPr="00603CB7">
        <w:rPr>
          <w:rFonts w:ascii="Times New Roman" w:hAnsi="Times New Roman"/>
          <w:b/>
          <w:sz w:val="44"/>
          <w:szCs w:val="44"/>
        </w:rPr>
        <w:tab/>
      </w:r>
      <w:r w:rsidR="00603CB7">
        <w:rPr>
          <w:rFonts w:ascii="Times New Roman" w:hAnsi="Times New Roman"/>
          <w:b/>
          <w:sz w:val="44"/>
          <w:szCs w:val="44"/>
        </w:rPr>
        <w:t xml:space="preserve">               </w:t>
      </w:r>
      <w:r w:rsidR="002F2194" w:rsidRPr="00603CB7">
        <w:rPr>
          <w:rFonts w:ascii="Times New Roman" w:hAnsi="Times New Roman"/>
          <w:b/>
          <w:sz w:val="44"/>
          <w:szCs w:val="44"/>
        </w:rPr>
        <w:tab/>
      </w:r>
      <w:r w:rsidRPr="00603CB7">
        <w:rPr>
          <w:rFonts w:ascii="Times New Roman" w:hAnsi="Times New Roman"/>
          <w:b/>
          <w:sz w:val="44"/>
          <w:szCs w:val="44"/>
        </w:rPr>
        <w:t>Subject:</w:t>
      </w:r>
    </w:p>
    <w:p w:rsidR="001039D8" w:rsidRPr="00603CB7" w:rsidRDefault="00603CB7" w:rsidP="00603CB7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</w:t>
      </w:r>
      <w:r w:rsidRPr="00603CB7">
        <w:rPr>
          <w:rFonts w:ascii="Times New Roman" w:hAnsi="Times New Roman"/>
          <w:sz w:val="44"/>
          <w:szCs w:val="44"/>
        </w:rPr>
        <w:t xml:space="preserve">12’A’                                 </w:t>
      </w:r>
      <w:r w:rsidR="001039D8" w:rsidRPr="00603CB7">
        <w:rPr>
          <w:rFonts w:ascii="Times New Roman" w:hAnsi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/>
          <w:sz w:val="44"/>
          <w:szCs w:val="44"/>
        </w:rPr>
        <w:t>I</w:t>
      </w:r>
      <w:r w:rsidR="009C6D1B" w:rsidRPr="00603CB7">
        <w:rPr>
          <w:rFonts w:ascii="Times New Roman" w:hAnsi="Times New Roman"/>
          <w:sz w:val="44"/>
          <w:szCs w:val="44"/>
        </w:rPr>
        <w:t>nformation</w:t>
      </w:r>
      <w:r w:rsidR="002F2194" w:rsidRPr="00603CB7">
        <w:rPr>
          <w:rFonts w:ascii="Times New Roman" w:hAnsi="Times New Roman"/>
          <w:sz w:val="44"/>
          <w:szCs w:val="44"/>
        </w:rPr>
        <w:t xml:space="preserve">  </w:t>
      </w:r>
      <w:r>
        <w:rPr>
          <w:rFonts w:ascii="Times New Roman" w:hAnsi="Times New Roman"/>
          <w:sz w:val="44"/>
          <w:szCs w:val="44"/>
        </w:rPr>
        <w:t>P</w:t>
      </w:r>
      <w:r w:rsidR="001039D8" w:rsidRPr="00603CB7">
        <w:rPr>
          <w:rFonts w:ascii="Times New Roman" w:hAnsi="Times New Roman"/>
          <w:sz w:val="44"/>
          <w:szCs w:val="44"/>
        </w:rPr>
        <w:t>ractices</w:t>
      </w:r>
      <w:proofErr w:type="gramEnd"/>
    </w:p>
    <w:p w:rsidR="001B2C68" w:rsidRPr="00603CB7" w:rsidRDefault="001B2C68" w:rsidP="001039D8">
      <w:pPr>
        <w:rPr>
          <w:rFonts w:ascii="Times New Roman" w:hAnsi="Times New Roman"/>
          <w:sz w:val="44"/>
          <w:szCs w:val="44"/>
        </w:rPr>
      </w:pPr>
      <w:r w:rsidRPr="00603CB7">
        <w:rPr>
          <w:rFonts w:ascii="Times New Roman" w:hAnsi="Times New Roman"/>
          <w:sz w:val="44"/>
          <w:szCs w:val="44"/>
        </w:rPr>
        <w:br w:type="page"/>
      </w:r>
    </w:p>
    <w:p w:rsidR="006C5272" w:rsidRPr="00A67DB1" w:rsidRDefault="001B2C68" w:rsidP="001039D8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rFonts w:ascii="Georgia" w:hAnsi="Georgia"/>
          <w:b/>
          <w:sz w:val="40"/>
          <w:szCs w:val="40"/>
        </w:rPr>
      </w:pPr>
      <w:r w:rsidRPr="00A67DB1">
        <w:rPr>
          <w:rFonts w:ascii="Georgia" w:hAnsi="Georgia"/>
          <w:b/>
          <w:sz w:val="40"/>
          <w:szCs w:val="40"/>
        </w:rPr>
        <w:lastRenderedPageBreak/>
        <w:t xml:space="preserve">Introduction </w:t>
      </w:r>
    </w:p>
    <w:p w:rsidR="00180A20" w:rsidRPr="00A67DB1" w:rsidRDefault="00180A20" w:rsidP="00A67DB1">
      <w:pPr>
        <w:spacing w:before="100" w:beforeAutospacing="1" w:after="100" w:afterAutospacing="1" w:line="360" w:lineRule="auto"/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This report provides a data-driven analysis of academic performance for five students across five subjects. The central theme revolves around </w:t>
      </w:r>
      <w:r w:rsidRPr="00A67DB1">
        <w:rPr>
          <w:rStyle w:val="Strong"/>
          <w:rFonts w:ascii="Times New Roman" w:hAnsi="Times New Roman"/>
          <w:b w:val="0"/>
          <w:sz w:val="32"/>
          <w:szCs w:val="32"/>
        </w:rPr>
        <w:t>Education</w:t>
      </w:r>
      <w:r w:rsidRPr="00A67DB1">
        <w:rPr>
          <w:rFonts w:ascii="Times New Roman" w:hAnsi="Times New Roman"/>
          <w:sz w:val="32"/>
          <w:szCs w:val="32"/>
        </w:rPr>
        <w:t xml:space="preserve">, </w:t>
      </w:r>
      <w:r w:rsidRPr="00A67DB1">
        <w:rPr>
          <w:rStyle w:val="Strong"/>
          <w:rFonts w:ascii="Times New Roman" w:hAnsi="Times New Roman"/>
          <w:b w:val="0"/>
          <w:sz w:val="32"/>
          <w:szCs w:val="32"/>
        </w:rPr>
        <w:t>Data Science</w:t>
      </w:r>
      <w:r w:rsidRPr="00A67DB1">
        <w:rPr>
          <w:rFonts w:ascii="Times New Roman" w:hAnsi="Times New Roman"/>
          <w:sz w:val="32"/>
          <w:szCs w:val="32"/>
        </w:rPr>
        <w:t xml:space="preserve">, and </w:t>
      </w:r>
      <w:r w:rsidRPr="00A67DB1">
        <w:rPr>
          <w:rStyle w:val="Strong"/>
          <w:rFonts w:ascii="Times New Roman" w:hAnsi="Times New Roman"/>
          <w:b w:val="0"/>
          <w:sz w:val="32"/>
          <w:szCs w:val="32"/>
        </w:rPr>
        <w:t>Visualization</w:t>
      </w:r>
      <w:r w:rsidRPr="00A67DB1">
        <w:rPr>
          <w:rFonts w:ascii="Times New Roman" w:hAnsi="Times New Roman"/>
          <w:sz w:val="32"/>
          <w:szCs w:val="32"/>
        </w:rPr>
        <w:t>. The objective is to leverage Python’s data processing capabilities to compute total marks, percentages, and grades, and to present the findings through meaningful visualizations.</w:t>
      </w:r>
    </w:p>
    <w:p w:rsidR="003D14B3" w:rsidRPr="00A67DB1" w:rsidRDefault="003D14B3" w:rsidP="003D14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Python libraries such as </w:t>
      </w:r>
      <w:r w:rsidR="00180A20" w:rsidRPr="00A67DB1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Panda</w:t>
      </w: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180A20" w:rsidRPr="00A67DB1">
        <w:rPr>
          <w:rFonts w:ascii="Times New Roman" w:hAnsi="Times New Roman"/>
          <w:sz w:val="32"/>
          <w:szCs w:val="32"/>
        </w:rPr>
        <w:t>for data manipulation</w:t>
      </w:r>
      <w:r w:rsidR="00180A20" w:rsidRPr="00A67DB1">
        <w:rPr>
          <w:rFonts w:ascii="Times New Roman" w:hAnsi="Times New Roman"/>
          <w:sz w:val="32"/>
          <w:szCs w:val="32"/>
        </w:rPr>
        <w:t xml:space="preserve"> and </w:t>
      </w:r>
      <w:r w:rsidRPr="00A67DB1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Matplotlib</w:t>
      </w:r>
      <w:r w:rsidR="00180A20" w:rsidRPr="00A67DB1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for data </w:t>
      </w:r>
      <w:proofErr w:type="gramStart"/>
      <w:r w:rsidR="00180A20" w:rsidRPr="00A67DB1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visualisation,</w:t>
      </w:r>
      <w:proofErr w:type="gramEnd"/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were used to structure and </w:t>
      </w:r>
      <w:r w:rsidR="00630381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>analyse</w:t>
      </w: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data. Visual tools like bar charts and pie charts make the report more intuitive and help uncover patterns such as subject-wise strengths and overall grade distribution.</w:t>
      </w:r>
    </w:p>
    <w:p w:rsidR="003D14B3" w:rsidRPr="00A67DB1" w:rsidRDefault="003D14B3" w:rsidP="003D14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demonstrates how programming can simplify and clarify academic performance evaluation.</w:t>
      </w:r>
    </w:p>
    <w:p w:rsidR="006C5272" w:rsidRPr="00A67DB1" w:rsidRDefault="006C5272" w:rsidP="003D14B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A67DB1">
        <w:rPr>
          <w:rFonts w:ascii="Times New Roman" w:hAnsi="Times New Roman" w:cs="Times New Roman"/>
          <w:sz w:val="32"/>
          <w:szCs w:val="32"/>
        </w:rPr>
        <w:br w:type="page"/>
      </w:r>
    </w:p>
    <w:p w:rsidR="002914B6" w:rsidRPr="00A67DB1" w:rsidRDefault="002914B6">
      <w:pPr>
        <w:rPr>
          <w:rFonts w:ascii="Georgia" w:hAnsi="Georgia"/>
          <w:b/>
          <w:sz w:val="40"/>
          <w:szCs w:val="40"/>
        </w:rPr>
      </w:pPr>
      <w:r w:rsidRPr="00A67DB1">
        <w:rPr>
          <w:rFonts w:ascii="Georgia" w:hAnsi="Georgia"/>
          <w:b/>
          <w:sz w:val="40"/>
          <w:szCs w:val="40"/>
        </w:rPr>
        <w:lastRenderedPageBreak/>
        <w:t>Importing libraries</w:t>
      </w:r>
    </w:p>
    <w:p w:rsidR="002A116A" w:rsidRPr="002A116A" w:rsidRDefault="00630381" w:rsidP="002A116A">
      <w:pPr>
        <w:pStyle w:val="NormalWeb"/>
        <w:rPr>
          <w:sz w:val="32"/>
          <w:szCs w:val="32"/>
        </w:rPr>
      </w:pPr>
      <w:r w:rsidRPr="00A67DB1">
        <w:rPr>
          <w:sz w:val="32"/>
          <w:szCs w:val="32"/>
        </w:rPr>
        <w:t xml:space="preserve">Libraries in Python </w:t>
      </w:r>
      <w:r w:rsidR="002A116A" w:rsidRPr="00A67DB1">
        <w:rPr>
          <w:sz w:val="32"/>
          <w:szCs w:val="32"/>
        </w:rPr>
        <w:t xml:space="preserve">are essential toolkits that support </w:t>
      </w:r>
      <w:r w:rsidRPr="00A67DB1">
        <w:rPr>
          <w:sz w:val="32"/>
          <w:szCs w:val="32"/>
        </w:rPr>
        <w:t>specific tasks</w:t>
      </w:r>
      <w:r w:rsidR="002A116A" w:rsidRPr="00A67DB1">
        <w:rPr>
          <w:sz w:val="32"/>
          <w:szCs w:val="32"/>
        </w:rPr>
        <w:t>. To begin, we must import the required libraries. The import statement is used to access these libraries within our program, and the as keyword is used to assign an alias for convenience.</w:t>
      </w:r>
    </w:p>
    <w:p w:rsidR="002914B6" w:rsidRPr="00A67DB1" w:rsidRDefault="00630381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. </w:t>
      </w:r>
      <w:r w:rsidR="009C6D1B"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5B2E33D9" wp14:editId="1687E17A">
            <wp:extent cx="2982294" cy="66402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885" cy="6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0" w:rsidRPr="00A67DB1" w:rsidRDefault="002A116A" w:rsidP="009C6D1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Courier New"/>
          <w:sz w:val="32"/>
          <w:szCs w:val="32"/>
          <w:lang w:eastAsia="en-IN"/>
        </w:rPr>
        <w:t>Pandas</w:t>
      </w: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enable </w:t>
      </w:r>
      <w:r w:rsidR="00B43C60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 </w:t>
      </w: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</w:t>
      </w:r>
      <w:r w:rsidR="00B43C60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 </w:t>
      </w: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and manage structured </w:t>
      </w:r>
      <w:r w:rsidR="00B43C60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>data</w:t>
      </w: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 tabular form</w:t>
      </w:r>
      <w:r w:rsidR="00B43C60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80DF6" w:rsidRPr="00A67DB1" w:rsidRDefault="00076561" w:rsidP="00480DF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Courier New"/>
          <w:sz w:val="32"/>
          <w:szCs w:val="32"/>
          <w:lang w:eastAsia="en-IN"/>
        </w:rPr>
        <w:t>Matplotlib</w:t>
      </w:r>
      <w:proofErr w:type="gramStart"/>
      <w:r w:rsidRPr="00A67DB1">
        <w:rPr>
          <w:rFonts w:ascii="Times New Roman" w:eastAsia="Times New Roman" w:hAnsi="Times New Roman" w:cs="Courier New"/>
          <w:sz w:val="32"/>
          <w:szCs w:val="32"/>
          <w:lang w:eastAsia="en-IN"/>
        </w:rPr>
        <w:t>.</w:t>
      </w:r>
      <w:r w:rsidR="00B43C60" w:rsidRPr="00A67DB1">
        <w:rPr>
          <w:rFonts w:ascii="Times New Roman" w:eastAsia="Times New Roman" w:hAnsi="Times New Roman" w:cs="Courier New"/>
          <w:sz w:val="32"/>
          <w:szCs w:val="32"/>
          <w:lang w:eastAsia="en-IN"/>
        </w:rPr>
        <w:t>.</w:t>
      </w:r>
      <w:proofErr w:type="spellStart"/>
      <w:r w:rsidR="00B43C60" w:rsidRPr="00A67DB1">
        <w:rPr>
          <w:rFonts w:ascii="Times New Roman" w:eastAsia="Times New Roman" w:hAnsi="Times New Roman" w:cs="Courier New"/>
          <w:sz w:val="32"/>
          <w:szCs w:val="32"/>
          <w:lang w:eastAsia="en-IN"/>
        </w:rPr>
        <w:t>pyplot</w:t>
      </w:r>
      <w:proofErr w:type="spellEnd"/>
      <w:proofErr w:type="gramEnd"/>
      <w:r w:rsidR="00B43C60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allows us to</w:t>
      </w:r>
      <w:r w:rsidR="002A116A" w:rsidRPr="00A67DB1">
        <w:rPr>
          <w:rFonts w:ascii="Times New Roman" w:hAnsi="Times New Roman"/>
          <w:sz w:val="32"/>
          <w:szCs w:val="32"/>
        </w:rPr>
        <w:t xml:space="preserve"> </w:t>
      </w:r>
      <w:r w:rsidR="002A116A" w:rsidRPr="00A67DB1">
        <w:rPr>
          <w:rFonts w:ascii="Times New Roman" w:hAnsi="Times New Roman"/>
          <w:sz w:val="32"/>
          <w:szCs w:val="32"/>
        </w:rPr>
        <w:t>for the creation of bar charts, pie charts, and other graphical representations.</w:t>
      </w:r>
      <w:r w:rsidR="00B43C60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80DF6" w:rsidRPr="00A67DB1" w:rsidRDefault="00A67DB1" w:rsidP="00480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B43C60" w:rsidRPr="00A67DB1" w:rsidRDefault="00B43C60">
      <w:pPr>
        <w:rPr>
          <w:rFonts w:ascii="Georgia" w:hAnsi="Georgia"/>
          <w:b/>
          <w:sz w:val="40"/>
          <w:szCs w:val="40"/>
        </w:rPr>
      </w:pPr>
      <w:r w:rsidRPr="00A67DB1">
        <w:rPr>
          <w:rFonts w:ascii="Georgia" w:hAnsi="Georgia"/>
          <w:b/>
          <w:sz w:val="40"/>
          <w:szCs w:val="40"/>
        </w:rPr>
        <w:t>Creating the Dataset</w:t>
      </w:r>
    </w:p>
    <w:p w:rsidR="002A116A" w:rsidRPr="00A67DB1" w:rsidRDefault="002A116A" w:rsidP="002A116A">
      <w:pPr>
        <w:pStyle w:val="NormalWeb"/>
        <w:rPr>
          <w:sz w:val="32"/>
          <w:szCs w:val="32"/>
        </w:rPr>
      </w:pPr>
      <w:r w:rsidRPr="00A67DB1">
        <w:rPr>
          <w:sz w:val="32"/>
          <w:szCs w:val="32"/>
        </w:rPr>
        <w:t xml:space="preserve">To construct the dataset, we first organize the raw data using a nested dictionary. This structure is then converted into a tabular format using the </w:t>
      </w:r>
      <w:proofErr w:type="gramStart"/>
      <w:r w:rsidRPr="00A67DB1">
        <w:rPr>
          <w:rStyle w:val="HTMLCode"/>
          <w:rFonts w:ascii="Times New Roman" w:hAnsi="Times New Roman"/>
          <w:sz w:val="32"/>
          <w:szCs w:val="32"/>
        </w:rPr>
        <w:t>DataFrame(</w:t>
      </w:r>
      <w:proofErr w:type="gramEnd"/>
      <w:r w:rsidRPr="00A67DB1">
        <w:rPr>
          <w:rStyle w:val="HTMLCode"/>
          <w:rFonts w:ascii="Times New Roman" w:hAnsi="Times New Roman"/>
          <w:sz w:val="32"/>
          <w:szCs w:val="32"/>
        </w:rPr>
        <w:t>)</w:t>
      </w:r>
      <w:r w:rsidRPr="00A67DB1">
        <w:rPr>
          <w:sz w:val="32"/>
          <w:szCs w:val="32"/>
        </w:rPr>
        <w:t xml:space="preserve"> function from Pandas.</w:t>
      </w:r>
    </w:p>
    <w:p w:rsidR="00BF67DE" w:rsidRPr="00A67DB1" w:rsidRDefault="002A116A" w:rsidP="002A116A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 </w:t>
      </w:r>
      <w:r w:rsidR="0033516C"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75E1D065" wp14:editId="7304B30A">
            <wp:extent cx="3901778" cy="138696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DE" w:rsidRPr="00A67DB1" w:rsidRDefault="00BF67DE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16558CAF" wp14:editId="6B02C766">
            <wp:extent cx="4252328" cy="43437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0" w:rsidRPr="00A67DB1" w:rsidRDefault="00076561" w:rsidP="00076561">
      <w:pPr>
        <w:rPr>
          <w:rFonts w:ascii="Times New Roman" w:hAnsi="Times New Roman" w:cs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 </w:t>
      </w:r>
      <w:r w:rsidRPr="00A67DB1">
        <w:rPr>
          <w:rFonts w:ascii="Times New Roman" w:hAnsi="Times New Roman" w:cs="Times New Roman"/>
          <w:sz w:val="32"/>
          <w:szCs w:val="32"/>
        </w:rPr>
        <w:t>This code will show the output :</w:t>
      </w:r>
    </w:p>
    <w:p w:rsidR="00480DF6" w:rsidRPr="00A67DB1" w:rsidRDefault="00076561">
      <w:pPr>
        <w:rPr>
          <w:rFonts w:ascii="Times New Roman" w:hAnsi="Times New Roman" w:cs="Times New Roman"/>
          <w:sz w:val="32"/>
          <w:szCs w:val="32"/>
        </w:rPr>
      </w:pPr>
      <w:r w:rsidRPr="00A67D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4A88C3D" wp14:editId="3118E77D">
            <wp:extent cx="3581710" cy="134885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2F" w:rsidRPr="00A67DB1" w:rsidRDefault="0055162F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B43C60" w:rsidRPr="00603CB7" w:rsidRDefault="00B43C60">
      <w:pPr>
        <w:rPr>
          <w:rFonts w:ascii="Georgia" w:hAnsi="Georgia"/>
          <w:b/>
          <w:sz w:val="40"/>
          <w:szCs w:val="32"/>
        </w:rPr>
      </w:pPr>
      <w:r w:rsidRPr="00603CB7">
        <w:rPr>
          <w:rFonts w:ascii="Georgia" w:hAnsi="Georgia"/>
          <w:b/>
          <w:sz w:val="40"/>
          <w:szCs w:val="32"/>
        </w:rPr>
        <w:t>Calculating Total Marks and Percentage</w:t>
      </w:r>
      <w:r w:rsidR="002D52A1" w:rsidRPr="00603CB7">
        <w:rPr>
          <w:rFonts w:ascii="Georgia" w:hAnsi="Georgia"/>
          <w:b/>
          <w:sz w:val="40"/>
          <w:szCs w:val="32"/>
        </w:rPr>
        <w:t xml:space="preserve">    </w:t>
      </w:r>
    </w:p>
    <w:p w:rsidR="00B43C60" w:rsidRPr="00A67DB1" w:rsidRDefault="002A116A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 w:cs="Times New Roman"/>
          <w:sz w:val="32"/>
          <w:szCs w:val="32"/>
        </w:rPr>
        <w:t xml:space="preserve">To compute the total marks for each student, we use the </w:t>
      </w:r>
      <w:proofErr w:type="gramStart"/>
      <w:r w:rsidRPr="00A67DB1">
        <w:rPr>
          <w:rStyle w:val="HTMLCode"/>
          <w:rFonts w:ascii="Times New Roman" w:eastAsiaTheme="minorHAnsi" w:hAnsi="Times New Roman" w:cs="Times New Roman"/>
          <w:sz w:val="32"/>
          <w:szCs w:val="32"/>
        </w:rPr>
        <w:t>sum(</w:t>
      </w:r>
      <w:proofErr w:type="gramEnd"/>
      <w:r w:rsidRPr="00A67DB1">
        <w:rPr>
          <w:rStyle w:val="HTMLCode"/>
          <w:rFonts w:ascii="Times New Roman" w:eastAsiaTheme="minorHAnsi" w:hAnsi="Times New Roman" w:cs="Times New Roman"/>
          <w:sz w:val="32"/>
          <w:szCs w:val="32"/>
        </w:rPr>
        <w:t>axis=1)</w:t>
      </w:r>
      <w:r w:rsidRPr="00A67DB1">
        <w:rPr>
          <w:rFonts w:ascii="Times New Roman" w:hAnsi="Times New Roman" w:cs="Times New Roman"/>
          <w:sz w:val="32"/>
          <w:szCs w:val="32"/>
        </w:rPr>
        <w:t xml:space="preserve"> function, which aggregates data across each row (i.e., student-wise totals)</w:t>
      </w:r>
      <w:r w:rsidRPr="00A67DB1">
        <w:rPr>
          <w:rFonts w:ascii="Times New Roman" w:hAnsi="Times New Roman" w:cs="Times New Roman"/>
          <w:sz w:val="32"/>
          <w:szCs w:val="32"/>
        </w:rPr>
        <w:t xml:space="preserve"> </w:t>
      </w:r>
      <w:r w:rsidR="00BF67DE"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23756C65" wp14:editId="6ACC2B31">
            <wp:extent cx="5334462" cy="43437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34" w:rsidRPr="00A67DB1" w:rsidRDefault="002A116A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This results in the creation of a new column, </w:t>
      </w:r>
      <w:proofErr w:type="spellStart"/>
      <w:r w:rsidRPr="00A67DB1">
        <w:rPr>
          <w:rStyle w:val="Strong"/>
          <w:rFonts w:ascii="Times New Roman" w:hAnsi="Times New Roman"/>
          <w:b w:val="0"/>
          <w:sz w:val="32"/>
          <w:szCs w:val="32"/>
        </w:rPr>
        <w:t>Total_Marks</w:t>
      </w:r>
      <w:proofErr w:type="spellEnd"/>
      <w:r w:rsidRPr="00A67DB1">
        <w:rPr>
          <w:rFonts w:ascii="Times New Roman" w:hAnsi="Times New Roman"/>
          <w:sz w:val="32"/>
          <w:szCs w:val="32"/>
        </w:rPr>
        <w:t>.</w:t>
      </w:r>
      <w:r w:rsidRPr="00A67DB1">
        <w:rPr>
          <w:rFonts w:ascii="Times New Roman" w:hAnsi="Times New Roman"/>
          <w:sz w:val="32"/>
          <w:szCs w:val="32"/>
        </w:rPr>
        <w:t xml:space="preserve"> </w:t>
      </w:r>
      <w:r w:rsidR="00CB1E34"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35A1E219" wp14:editId="1E6BB71F">
            <wp:extent cx="4206605" cy="134123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CB" w:rsidRPr="00A67DB1" w:rsidRDefault="008760CB" w:rsidP="008760CB">
      <w:pPr>
        <w:pStyle w:val="NormalWeb"/>
        <w:rPr>
          <w:sz w:val="32"/>
          <w:szCs w:val="32"/>
        </w:rPr>
      </w:pPr>
      <w:r w:rsidRPr="00A67DB1">
        <w:rPr>
          <w:sz w:val="32"/>
          <w:szCs w:val="32"/>
        </w:rPr>
        <w:t xml:space="preserve">Next, we calculate each student’s percentage out of 500 marks. A new column, </w:t>
      </w:r>
      <w:r w:rsidRPr="00A67DB1">
        <w:rPr>
          <w:rStyle w:val="Strong"/>
          <w:b w:val="0"/>
          <w:sz w:val="32"/>
          <w:szCs w:val="32"/>
        </w:rPr>
        <w:t>Percentage</w:t>
      </w:r>
      <w:r w:rsidRPr="00A67DB1">
        <w:rPr>
          <w:sz w:val="32"/>
          <w:szCs w:val="32"/>
        </w:rPr>
        <w:t>, is created to reflect this data.</w:t>
      </w:r>
    </w:p>
    <w:p w:rsidR="00BF67DE" w:rsidRPr="00A67DB1" w:rsidRDefault="008760CB" w:rsidP="008760CB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 </w:t>
      </w:r>
      <w:r w:rsidR="00BF67DE"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255CD22A" wp14:editId="74F76E0C">
            <wp:extent cx="5372566" cy="381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34" w:rsidRPr="00A67DB1" w:rsidRDefault="00CB1E34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The generated output will </w:t>
      </w:r>
      <w:proofErr w:type="gramStart"/>
      <w:r w:rsidRPr="00A67DB1">
        <w:rPr>
          <w:rFonts w:ascii="Times New Roman" w:hAnsi="Times New Roman"/>
          <w:sz w:val="32"/>
          <w:szCs w:val="32"/>
        </w:rPr>
        <w:t>be :</w:t>
      </w:r>
      <w:proofErr w:type="gramEnd"/>
    </w:p>
    <w:p w:rsidR="00CB1E34" w:rsidRPr="00A67DB1" w:rsidRDefault="00480DF6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5345A590" wp14:editId="31ED7209">
            <wp:extent cx="4206605" cy="129551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DB1"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CB1E34" w:rsidRPr="00A67DB1" w:rsidRDefault="00CB1E34">
      <w:pPr>
        <w:rPr>
          <w:rFonts w:ascii="Times New Roman" w:hAnsi="Times New Roman"/>
          <w:sz w:val="32"/>
          <w:szCs w:val="32"/>
        </w:rPr>
      </w:pPr>
    </w:p>
    <w:p w:rsidR="00B43C60" w:rsidRPr="00A67DB1" w:rsidRDefault="00B43C60" w:rsidP="00CB1E34">
      <w:pPr>
        <w:pStyle w:val="Heading3"/>
        <w:rPr>
          <w:rStyle w:val="Strong"/>
          <w:rFonts w:ascii="Georgia" w:hAnsi="Georgia"/>
          <w:b/>
          <w:bCs/>
          <w:sz w:val="40"/>
          <w:szCs w:val="32"/>
        </w:rPr>
      </w:pPr>
      <w:r w:rsidRPr="00A67DB1">
        <w:rPr>
          <w:rStyle w:val="Strong"/>
          <w:bCs/>
          <w:sz w:val="32"/>
          <w:szCs w:val="32"/>
        </w:rPr>
        <w:t xml:space="preserve"> </w:t>
      </w:r>
      <w:r w:rsidRPr="00A67DB1">
        <w:rPr>
          <w:rStyle w:val="Strong"/>
          <w:rFonts w:ascii="Georgia" w:hAnsi="Georgia"/>
          <w:b/>
          <w:bCs/>
          <w:sz w:val="40"/>
          <w:szCs w:val="32"/>
        </w:rPr>
        <w:t>Assigning Grades</w:t>
      </w:r>
    </w:p>
    <w:p w:rsidR="008760CB" w:rsidRPr="00A67DB1" w:rsidRDefault="008760CB" w:rsidP="008760CB">
      <w:pPr>
        <w:pStyle w:val="NormalWeb"/>
        <w:rPr>
          <w:sz w:val="32"/>
          <w:szCs w:val="32"/>
        </w:rPr>
      </w:pPr>
      <w:r w:rsidRPr="00A67DB1">
        <w:rPr>
          <w:sz w:val="32"/>
          <w:szCs w:val="32"/>
        </w:rPr>
        <w:t xml:space="preserve">Grades are assigned based on percentage values using a custom function defined with </w:t>
      </w:r>
      <w:r w:rsidRPr="00A67DB1">
        <w:rPr>
          <w:rStyle w:val="HTMLCode"/>
          <w:rFonts w:ascii="Times New Roman" w:hAnsi="Times New Roman"/>
          <w:sz w:val="32"/>
          <w:szCs w:val="32"/>
        </w:rPr>
        <w:t>def</w:t>
      </w:r>
      <w:r w:rsidRPr="00A67DB1">
        <w:rPr>
          <w:sz w:val="32"/>
          <w:szCs w:val="32"/>
        </w:rPr>
        <w:t>. This function standardizes the grading logic and applies it across all student records:</w:t>
      </w:r>
    </w:p>
    <w:p w:rsidR="008760CB" w:rsidRPr="00A67DB1" w:rsidRDefault="008760CB" w:rsidP="00A67DB1">
      <w:pPr>
        <w:spacing w:beforeAutospacing="1" w:after="0" w:afterAutospacing="1" w:line="240" w:lineRule="auto"/>
        <w:ind w:left="360"/>
        <w:rPr>
          <w:rFonts w:ascii="Times New Roman" w:hAnsi="Times New Roman"/>
          <w:sz w:val="32"/>
          <w:szCs w:val="32"/>
        </w:rPr>
      </w:pPr>
    </w:p>
    <w:p w:rsidR="00B43C60" w:rsidRPr="00A67DB1" w:rsidRDefault="008760CB" w:rsidP="008760CB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t xml:space="preserve"> </w:t>
      </w:r>
      <w:r w:rsidR="00BF67DE"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7D3C8C3F" wp14:editId="16DD49F2">
            <wp:extent cx="3749365" cy="23700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2F" w:rsidRPr="00A67DB1" w:rsidRDefault="0055162F">
      <w:pPr>
        <w:rPr>
          <w:rFonts w:ascii="Times New Roman" w:hAnsi="Times New Roman"/>
          <w:sz w:val="32"/>
          <w:szCs w:val="32"/>
        </w:rPr>
      </w:pPr>
    </w:p>
    <w:p w:rsidR="0055162F" w:rsidRPr="00A67DB1" w:rsidRDefault="0055162F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426A8289" wp14:editId="0B1E8F66">
            <wp:extent cx="5243014" cy="14555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0" w:rsidRPr="00A67DB1" w:rsidRDefault="00B43C60" w:rsidP="00B43C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B43C60" w:rsidRPr="00A67DB1" w:rsidRDefault="00B43C60">
      <w:pPr>
        <w:rPr>
          <w:rFonts w:ascii="Times New Roman" w:hAnsi="Times New Roman"/>
          <w:sz w:val="32"/>
          <w:szCs w:val="32"/>
        </w:rPr>
      </w:pPr>
    </w:p>
    <w:p w:rsidR="00B43C60" w:rsidRPr="00A67DB1" w:rsidRDefault="00B43C60">
      <w:pPr>
        <w:rPr>
          <w:rFonts w:ascii="Times New Roman" w:hAnsi="Times New Roman"/>
          <w:sz w:val="32"/>
          <w:szCs w:val="32"/>
        </w:rPr>
      </w:pPr>
    </w:p>
    <w:p w:rsidR="00B43C60" w:rsidRPr="00A67DB1" w:rsidRDefault="00B43C60">
      <w:pPr>
        <w:rPr>
          <w:rFonts w:ascii="Times New Roman" w:hAnsi="Times New Roman"/>
          <w:sz w:val="32"/>
          <w:szCs w:val="32"/>
        </w:rPr>
      </w:pPr>
    </w:p>
    <w:p w:rsidR="00B43C60" w:rsidRPr="00A67DB1" w:rsidRDefault="00B43C60">
      <w:pPr>
        <w:rPr>
          <w:rFonts w:ascii="Times New Roman" w:hAnsi="Times New Roman"/>
          <w:sz w:val="32"/>
          <w:szCs w:val="32"/>
        </w:rPr>
      </w:pPr>
    </w:p>
    <w:p w:rsidR="006C5272" w:rsidRPr="00A67DB1" w:rsidRDefault="006C5272" w:rsidP="002F2194">
      <w:pPr>
        <w:pStyle w:val="Heading4"/>
        <w:rPr>
          <w:rFonts w:ascii="Times New Roman" w:hAnsi="Times New Roman"/>
          <w:b w:val="0"/>
          <w:i w:val="0"/>
          <w:sz w:val="32"/>
          <w:szCs w:val="32"/>
        </w:rPr>
      </w:pPr>
    </w:p>
    <w:p w:rsidR="006C5272" w:rsidRPr="00A67DB1" w:rsidRDefault="006C5272" w:rsidP="001B2C68">
      <w:pPr>
        <w:rPr>
          <w:rFonts w:ascii="Times New Roman" w:hAnsi="Times New Roman"/>
          <w:sz w:val="32"/>
          <w:szCs w:val="32"/>
        </w:rPr>
      </w:pPr>
    </w:p>
    <w:p w:rsidR="006C5272" w:rsidRPr="00A67DB1" w:rsidRDefault="006C5272" w:rsidP="0055162F">
      <w:pPr>
        <w:rPr>
          <w:rStyle w:val="Strong"/>
          <w:rFonts w:ascii="Georgia" w:hAnsi="Georgia"/>
          <w:bCs w:val="0"/>
          <w:sz w:val="40"/>
          <w:szCs w:val="32"/>
        </w:rPr>
      </w:pPr>
      <w:r w:rsidRPr="00A67DB1">
        <w:rPr>
          <w:rStyle w:val="Strong"/>
          <w:rFonts w:ascii="Georgia" w:hAnsi="Georgia"/>
          <w:bCs w:val="0"/>
          <w:sz w:val="40"/>
          <w:szCs w:val="32"/>
        </w:rPr>
        <w:t>Visualizations</w:t>
      </w:r>
    </w:p>
    <w:p w:rsidR="0055162F" w:rsidRPr="00A67DB1" w:rsidRDefault="0055162F" w:rsidP="005516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"Visualizations help us see patterns and comparisons more clearly than raw numbers alone</w:t>
      </w:r>
      <w:proofErr w:type="gramStart"/>
      <w:r w:rsidRPr="00A67DB1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.."</w:t>
      </w:r>
      <w:proofErr w:type="gramEnd"/>
    </w:p>
    <w:p w:rsidR="0055162F" w:rsidRPr="00A67DB1" w:rsidRDefault="0055162F" w:rsidP="0055162F">
      <w:pPr>
        <w:pStyle w:val="Heading3"/>
        <w:rPr>
          <w:b w:val="0"/>
          <w:sz w:val="32"/>
          <w:szCs w:val="32"/>
        </w:rPr>
      </w:pPr>
      <w:r w:rsidRPr="00A67DB1">
        <w:rPr>
          <w:b w:val="0"/>
          <w:sz w:val="32"/>
          <w:szCs w:val="32"/>
        </w:rPr>
        <w:t>With the data prepared and calculations complete, we now move on to the visualization phase to better understand and communicate the results through graphical representations."</w:t>
      </w:r>
    </w:p>
    <w:p w:rsidR="008760CB" w:rsidRPr="00A67DB1" w:rsidRDefault="008760CB" w:rsidP="00A67DB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67DB1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Student-wise Total Marks</w:t>
      </w: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A bar chart showing each student's overall performance.</w:t>
      </w:r>
    </w:p>
    <w:p w:rsidR="006C5272" w:rsidRPr="00A67DB1" w:rsidRDefault="002F2194" w:rsidP="0055162F">
      <w:pPr>
        <w:pStyle w:val="NormalWeb"/>
        <w:rPr>
          <w:sz w:val="32"/>
          <w:szCs w:val="32"/>
        </w:rPr>
      </w:pPr>
      <w:r w:rsidRPr="00A67DB1">
        <w:rPr>
          <w:sz w:val="32"/>
          <w:szCs w:val="32"/>
        </w:rPr>
        <w:drawing>
          <wp:inline distT="0" distB="0" distL="0" distR="0" wp14:anchorId="2E6FF66D" wp14:editId="184D7A2F">
            <wp:extent cx="3863675" cy="139458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272" w:rsidRPr="00A67DB1">
        <w:rPr>
          <w:sz w:val="32"/>
          <w:szCs w:val="32"/>
        </w:rPr>
        <w:br/>
      </w:r>
      <w:r w:rsidR="006C5272" w:rsidRPr="00A67DB1">
        <w:rPr>
          <w:rStyle w:val="Emphasis"/>
          <w:i w:val="0"/>
          <w:sz w:val="32"/>
          <w:szCs w:val="32"/>
        </w:rPr>
        <w:t>(</w:t>
      </w:r>
      <w:r w:rsidR="0055162F" w:rsidRPr="00A67DB1">
        <w:rPr>
          <w:sz w:val="32"/>
          <w:szCs w:val="32"/>
        </w:rPr>
        <w:t xml:space="preserve">Below is the graphical representation of each student’s total </w:t>
      </w:r>
      <w:proofErr w:type="gramStart"/>
      <w:r w:rsidR="0055162F" w:rsidRPr="00A67DB1">
        <w:rPr>
          <w:sz w:val="32"/>
          <w:szCs w:val="32"/>
        </w:rPr>
        <w:t>marks</w:t>
      </w:r>
      <w:proofErr w:type="gramEnd"/>
      <w:r w:rsidR="0055162F" w:rsidRPr="00A67DB1">
        <w:rPr>
          <w:sz w:val="32"/>
          <w:szCs w:val="32"/>
        </w:rPr>
        <w:t>.</w:t>
      </w:r>
    </w:p>
    <w:p w:rsidR="00C8338A" w:rsidRDefault="00BF67DE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6F551498" wp14:editId="2E03FBE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14900" cy="36652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CB7" w:rsidRDefault="00603CB7">
      <w:pPr>
        <w:rPr>
          <w:rFonts w:ascii="Times New Roman" w:hAnsi="Times New Roman"/>
          <w:sz w:val="32"/>
          <w:szCs w:val="32"/>
        </w:rPr>
      </w:pPr>
    </w:p>
    <w:p w:rsidR="00603CB7" w:rsidRDefault="00603CB7">
      <w:pPr>
        <w:rPr>
          <w:rFonts w:ascii="Times New Roman" w:hAnsi="Times New Roman"/>
          <w:sz w:val="32"/>
          <w:szCs w:val="32"/>
        </w:rPr>
      </w:pPr>
    </w:p>
    <w:p w:rsidR="00603CB7" w:rsidRDefault="00603CB7">
      <w:pPr>
        <w:rPr>
          <w:rFonts w:ascii="Times New Roman" w:hAnsi="Times New Roman"/>
          <w:sz w:val="32"/>
          <w:szCs w:val="32"/>
        </w:rPr>
      </w:pPr>
    </w:p>
    <w:p w:rsidR="00603CB7" w:rsidRDefault="00603CB7">
      <w:pPr>
        <w:rPr>
          <w:rFonts w:ascii="Times New Roman" w:hAnsi="Times New Roman"/>
          <w:sz w:val="32"/>
          <w:szCs w:val="32"/>
        </w:rPr>
      </w:pPr>
    </w:p>
    <w:p w:rsidR="00603CB7" w:rsidRDefault="00603CB7">
      <w:pPr>
        <w:rPr>
          <w:rFonts w:ascii="Times New Roman" w:hAnsi="Times New Roman"/>
          <w:sz w:val="32"/>
          <w:szCs w:val="32"/>
        </w:rPr>
      </w:pPr>
    </w:p>
    <w:p w:rsidR="00603CB7" w:rsidRDefault="00603CB7">
      <w:pPr>
        <w:rPr>
          <w:rFonts w:ascii="Times New Roman" w:hAnsi="Times New Roman"/>
          <w:sz w:val="32"/>
          <w:szCs w:val="32"/>
        </w:rPr>
      </w:pPr>
    </w:p>
    <w:p w:rsidR="00603CB7" w:rsidRDefault="00603CB7">
      <w:pPr>
        <w:rPr>
          <w:rFonts w:ascii="Times New Roman" w:hAnsi="Times New Roman"/>
          <w:sz w:val="32"/>
          <w:szCs w:val="32"/>
        </w:rPr>
      </w:pPr>
    </w:p>
    <w:p w:rsidR="00603CB7" w:rsidRPr="00A67DB1" w:rsidRDefault="00603CB7">
      <w:pPr>
        <w:rPr>
          <w:rFonts w:ascii="Times New Roman" w:hAnsi="Times New Roman"/>
          <w:sz w:val="32"/>
          <w:szCs w:val="32"/>
        </w:rPr>
      </w:pPr>
    </w:p>
    <w:p w:rsidR="008760CB" w:rsidRDefault="008760CB" w:rsidP="00A67DB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A67DB1">
        <w:rPr>
          <w:rStyle w:val="Strong"/>
          <w:rFonts w:ascii="Times New Roman" w:hAnsi="Times New Roman"/>
          <w:b w:val="0"/>
          <w:sz w:val="32"/>
          <w:szCs w:val="32"/>
        </w:rPr>
        <w:lastRenderedPageBreak/>
        <w:t>Subject-wise Average Marks</w:t>
      </w:r>
      <w:r w:rsidRPr="00A67DB1">
        <w:rPr>
          <w:rFonts w:ascii="Times New Roman" w:hAnsi="Times New Roman"/>
          <w:sz w:val="32"/>
          <w:szCs w:val="32"/>
        </w:rPr>
        <w:t xml:space="preserve"> – A bar chart representing the average marks in each subject.</w:t>
      </w:r>
    </w:p>
    <w:p w:rsidR="008760CB" w:rsidRPr="00A67DB1" w:rsidRDefault="00A67DB1" w:rsidP="00A67DB1">
      <w:pPr>
        <w:ind w:left="1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(line chart)</w:t>
      </w:r>
    </w:p>
    <w:p w:rsidR="00C8338A" w:rsidRPr="00A67DB1" w:rsidRDefault="00C8338A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69E3FAAD" wp14:editId="6A14A14D">
            <wp:extent cx="5006774" cy="269009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2" w:rsidRPr="00A67DB1" w:rsidRDefault="00C8338A">
      <w:pPr>
        <w:rPr>
          <w:rFonts w:ascii="Times New Roman" w:hAnsi="Times New Roman"/>
          <w:noProof/>
          <w:sz w:val="32"/>
          <w:szCs w:val="32"/>
          <w:lang w:eastAsia="en-IN"/>
        </w:rPr>
      </w:pPr>
      <w:bookmarkStart w:id="0" w:name="_GoBack"/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347CFABD" wp14:editId="39ABF07D">
            <wp:extent cx="5731510" cy="347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C5272" w:rsidRPr="00A67DB1">
        <w:rPr>
          <w:rFonts w:ascii="Times New Roman" w:hAnsi="Times New Roman"/>
          <w:sz w:val="32"/>
          <w:szCs w:val="32"/>
        </w:rPr>
        <w:br w:type="page"/>
      </w:r>
    </w:p>
    <w:p w:rsidR="00D36737" w:rsidRPr="00A67DB1" w:rsidRDefault="00A67DB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(bar graph)</w:t>
      </w:r>
    </w:p>
    <w:p w:rsidR="00D36737" w:rsidRPr="00A67DB1" w:rsidRDefault="00C8338A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sz w:val="32"/>
          <w:szCs w:val="32"/>
        </w:rPr>
        <w:drawing>
          <wp:inline distT="0" distB="0" distL="0" distR="0" wp14:anchorId="1435BE5C" wp14:editId="6CD485D1">
            <wp:extent cx="5731510" cy="19558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37" w:rsidRPr="00A67DB1" w:rsidRDefault="00D36737">
      <w:pPr>
        <w:rPr>
          <w:rFonts w:ascii="Times New Roman" w:hAnsi="Times New Roman"/>
          <w:sz w:val="32"/>
          <w:szCs w:val="32"/>
        </w:rPr>
      </w:pPr>
    </w:p>
    <w:p w:rsidR="002F2194" w:rsidRPr="00A67DB1" w:rsidRDefault="002F2194">
      <w:pPr>
        <w:rPr>
          <w:rFonts w:ascii="Times New Roman" w:hAnsi="Times New Roman"/>
          <w:sz w:val="32"/>
          <w:szCs w:val="32"/>
        </w:rPr>
      </w:pPr>
    </w:p>
    <w:p w:rsidR="00D36737" w:rsidRPr="00A67DB1" w:rsidRDefault="00D36737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301E9E2F" wp14:editId="21A74346">
            <wp:extent cx="4549534" cy="386367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37" w:rsidRPr="00A67DB1" w:rsidRDefault="00D36737">
      <w:pPr>
        <w:rPr>
          <w:rFonts w:ascii="Times New Roman" w:hAnsi="Times New Roman"/>
          <w:sz w:val="32"/>
          <w:szCs w:val="32"/>
        </w:rPr>
      </w:pPr>
    </w:p>
    <w:p w:rsidR="00D36737" w:rsidRPr="00A67DB1" w:rsidRDefault="00D36737">
      <w:pPr>
        <w:rPr>
          <w:rFonts w:ascii="Times New Roman" w:hAnsi="Times New Roman"/>
          <w:sz w:val="32"/>
          <w:szCs w:val="32"/>
        </w:rPr>
      </w:pPr>
    </w:p>
    <w:p w:rsidR="00D36737" w:rsidRPr="00A67DB1" w:rsidRDefault="00D36737" w:rsidP="00D36737">
      <w:pPr>
        <w:rPr>
          <w:rFonts w:ascii="Times New Roman" w:hAnsi="Times New Roman"/>
          <w:sz w:val="32"/>
          <w:szCs w:val="32"/>
        </w:rPr>
      </w:pPr>
    </w:p>
    <w:p w:rsidR="002F2194" w:rsidRPr="00A67DB1" w:rsidRDefault="00180A20" w:rsidP="00D36737">
      <w:pPr>
        <w:rPr>
          <w:rFonts w:ascii="Times New Roman" w:hAnsi="Times New Roman"/>
          <w:noProof/>
          <w:sz w:val="32"/>
          <w:szCs w:val="32"/>
          <w:lang w:eastAsia="en-IN"/>
        </w:rPr>
      </w:pPr>
      <w:r w:rsidRPr="00A67DB1">
        <w:rPr>
          <w:rFonts w:ascii="Times New Roman" w:hAnsi="Times New Roman"/>
          <w:noProof/>
          <w:sz w:val="32"/>
          <w:szCs w:val="32"/>
          <w:lang w:eastAsia="en-IN"/>
        </w:rPr>
        <w:t xml:space="preserve"> </w:t>
      </w:r>
    </w:p>
    <w:p w:rsidR="002F2194" w:rsidRPr="00A67DB1" w:rsidRDefault="008760CB" w:rsidP="00603CB7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A67DB1">
        <w:rPr>
          <w:rStyle w:val="Strong"/>
          <w:b w:val="0"/>
          <w:sz w:val="32"/>
          <w:szCs w:val="32"/>
        </w:rPr>
        <w:lastRenderedPageBreak/>
        <w:t>Grade Distribution</w:t>
      </w:r>
      <w:r w:rsidRPr="00A67DB1">
        <w:rPr>
          <w:sz w:val="32"/>
          <w:szCs w:val="32"/>
        </w:rPr>
        <w:t xml:space="preserve"> – A pie chart illustrating how grades are distributed among the students.</w:t>
      </w:r>
    </w:p>
    <w:p w:rsidR="002F2194" w:rsidRDefault="00743DC5" w:rsidP="00D36737">
      <w:pPr>
        <w:rPr>
          <w:rFonts w:ascii="Times New Roman" w:hAnsi="Times New Roman"/>
          <w:noProof/>
          <w:sz w:val="32"/>
          <w:szCs w:val="32"/>
          <w:lang w:eastAsia="en-IN"/>
        </w:rPr>
      </w:pP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28CC91DF" wp14:editId="4B04EFC1">
            <wp:extent cx="5731510" cy="4891378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B1" w:rsidRDefault="00A67DB1" w:rsidP="00D36737">
      <w:pPr>
        <w:rPr>
          <w:rFonts w:ascii="Times New Roman" w:hAnsi="Times New Roman"/>
          <w:noProof/>
          <w:sz w:val="32"/>
          <w:szCs w:val="32"/>
          <w:lang w:eastAsia="en-IN"/>
        </w:rPr>
      </w:pPr>
    </w:p>
    <w:p w:rsidR="00A67DB1" w:rsidRDefault="00A67DB1" w:rsidP="00D36737">
      <w:pPr>
        <w:rPr>
          <w:rFonts w:ascii="Times New Roman" w:hAnsi="Times New Roman"/>
          <w:noProof/>
          <w:sz w:val="32"/>
          <w:szCs w:val="32"/>
          <w:lang w:eastAsia="en-IN"/>
        </w:rPr>
      </w:pPr>
    </w:p>
    <w:p w:rsidR="00A67DB1" w:rsidRDefault="00A67DB1" w:rsidP="00D36737">
      <w:pPr>
        <w:rPr>
          <w:rFonts w:ascii="Times New Roman" w:hAnsi="Times New Roman"/>
          <w:noProof/>
          <w:sz w:val="32"/>
          <w:szCs w:val="32"/>
          <w:lang w:eastAsia="en-IN"/>
        </w:rPr>
      </w:pPr>
    </w:p>
    <w:p w:rsidR="00A67DB1" w:rsidRPr="00A67DB1" w:rsidRDefault="00A67DB1" w:rsidP="00D36737">
      <w:pPr>
        <w:rPr>
          <w:rFonts w:ascii="Times New Roman" w:hAnsi="Times New Roman"/>
          <w:noProof/>
          <w:sz w:val="32"/>
          <w:szCs w:val="32"/>
          <w:lang w:eastAsia="en-IN"/>
        </w:rPr>
      </w:pPr>
      <w:r w:rsidRPr="00A67DB1">
        <w:rPr>
          <w:rFonts w:ascii="Times New Roman" w:hAnsi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4CEAF9AA" wp14:editId="6D78BC88">
            <wp:extent cx="2616200" cy="22604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8236" cy="22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4CEAF9AA" wp14:editId="6D78BC88">
            <wp:extent cx="2616200" cy="2260456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8236" cy="22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37" w:rsidRPr="00A67DB1" w:rsidRDefault="00D36737" w:rsidP="00D36737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hAnsi="Times New Roman"/>
          <w:noProof/>
          <w:sz w:val="32"/>
          <w:szCs w:val="32"/>
          <w:lang w:eastAsia="en-IN"/>
        </w:rPr>
        <w:t xml:space="preserve"> </w:t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5C8D7F2E" wp14:editId="3B54E958">
            <wp:extent cx="2514600" cy="2234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403" cy="22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t xml:space="preserve"> </w:t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4388A272" wp14:editId="6BCCC235">
            <wp:extent cx="2661764" cy="21488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1970" cy="21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t xml:space="preserve"> </w:t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29436072" wp14:editId="18D7AC30">
            <wp:extent cx="2942987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4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t xml:space="preserve"> </w:t>
      </w:r>
      <w:r w:rsidRPr="00A67DB1">
        <w:rPr>
          <w:rFonts w:ascii="Times New Roman" w:hAnsi="Times New Roman"/>
          <w:noProof/>
          <w:sz w:val="32"/>
          <w:szCs w:val="32"/>
          <w:lang w:eastAsia="en-IN"/>
        </w:rPr>
        <w:drawing>
          <wp:inline distT="0" distB="0" distL="0" distR="0" wp14:anchorId="24F57ED0" wp14:editId="790EAF13">
            <wp:extent cx="2721061" cy="23012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129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37" w:rsidRPr="00A67DB1" w:rsidRDefault="00D36737">
      <w:pPr>
        <w:rPr>
          <w:rFonts w:ascii="Times New Roman" w:hAnsi="Times New Roman"/>
          <w:sz w:val="32"/>
          <w:szCs w:val="32"/>
        </w:rPr>
      </w:pPr>
    </w:p>
    <w:p w:rsidR="00C8338A" w:rsidRDefault="00C8338A">
      <w:pPr>
        <w:rPr>
          <w:rFonts w:ascii="Times New Roman" w:hAnsi="Times New Roman"/>
          <w:sz w:val="32"/>
          <w:szCs w:val="32"/>
        </w:rPr>
      </w:pPr>
    </w:p>
    <w:p w:rsidR="00A67DB1" w:rsidRDefault="00603CB7">
      <w:pPr>
        <w:rPr>
          <w:rFonts w:ascii="Times New Roman" w:hAnsi="Times New Roman"/>
          <w:sz w:val="32"/>
          <w:szCs w:val="32"/>
        </w:rPr>
      </w:pPr>
      <w:r w:rsidRPr="00A67DB1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A67DB1" w:rsidRPr="00A67DB1" w:rsidRDefault="00A67DB1">
      <w:pPr>
        <w:rPr>
          <w:rFonts w:ascii="Times New Roman" w:hAnsi="Times New Roman"/>
          <w:sz w:val="32"/>
          <w:szCs w:val="32"/>
        </w:rPr>
      </w:pPr>
    </w:p>
    <w:p w:rsidR="00C8338A" w:rsidRPr="00A67DB1" w:rsidRDefault="00C8338A">
      <w:pPr>
        <w:rPr>
          <w:rFonts w:ascii="Times New Roman" w:hAnsi="Times New Roman"/>
          <w:sz w:val="32"/>
          <w:szCs w:val="32"/>
        </w:rPr>
      </w:pPr>
    </w:p>
    <w:p w:rsidR="008760CB" w:rsidRPr="00A67DB1" w:rsidRDefault="008760CB" w:rsidP="008760CB">
      <w:pPr>
        <w:pStyle w:val="Heading3"/>
        <w:rPr>
          <w:rFonts w:ascii="Georgia" w:hAnsi="Georgia"/>
          <w:b w:val="0"/>
          <w:sz w:val="40"/>
          <w:szCs w:val="32"/>
        </w:rPr>
      </w:pPr>
      <w:r w:rsidRPr="00A67DB1">
        <w:rPr>
          <w:rStyle w:val="Strong"/>
          <w:rFonts w:ascii="Georgia" w:hAnsi="Georgia"/>
          <w:b/>
          <w:bCs/>
          <w:sz w:val="40"/>
          <w:szCs w:val="32"/>
        </w:rPr>
        <w:t>Conclusion</w:t>
      </w:r>
    </w:p>
    <w:p w:rsidR="00603CB7" w:rsidRDefault="008760CB" w:rsidP="00A67DB1">
      <w:pPr>
        <w:pStyle w:val="NormalWeb"/>
        <w:rPr>
          <w:sz w:val="32"/>
          <w:szCs w:val="32"/>
        </w:rPr>
      </w:pPr>
      <w:r w:rsidRPr="00A67DB1">
        <w:rPr>
          <w:sz w:val="32"/>
          <w:szCs w:val="32"/>
        </w:rPr>
        <w:t>This project demonstrates the practical application of Python in educational data analysis. It simplifies the task of computing performance metrics and presents insights in a visually engaging manner. Through the use of libraries like Pandas and Matplotlib, we effectively transformed raw d</w:t>
      </w:r>
      <w:r w:rsidR="00603CB7">
        <w:rPr>
          <w:sz w:val="32"/>
          <w:szCs w:val="32"/>
        </w:rPr>
        <w:t>ata into actionable information.</w:t>
      </w:r>
    </w:p>
    <w:p w:rsidR="00603CB7" w:rsidRDefault="00603CB7" w:rsidP="00A67DB1">
      <w:pPr>
        <w:pStyle w:val="NormalWeb"/>
        <w:rPr>
          <w:sz w:val="32"/>
          <w:szCs w:val="32"/>
        </w:rPr>
      </w:pPr>
    </w:p>
    <w:p w:rsidR="00603CB7" w:rsidRDefault="00603CB7" w:rsidP="00A67DB1">
      <w:pPr>
        <w:pStyle w:val="NormalWeb"/>
        <w:rPr>
          <w:sz w:val="32"/>
          <w:szCs w:val="32"/>
        </w:rPr>
      </w:pPr>
    </w:p>
    <w:p w:rsidR="00A67DB1" w:rsidRDefault="00A67DB1" w:rsidP="00A67DB1">
      <w:pPr>
        <w:pStyle w:val="NormalWeb"/>
        <w:rPr>
          <w:sz w:val="32"/>
          <w:szCs w:val="32"/>
        </w:rPr>
      </w:pPr>
    </w:p>
    <w:p w:rsidR="00A67DB1" w:rsidRPr="00A67DB1" w:rsidRDefault="00A67DB1" w:rsidP="00A67DB1">
      <w:pPr>
        <w:pStyle w:val="NormalWeb"/>
        <w:rPr>
          <w:sz w:val="32"/>
          <w:szCs w:val="32"/>
        </w:rPr>
      </w:pPr>
      <w:r w:rsidRPr="00A67DB1">
        <w:rPr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sectPr w:rsidR="00A67DB1" w:rsidRPr="00A6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14D"/>
    <w:multiLevelType w:val="multilevel"/>
    <w:tmpl w:val="0F0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F3081"/>
    <w:multiLevelType w:val="hybridMultilevel"/>
    <w:tmpl w:val="CCBC0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EFE2916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86D2F"/>
    <w:multiLevelType w:val="multilevel"/>
    <w:tmpl w:val="DCFA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E1847"/>
    <w:multiLevelType w:val="multilevel"/>
    <w:tmpl w:val="28D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6264E"/>
    <w:multiLevelType w:val="hybridMultilevel"/>
    <w:tmpl w:val="111EEB22"/>
    <w:lvl w:ilvl="0" w:tplc="3F70359C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C4748"/>
    <w:multiLevelType w:val="multilevel"/>
    <w:tmpl w:val="C5A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474E2"/>
    <w:multiLevelType w:val="multilevel"/>
    <w:tmpl w:val="8F0A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F58EF"/>
    <w:multiLevelType w:val="multilevel"/>
    <w:tmpl w:val="00D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A035D4"/>
    <w:multiLevelType w:val="multilevel"/>
    <w:tmpl w:val="6E3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51D59"/>
    <w:multiLevelType w:val="hybridMultilevel"/>
    <w:tmpl w:val="E10C3412"/>
    <w:lvl w:ilvl="0" w:tplc="40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>
    <w:nsid w:val="781D3A17"/>
    <w:multiLevelType w:val="hybridMultilevel"/>
    <w:tmpl w:val="96BC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8B"/>
    <w:rsid w:val="00014B77"/>
    <w:rsid w:val="00076561"/>
    <w:rsid w:val="001039D8"/>
    <w:rsid w:val="00180A20"/>
    <w:rsid w:val="001B2C68"/>
    <w:rsid w:val="00226456"/>
    <w:rsid w:val="002348B7"/>
    <w:rsid w:val="0026762D"/>
    <w:rsid w:val="002914B6"/>
    <w:rsid w:val="002A116A"/>
    <w:rsid w:val="002D082E"/>
    <w:rsid w:val="002D52A1"/>
    <w:rsid w:val="002F2194"/>
    <w:rsid w:val="0033516C"/>
    <w:rsid w:val="003D14B3"/>
    <w:rsid w:val="003F552B"/>
    <w:rsid w:val="00480DF6"/>
    <w:rsid w:val="0055162F"/>
    <w:rsid w:val="00603CB7"/>
    <w:rsid w:val="00630381"/>
    <w:rsid w:val="006C5272"/>
    <w:rsid w:val="00743DC5"/>
    <w:rsid w:val="00862899"/>
    <w:rsid w:val="008760CB"/>
    <w:rsid w:val="009C6D1B"/>
    <w:rsid w:val="00A67DB1"/>
    <w:rsid w:val="00AD4F53"/>
    <w:rsid w:val="00AF3DBA"/>
    <w:rsid w:val="00B43C60"/>
    <w:rsid w:val="00BF67DE"/>
    <w:rsid w:val="00C8338A"/>
    <w:rsid w:val="00CB1E34"/>
    <w:rsid w:val="00D36737"/>
    <w:rsid w:val="00E60DF9"/>
    <w:rsid w:val="00F22B0A"/>
    <w:rsid w:val="00F5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2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2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27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5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2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272"/>
  </w:style>
  <w:style w:type="character" w:customStyle="1" w:styleId="hljs-title">
    <w:name w:val="hljs-title"/>
    <w:basedOn w:val="DefaultParagraphFont"/>
    <w:rsid w:val="006C5272"/>
  </w:style>
  <w:style w:type="character" w:customStyle="1" w:styleId="hljs-params">
    <w:name w:val="hljs-params"/>
    <w:basedOn w:val="DefaultParagraphFont"/>
    <w:rsid w:val="006C5272"/>
  </w:style>
  <w:style w:type="character" w:customStyle="1" w:styleId="hljs-number">
    <w:name w:val="hljs-number"/>
    <w:basedOn w:val="DefaultParagraphFont"/>
    <w:rsid w:val="006C5272"/>
  </w:style>
  <w:style w:type="character" w:customStyle="1" w:styleId="hljs-string">
    <w:name w:val="hljs-string"/>
    <w:basedOn w:val="DefaultParagraphFont"/>
    <w:rsid w:val="006C5272"/>
  </w:style>
  <w:style w:type="character" w:styleId="Emphasis">
    <w:name w:val="Emphasis"/>
    <w:basedOn w:val="DefaultParagraphFont"/>
    <w:uiPriority w:val="20"/>
    <w:qFormat/>
    <w:rsid w:val="006C5272"/>
    <w:rPr>
      <w:i/>
      <w:iCs/>
    </w:rPr>
  </w:style>
  <w:style w:type="character" w:customStyle="1" w:styleId="hljs-builtin">
    <w:name w:val="hljs-built_in"/>
    <w:basedOn w:val="DefaultParagraphFont"/>
    <w:rsid w:val="006C5272"/>
  </w:style>
  <w:style w:type="character" w:customStyle="1" w:styleId="hljs-comment">
    <w:name w:val="hljs-comment"/>
    <w:basedOn w:val="DefaultParagraphFont"/>
    <w:rsid w:val="006C5272"/>
  </w:style>
  <w:style w:type="table" w:styleId="TableGrid">
    <w:name w:val="Table Grid"/>
    <w:basedOn w:val="TableNormal"/>
    <w:uiPriority w:val="59"/>
    <w:rsid w:val="00291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D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038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0381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2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2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27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5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2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272"/>
  </w:style>
  <w:style w:type="character" w:customStyle="1" w:styleId="hljs-title">
    <w:name w:val="hljs-title"/>
    <w:basedOn w:val="DefaultParagraphFont"/>
    <w:rsid w:val="006C5272"/>
  </w:style>
  <w:style w:type="character" w:customStyle="1" w:styleId="hljs-params">
    <w:name w:val="hljs-params"/>
    <w:basedOn w:val="DefaultParagraphFont"/>
    <w:rsid w:val="006C5272"/>
  </w:style>
  <w:style w:type="character" w:customStyle="1" w:styleId="hljs-number">
    <w:name w:val="hljs-number"/>
    <w:basedOn w:val="DefaultParagraphFont"/>
    <w:rsid w:val="006C5272"/>
  </w:style>
  <w:style w:type="character" w:customStyle="1" w:styleId="hljs-string">
    <w:name w:val="hljs-string"/>
    <w:basedOn w:val="DefaultParagraphFont"/>
    <w:rsid w:val="006C5272"/>
  </w:style>
  <w:style w:type="character" w:styleId="Emphasis">
    <w:name w:val="Emphasis"/>
    <w:basedOn w:val="DefaultParagraphFont"/>
    <w:uiPriority w:val="20"/>
    <w:qFormat/>
    <w:rsid w:val="006C5272"/>
    <w:rPr>
      <w:i/>
      <w:iCs/>
    </w:rPr>
  </w:style>
  <w:style w:type="character" w:customStyle="1" w:styleId="hljs-builtin">
    <w:name w:val="hljs-built_in"/>
    <w:basedOn w:val="DefaultParagraphFont"/>
    <w:rsid w:val="006C5272"/>
  </w:style>
  <w:style w:type="character" w:customStyle="1" w:styleId="hljs-comment">
    <w:name w:val="hljs-comment"/>
    <w:basedOn w:val="DefaultParagraphFont"/>
    <w:rsid w:val="006C5272"/>
  </w:style>
  <w:style w:type="table" w:styleId="TableGrid">
    <w:name w:val="Table Grid"/>
    <w:basedOn w:val="TableNormal"/>
    <w:uiPriority w:val="59"/>
    <w:rsid w:val="00291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D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038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0381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0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8AA8-D9C6-4CCD-AABC-50C7AC50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2025-05-23T18:23:00Z</dcterms:created>
  <dcterms:modified xsi:type="dcterms:W3CDTF">2025-05-23T18:23:00Z</dcterms:modified>
</cp:coreProperties>
</file>