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666666"/>
          <w:sz w:val="46"/>
          <w:szCs w:val="46"/>
        </w:rPr>
      </w:pPr>
      <w:r w:rsidDel="00000000" w:rsidR="00000000" w:rsidRPr="00000000">
        <w:rPr>
          <w:rtl w:val="0"/>
        </w:rPr>
      </w:r>
    </w:p>
    <w:p w:rsidR="00000000" w:rsidDel="00000000" w:rsidP="00000000" w:rsidRDefault="00000000" w:rsidRPr="00000000" w14:paraId="00000002">
      <w:pPr>
        <w:jc w:val="center"/>
        <w:rPr>
          <w:b w:val="1"/>
          <w:color w:val="666666"/>
          <w:sz w:val="46"/>
          <w:szCs w:val="46"/>
        </w:rPr>
      </w:pPr>
      <w:r w:rsidDel="00000000" w:rsidR="00000000" w:rsidRPr="00000000">
        <w:rPr>
          <w:b w:val="1"/>
          <w:color w:val="666666"/>
          <w:sz w:val="46"/>
          <w:szCs w:val="46"/>
          <w:rtl w:val="0"/>
        </w:rPr>
        <w:t xml:space="preserve">Assessment 11 – IAM</w:t>
      </w:r>
    </w:p>
    <w:p w:rsidR="00000000" w:rsidDel="00000000" w:rsidP="00000000" w:rsidRDefault="00000000" w:rsidRPr="00000000" w14:paraId="00000003">
      <w:pPr>
        <w:spacing w:before="240" w:lineRule="auto"/>
        <w:jc w:val="center"/>
        <w:rPr>
          <w:b w:val="1"/>
          <w:color w:val="666666"/>
          <w:sz w:val="36"/>
          <w:szCs w:val="36"/>
        </w:rPr>
      </w:pPr>
      <w:r w:rsidDel="00000000" w:rsidR="00000000" w:rsidRPr="00000000">
        <w:rPr>
          <w:b w:val="1"/>
          <w:color w:val="666666"/>
          <w:sz w:val="36"/>
          <w:szCs w:val="36"/>
          <w:rtl w:val="0"/>
        </w:rPr>
        <w:t xml:space="preserve">Trainee Name : Gargi Sharma</w:t>
      </w:r>
    </w:p>
    <w:p w:rsidR="00000000" w:rsidDel="00000000" w:rsidP="00000000" w:rsidRDefault="00000000" w:rsidRPr="00000000" w14:paraId="00000004">
      <w:pPr>
        <w:spacing w:before="200" w:line="240" w:lineRule="auto"/>
        <w:jc w:val="center"/>
        <w:rPr>
          <w:b w:val="1"/>
          <w:color w:val="666666"/>
          <w:sz w:val="34"/>
          <w:szCs w:val="34"/>
        </w:rPr>
      </w:pPr>
      <w:r w:rsidDel="00000000" w:rsidR="00000000" w:rsidRPr="00000000">
        <w:rPr>
          <w:b w:val="1"/>
          <w:color w:val="666666"/>
          <w:sz w:val="34"/>
          <w:szCs w:val="34"/>
          <w:rtl w:val="0"/>
        </w:rPr>
        <w:t xml:space="preserve">Mentor Name : Mr. Ravi Kumar</w:t>
      </w:r>
    </w:p>
    <w:p w:rsidR="00000000" w:rsidDel="00000000" w:rsidP="00000000" w:rsidRDefault="00000000" w:rsidRPr="00000000" w14:paraId="00000005">
      <w:pPr>
        <w:spacing w:before="200" w:line="240" w:lineRule="auto"/>
        <w:ind w:right="20"/>
        <w:rPr>
          <w:b w:val="1"/>
          <w:color w:val="666666"/>
          <w:sz w:val="36"/>
          <w:szCs w:val="36"/>
        </w:rPr>
      </w:pPr>
      <w:r w:rsidDel="00000000" w:rsidR="00000000" w:rsidRPr="00000000">
        <w:rPr>
          <w:b w:val="1"/>
          <w:sz w:val="28"/>
          <w:szCs w:val="28"/>
          <w:rtl w:val="0"/>
        </w:rPr>
        <w:t xml:space="preserve">                                     </w:t>
      </w:r>
      <w:r w:rsidDel="00000000" w:rsidR="00000000" w:rsidRPr="00000000">
        <w:rPr>
          <w:b w:val="1"/>
          <w:color w:val="666666"/>
          <w:sz w:val="36"/>
          <w:szCs w:val="36"/>
          <w:rtl w:val="0"/>
        </w:rPr>
        <w:t xml:space="preserve">College Name : UPES</w:t>
      </w:r>
    </w:p>
    <w:p w:rsidR="00000000" w:rsidDel="00000000" w:rsidP="00000000" w:rsidRDefault="00000000" w:rsidRPr="00000000" w14:paraId="00000006">
      <w:pPr>
        <w:spacing w:before="200" w:line="240" w:lineRule="auto"/>
        <w:ind w:right="20"/>
        <w:rPr>
          <w:b w:val="1"/>
          <w:color w:val="666666"/>
          <w:sz w:val="36"/>
          <w:szCs w:val="36"/>
        </w:rPr>
      </w:pPr>
      <w:r w:rsidDel="00000000" w:rsidR="00000000" w:rsidRPr="00000000">
        <w:rPr>
          <w:rtl w:val="0"/>
        </w:rPr>
      </w:r>
    </w:p>
    <w:p w:rsidR="00000000" w:rsidDel="00000000" w:rsidP="00000000" w:rsidRDefault="00000000" w:rsidRPr="00000000" w14:paraId="00000007">
      <w:pPr>
        <w:numPr>
          <w:ilvl w:val="0"/>
          <w:numId w:val="1"/>
        </w:numPr>
        <w:spacing w:before="200" w:line="240" w:lineRule="auto"/>
        <w:ind w:left="720" w:right="20" w:hanging="360"/>
        <w:rPr>
          <w:b w:val="1"/>
          <w:sz w:val="24"/>
          <w:szCs w:val="24"/>
        </w:rPr>
      </w:pPr>
      <w:r w:rsidDel="00000000" w:rsidR="00000000" w:rsidRPr="00000000">
        <w:rPr>
          <w:b w:val="1"/>
          <w:sz w:val="24"/>
          <w:szCs w:val="24"/>
          <w:rtl w:val="0"/>
        </w:rPr>
        <w:t xml:space="preserve">Create a Role with full access to S3</w:t>
      </w:r>
    </w:p>
    <w:p w:rsidR="00000000" w:rsidDel="00000000" w:rsidP="00000000" w:rsidRDefault="00000000" w:rsidRPr="00000000" w14:paraId="00000008">
      <w:pPr>
        <w:spacing w:before="200" w:line="240" w:lineRule="auto"/>
        <w:ind w:left="720" w:right="20" w:firstLine="0"/>
        <w:rPr>
          <w:sz w:val="24"/>
          <w:szCs w:val="24"/>
        </w:rPr>
      </w:pPr>
      <w:r w:rsidDel="00000000" w:rsidR="00000000" w:rsidRPr="00000000">
        <w:rPr>
          <w:sz w:val="24"/>
          <w:szCs w:val="24"/>
        </w:rPr>
        <w:drawing>
          <wp:inline distB="114300" distT="114300" distL="114300" distR="114300">
            <wp:extent cx="5943600" cy="3340100"/>
            <wp:effectExtent b="0" l="0" r="0" t="0"/>
            <wp:docPr id="21"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before="200" w:line="240" w:lineRule="auto"/>
        <w:ind w:left="720" w:right="20" w:firstLine="0"/>
        <w:rPr>
          <w:sz w:val="24"/>
          <w:szCs w:val="24"/>
        </w:rPr>
      </w:pPr>
      <w:r w:rsidDel="00000000" w:rsidR="00000000" w:rsidRPr="00000000">
        <w:rPr>
          <w:rtl w:val="0"/>
        </w:rPr>
      </w:r>
    </w:p>
    <w:p w:rsidR="00000000" w:rsidDel="00000000" w:rsidP="00000000" w:rsidRDefault="00000000" w:rsidRPr="00000000" w14:paraId="0000000A">
      <w:pPr>
        <w:numPr>
          <w:ilvl w:val="0"/>
          <w:numId w:val="1"/>
        </w:numPr>
        <w:spacing w:before="200" w:line="240" w:lineRule="auto"/>
        <w:ind w:left="720" w:right="20" w:hanging="360"/>
        <w:rPr>
          <w:b w:val="1"/>
          <w:sz w:val="24"/>
          <w:szCs w:val="24"/>
        </w:rPr>
      </w:pPr>
      <w:r w:rsidDel="00000000" w:rsidR="00000000" w:rsidRPr="00000000">
        <w:rPr>
          <w:b w:val="1"/>
          <w:color w:val="2d3e50"/>
          <w:sz w:val="24"/>
          <w:szCs w:val="24"/>
          <w:highlight w:val="white"/>
          <w:rtl w:val="0"/>
        </w:rPr>
        <w:t xml:space="preserve">Create another which has the policy to assume the previous Role.</w:t>
      </w:r>
    </w:p>
    <w:p w:rsidR="00000000" w:rsidDel="00000000" w:rsidP="00000000" w:rsidRDefault="00000000" w:rsidRPr="00000000" w14:paraId="0000000B">
      <w:pPr>
        <w:spacing w:before="200" w:line="240" w:lineRule="auto"/>
        <w:ind w:left="720" w:right="20" w:firstLine="0"/>
        <w:rPr>
          <w:b w:val="1"/>
          <w:color w:val="2d3e50"/>
          <w:sz w:val="24"/>
          <w:szCs w:val="24"/>
          <w:highlight w:val="white"/>
        </w:rPr>
      </w:pPr>
      <w:r w:rsidDel="00000000" w:rsidR="00000000" w:rsidRPr="00000000">
        <w:rPr>
          <w:b w:val="1"/>
          <w:color w:val="2d3e50"/>
          <w:sz w:val="24"/>
          <w:szCs w:val="24"/>
          <w:highlight w:val="white"/>
          <w:rtl w:val="0"/>
        </w:rPr>
        <w:t xml:space="preserve">Create a new role</w:t>
      </w:r>
      <w:r w:rsidDel="00000000" w:rsidR="00000000" w:rsidRPr="00000000">
        <w:rPr>
          <w:b w:val="1"/>
          <w:color w:val="2d3e50"/>
          <w:sz w:val="24"/>
          <w:szCs w:val="24"/>
          <w:highlight w:val="white"/>
        </w:rPr>
        <w:drawing>
          <wp:inline distB="114300" distT="114300" distL="114300" distR="114300">
            <wp:extent cx="5943600" cy="3340100"/>
            <wp:effectExtent b="0" l="0" r="0" t="0"/>
            <wp:docPr id="35"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before="200" w:line="240" w:lineRule="auto"/>
        <w:ind w:left="720" w:right="20" w:firstLine="0"/>
        <w:rPr>
          <w:b w:val="1"/>
          <w:color w:val="2d3e50"/>
          <w:sz w:val="24"/>
          <w:szCs w:val="24"/>
          <w:highlight w:val="white"/>
        </w:rPr>
      </w:pPr>
      <w:r w:rsidDel="00000000" w:rsidR="00000000" w:rsidRPr="00000000">
        <w:rPr>
          <w:b w:val="1"/>
          <w:color w:val="2d3e50"/>
          <w:sz w:val="24"/>
          <w:szCs w:val="24"/>
          <w:highlight w:val="white"/>
          <w:rtl w:val="0"/>
        </w:rPr>
        <w:t xml:space="preserve">Create a new policy </w:t>
      </w:r>
    </w:p>
    <w:p w:rsidR="00000000" w:rsidDel="00000000" w:rsidP="00000000" w:rsidRDefault="00000000" w:rsidRPr="00000000" w14:paraId="0000000D">
      <w:pPr>
        <w:spacing w:before="200" w:line="240" w:lineRule="auto"/>
        <w:ind w:left="720" w:right="20" w:firstLine="0"/>
        <w:rPr>
          <w:b w:val="1"/>
          <w:color w:val="2d3e50"/>
          <w:sz w:val="24"/>
          <w:szCs w:val="24"/>
          <w:highlight w:val="white"/>
        </w:rPr>
      </w:pPr>
      <w:r w:rsidDel="00000000" w:rsidR="00000000" w:rsidRPr="00000000">
        <w:rPr>
          <w:b w:val="1"/>
          <w:color w:val="2d3e50"/>
          <w:sz w:val="24"/>
          <w:szCs w:val="24"/>
          <w:highlight w:val="white"/>
          <w:rtl w:val="0"/>
        </w:rPr>
        <w:t xml:space="preserve">Select service STS and action assume role</w:t>
      </w:r>
    </w:p>
    <w:p w:rsidR="00000000" w:rsidDel="00000000" w:rsidP="00000000" w:rsidRDefault="00000000" w:rsidRPr="00000000" w14:paraId="0000000E">
      <w:pPr>
        <w:spacing w:before="200" w:line="240" w:lineRule="auto"/>
        <w:ind w:left="720" w:right="20" w:firstLine="0"/>
        <w:rPr>
          <w:b w:val="1"/>
          <w:color w:val="2d3e50"/>
          <w:sz w:val="24"/>
          <w:szCs w:val="24"/>
          <w:highlight w:val="white"/>
        </w:rPr>
      </w:pPr>
      <w:r w:rsidDel="00000000" w:rsidR="00000000" w:rsidRPr="00000000">
        <w:rPr>
          <w:b w:val="1"/>
          <w:color w:val="2d3e50"/>
          <w:sz w:val="24"/>
          <w:szCs w:val="24"/>
          <w:highlight w:val="white"/>
          <w:rtl w:val="0"/>
        </w:rPr>
        <w:t xml:space="preserve">Go to resources(specific) and Copy the ARN of s3 full access and paste</w:t>
      </w:r>
    </w:p>
    <w:p w:rsidR="00000000" w:rsidDel="00000000" w:rsidP="00000000" w:rsidRDefault="00000000" w:rsidRPr="00000000" w14:paraId="0000000F">
      <w:pPr>
        <w:spacing w:before="200" w:line="240" w:lineRule="auto"/>
        <w:ind w:left="720" w:right="20" w:firstLine="0"/>
        <w:rPr>
          <w:b w:val="1"/>
          <w:color w:val="2d3e50"/>
          <w:sz w:val="24"/>
          <w:szCs w:val="24"/>
          <w:highlight w:val="white"/>
        </w:rPr>
      </w:pPr>
      <w:r w:rsidDel="00000000" w:rsidR="00000000" w:rsidRPr="00000000">
        <w:rPr>
          <w:b w:val="1"/>
          <w:color w:val="2d3e50"/>
          <w:sz w:val="24"/>
          <w:szCs w:val="24"/>
          <w:highlight w:val="white"/>
        </w:rPr>
        <w:drawing>
          <wp:inline distB="114300" distT="114300" distL="114300" distR="114300">
            <wp:extent cx="5943600" cy="3340100"/>
            <wp:effectExtent b="0" l="0" r="0" t="0"/>
            <wp:docPr id="1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before="200" w:line="240" w:lineRule="auto"/>
        <w:ind w:left="720" w:right="20" w:firstLine="0"/>
        <w:rPr>
          <w:b w:val="1"/>
          <w:color w:val="2d3e50"/>
          <w:sz w:val="24"/>
          <w:szCs w:val="24"/>
          <w:highlight w:val="white"/>
        </w:rPr>
      </w:pPr>
      <w:r w:rsidDel="00000000" w:rsidR="00000000" w:rsidRPr="00000000">
        <w:rPr>
          <w:b w:val="1"/>
          <w:color w:val="2d3e50"/>
          <w:sz w:val="24"/>
          <w:szCs w:val="24"/>
          <w:highlight w:val="white"/>
        </w:rPr>
        <w:drawing>
          <wp:inline distB="114300" distT="114300" distL="114300" distR="114300">
            <wp:extent cx="5943600" cy="3340100"/>
            <wp:effectExtent b="0" l="0" r="0" t="0"/>
            <wp:docPr id="22"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200" w:line="240" w:lineRule="auto"/>
        <w:ind w:left="720" w:right="20" w:firstLine="0"/>
        <w:rPr>
          <w:b w:val="1"/>
          <w:color w:val="2d3e50"/>
          <w:sz w:val="24"/>
          <w:szCs w:val="24"/>
          <w:highlight w:val="white"/>
        </w:rPr>
      </w:pPr>
      <w:r w:rsidDel="00000000" w:rsidR="00000000" w:rsidRPr="00000000">
        <w:rPr>
          <w:b w:val="1"/>
          <w:color w:val="2d3e50"/>
          <w:sz w:val="24"/>
          <w:szCs w:val="24"/>
          <w:highlight w:val="white"/>
        </w:rPr>
        <w:drawing>
          <wp:inline distB="114300" distT="114300" distL="114300" distR="114300">
            <wp:extent cx="5943600" cy="3340100"/>
            <wp:effectExtent b="0" l="0" r="0" t="0"/>
            <wp:docPr id="30"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before="200" w:line="240" w:lineRule="auto"/>
        <w:ind w:left="720" w:right="20" w:firstLine="0"/>
        <w:rPr>
          <w:b w:val="1"/>
          <w:color w:val="2d3e50"/>
          <w:sz w:val="24"/>
          <w:szCs w:val="24"/>
          <w:highlight w:val="white"/>
        </w:rPr>
      </w:pPr>
      <w:r w:rsidDel="00000000" w:rsidR="00000000" w:rsidRPr="00000000">
        <w:rPr>
          <w:b w:val="1"/>
          <w:color w:val="2d3e50"/>
          <w:sz w:val="24"/>
          <w:szCs w:val="24"/>
          <w:highlight w:val="white"/>
          <w:rtl w:val="0"/>
        </w:rPr>
        <w:t xml:space="preserve">Attach the policy to the new role created</w:t>
      </w:r>
    </w:p>
    <w:p w:rsidR="00000000" w:rsidDel="00000000" w:rsidP="00000000" w:rsidRDefault="00000000" w:rsidRPr="00000000" w14:paraId="00000013">
      <w:pPr>
        <w:spacing w:before="200" w:line="240" w:lineRule="auto"/>
        <w:ind w:left="720" w:right="20" w:firstLine="0"/>
        <w:rPr>
          <w:b w:val="1"/>
          <w:color w:val="2d3e50"/>
          <w:sz w:val="24"/>
          <w:szCs w:val="24"/>
          <w:highlight w:val="white"/>
        </w:rPr>
      </w:pPr>
      <w:r w:rsidDel="00000000" w:rsidR="00000000" w:rsidRPr="00000000">
        <w:rPr>
          <w:b w:val="1"/>
          <w:color w:val="2d3e50"/>
          <w:sz w:val="24"/>
          <w:szCs w:val="24"/>
          <w:highlight w:val="white"/>
        </w:rPr>
        <w:drawing>
          <wp:inline distB="114300" distT="114300" distL="114300" distR="114300">
            <wp:extent cx="6149622" cy="3459162"/>
            <wp:effectExtent b="0" l="0" r="0" t="0"/>
            <wp:docPr id="47"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6149622" cy="345916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before="200" w:line="240" w:lineRule="auto"/>
        <w:ind w:left="720" w:right="20" w:firstLine="0"/>
        <w:rPr>
          <w:b w:val="1"/>
          <w:color w:val="2d3e50"/>
          <w:sz w:val="24"/>
          <w:szCs w:val="24"/>
          <w:highlight w:val="white"/>
        </w:rPr>
      </w:pPr>
      <w:r w:rsidDel="00000000" w:rsidR="00000000" w:rsidRPr="00000000">
        <w:rPr>
          <w:b w:val="1"/>
          <w:color w:val="2d3e50"/>
          <w:sz w:val="24"/>
          <w:szCs w:val="24"/>
          <w:highlight w:val="white"/>
          <w:rtl w:val="0"/>
        </w:rPr>
        <w:t xml:space="preserve">Now open the newly created role and check for the assume role</w:t>
      </w:r>
    </w:p>
    <w:p w:rsidR="00000000" w:rsidDel="00000000" w:rsidP="00000000" w:rsidRDefault="00000000" w:rsidRPr="00000000" w14:paraId="00000015">
      <w:pPr>
        <w:spacing w:before="200" w:line="240" w:lineRule="auto"/>
        <w:ind w:left="720" w:right="20" w:firstLine="0"/>
        <w:rPr>
          <w:b w:val="1"/>
          <w:color w:val="2d3e50"/>
          <w:sz w:val="24"/>
          <w:szCs w:val="24"/>
          <w:highlight w:val="white"/>
        </w:rPr>
      </w:pPr>
      <w:r w:rsidDel="00000000" w:rsidR="00000000" w:rsidRPr="00000000">
        <w:rPr>
          <w:b w:val="1"/>
          <w:color w:val="2d3e50"/>
          <w:sz w:val="24"/>
          <w:szCs w:val="24"/>
          <w:highlight w:val="white"/>
        </w:rPr>
        <w:drawing>
          <wp:inline distB="114300" distT="114300" distL="114300" distR="114300">
            <wp:extent cx="5943600" cy="3340100"/>
            <wp:effectExtent b="0" l="0" r="0" t="0"/>
            <wp:docPr id="1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before="200" w:line="240" w:lineRule="auto"/>
        <w:ind w:left="720" w:right="20" w:firstLine="0"/>
        <w:rPr>
          <w:b w:val="1"/>
          <w:color w:val="2d3e50"/>
          <w:sz w:val="24"/>
          <w:szCs w:val="24"/>
          <w:highlight w:val="white"/>
        </w:rPr>
      </w:pPr>
      <w:r w:rsidDel="00000000" w:rsidR="00000000" w:rsidRPr="00000000">
        <w:rPr>
          <w:b w:val="1"/>
          <w:color w:val="2d3e50"/>
          <w:sz w:val="24"/>
          <w:szCs w:val="24"/>
          <w:highlight w:val="white"/>
          <w:rtl w:val="0"/>
        </w:rPr>
        <w:t xml:space="preserve">Go inside Assume_role_gargi(policy name)</w:t>
      </w:r>
    </w:p>
    <w:p w:rsidR="00000000" w:rsidDel="00000000" w:rsidP="00000000" w:rsidRDefault="00000000" w:rsidRPr="00000000" w14:paraId="00000017">
      <w:pPr>
        <w:spacing w:before="200" w:line="240" w:lineRule="auto"/>
        <w:ind w:left="720" w:right="20" w:firstLine="0"/>
        <w:rPr>
          <w:b w:val="1"/>
          <w:color w:val="2d3e50"/>
          <w:sz w:val="24"/>
          <w:szCs w:val="24"/>
          <w:highlight w:val="white"/>
        </w:rPr>
      </w:pPr>
      <w:r w:rsidDel="00000000" w:rsidR="00000000" w:rsidRPr="00000000">
        <w:rPr>
          <w:b w:val="1"/>
          <w:color w:val="2d3e50"/>
          <w:sz w:val="24"/>
          <w:szCs w:val="24"/>
          <w:highlight w:val="white"/>
        </w:rPr>
        <w:drawing>
          <wp:inline distB="114300" distT="114300" distL="114300" distR="114300">
            <wp:extent cx="5943600" cy="3340100"/>
            <wp:effectExtent b="0" l="0" r="0" t="0"/>
            <wp:docPr id="18"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tl w:val="0"/>
        </w:rPr>
        <w:t xml:space="preserve">Go to the newly created role(Gargi_assumerole) and copy the ARN. Now go to the old role(GargiS3fullaccess) and edit trust relationships. Then paste the ARN as follows.</w:t>
      </w:r>
    </w:p>
    <w:p w:rsidR="00000000" w:rsidDel="00000000" w:rsidP="00000000" w:rsidRDefault="00000000" w:rsidRPr="00000000" w14:paraId="00000019">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3479800"/>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3467100"/>
            <wp:effectExtent b="0" l="0" r="0" t="0"/>
            <wp:docPr id="42"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200" w:line="240" w:lineRule="auto"/>
        <w:ind w:left="720" w:right="20"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1C">
      <w:pPr>
        <w:numPr>
          <w:ilvl w:val="0"/>
          <w:numId w:val="1"/>
        </w:numPr>
        <w:spacing w:before="200" w:line="240" w:lineRule="auto"/>
        <w:ind w:left="720" w:right="20" w:hanging="360"/>
        <w:rPr>
          <w:b w:val="1"/>
          <w:color w:val="2d3e50"/>
          <w:sz w:val="24"/>
          <w:szCs w:val="24"/>
          <w:highlight w:val="white"/>
        </w:rPr>
      </w:pPr>
      <w:r w:rsidDel="00000000" w:rsidR="00000000" w:rsidRPr="00000000">
        <w:rPr>
          <w:b w:val="1"/>
          <w:color w:val="2d3e50"/>
          <w:sz w:val="21"/>
          <w:szCs w:val="21"/>
          <w:highlight w:val="white"/>
          <w:rtl w:val="0"/>
        </w:rPr>
        <w:t xml:space="preserve">Attach this to an instance and get an sts token.</w:t>
      </w:r>
    </w:p>
    <w:p w:rsidR="00000000" w:rsidDel="00000000" w:rsidP="00000000" w:rsidRDefault="00000000" w:rsidRPr="00000000" w14:paraId="0000001D">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tl w:val="0"/>
        </w:rPr>
        <w:t xml:space="preserve">Create a new instance and then attach the new role(Gargi_assume_role)</w:t>
      </w:r>
    </w:p>
    <w:p w:rsidR="00000000" w:rsidDel="00000000" w:rsidP="00000000" w:rsidRDefault="00000000" w:rsidRPr="00000000" w14:paraId="0000001E">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2705100"/>
            <wp:effectExtent b="0" l="0" r="0" t="0"/>
            <wp:docPr id="2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tl w:val="0"/>
        </w:rPr>
        <w:t xml:space="preserve">SSh into the instance and install awscli</w:t>
      </w:r>
    </w:p>
    <w:p w:rsidR="00000000" w:rsidDel="00000000" w:rsidP="00000000" w:rsidRDefault="00000000" w:rsidRPr="00000000" w14:paraId="00000020">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2260600"/>
            <wp:effectExtent b="0" l="0" r="0" t="0"/>
            <wp:docPr id="39"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tl w:val="0"/>
        </w:rPr>
        <w:t xml:space="preserve">Now execute the following command :aws sts assume-role --role-arn arn:aws:iam::187632318301:role/Gargi-s3fullaccess --role-session-name Gargirole to generate the sts token.</w:t>
      </w:r>
    </w:p>
    <w:p w:rsidR="00000000" w:rsidDel="00000000" w:rsidP="00000000" w:rsidRDefault="00000000" w:rsidRPr="00000000" w14:paraId="00000022">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5943600" cy="2044700"/>
            <wp:effectExtent b="0" l="0" r="0" t="0"/>
            <wp:docPr id="2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tl w:val="0"/>
        </w:rPr>
        <w:t xml:space="preserve">Once the token is generated, export variables:</w:t>
      </w:r>
    </w:p>
    <w:p w:rsidR="00000000" w:rsidDel="00000000" w:rsidP="00000000" w:rsidRDefault="00000000" w:rsidRPr="00000000" w14:paraId="00000024">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6295905" cy="2411413"/>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295905" cy="24114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tl w:val="0"/>
        </w:rPr>
        <w:t xml:space="preserve">Now we can execute the “aws s3 ls” command to list all buckets.</w:t>
      </w:r>
    </w:p>
    <w:p w:rsidR="00000000" w:rsidDel="00000000" w:rsidP="00000000" w:rsidRDefault="00000000" w:rsidRPr="00000000" w14:paraId="00000026">
      <w:pPr>
        <w:spacing w:before="200" w:line="240" w:lineRule="auto"/>
        <w:ind w:left="720" w:right="20" w:firstLine="0"/>
        <w:rPr>
          <w:b w:val="1"/>
          <w:color w:val="2d3e50"/>
          <w:sz w:val="21"/>
          <w:szCs w:val="21"/>
          <w:highlight w:val="white"/>
        </w:rPr>
      </w:pPr>
      <w:r w:rsidDel="00000000" w:rsidR="00000000" w:rsidRPr="00000000">
        <w:rPr>
          <w:b w:val="1"/>
          <w:color w:val="2d3e50"/>
          <w:sz w:val="21"/>
          <w:szCs w:val="21"/>
          <w:highlight w:val="white"/>
        </w:rPr>
        <w:drawing>
          <wp:inline distB="114300" distT="114300" distL="114300" distR="114300">
            <wp:extent cx="6238875" cy="1039813"/>
            <wp:effectExtent b="0" l="0" r="0" t="0"/>
            <wp:docPr id="43"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6238875" cy="10398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before="200" w:line="240" w:lineRule="auto"/>
        <w:ind w:left="720" w:right="20"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28">
      <w:pPr>
        <w:spacing w:before="200" w:line="240" w:lineRule="auto"/>
        <w:ind w:left="720" w:right="20"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29">
      <w:pPr>
        <w:spacing w:before="200" w:line="240" w:lineRule="auto"/>
        <w:ind w:left="720" w:right="20"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2A">
      <w:pPr>
        <w:numPr>
          <w:ilvl w:val="0"/>
          <w:numId w:val="1"/>
        </w:numPr>
        <w:shd w:fill="ffffff" w:val="clear"/>
        <w:spacing w:after="160" w:line="240" w:lineRule="auto"/>
        <w:ind w:left="720" w:hanging="360"/>
        <w:rPr>
          <w:b w:val="1"/>
          <w:color w:val="2d3e50"/>
          <w:sz w:val="21"/>
          <w:szCs w:val="21"/>
          <w:highlight w:val="white"/>
        </w:rPr>
      </w:pPr>
      <w:r w:rsidDel="00000000" w:rsidR="00000000" w:rsidRPr="00000000">
        <w:rPr>
          <w:b w:val="1"/>
          <w:color w:val="2d3e50"/>
          <w:sz w:val="21"/>
          <w:szCs w:val="21"/>
          <w:highlight w:val="white"/>
          <w:rtl w:val="0"/>
        </w:rPr>
        <w:t xml:space="preserve">Create a group for "Data Administrator" where the user 'Alice' be a member of this group. This group will prepare the data for the analysis. So Provide the following access to the group.</w:t>
      </w:r>
    </w:p>
    <w:p w:rsidR="00000000" w:rsidDel="00000000" w:rsidP="00000000" w:rsidRDefault="00000000" w:rsidRPr="00000000" w14:paraId="0000002B">
      <w:pPr>
        <w:shd w:fill="ffffff" w:val="clear"/>
        <w:spacing w:after="160" w:line="240" w:lineRule="auto"/>
        <w:ind w:left="720" w:firstLine="0"/>
        <w:rPr>
          <w:b w:val="1"/>
          <w:color w:val="2d3e50"/>
          <w:sz w:val="21"/>
          <w:szCs w:val="21"/>
          <w:highlight w:val="white"/>
        </w:rPr>
      </w:pPr>
      <w:r w:rsidDel="00000000" w:rsidR="00000000" w:rsidRPr="00000000">
        <w:rPr>
          <w:b w:val="1"/>
          <w:color w:val="2d3e50"/>
          <w:sz w:val="21"/>
          <w:szCs w:val="21"/>
          <w:highlight w:val="white"/>
          <w:rtl w:val="0"/>
        </w:rPr>
        <w:t xml:space="preserve">Service: Amazon S3;</w:t>
      </w:r>
    </w:p>
    <w:p w:rsidR="00000000" w:rsidDel="00000000" w:rsidP="00000000" w:rsidRDefault="00000000" w:rsidRPr="00000000" w14:paraId="0000002C">
      <w:pPr>
        <w:shd w:fill="ffffff" w:val="clear"/>
        <w:spacing w:after="160" w:line="240" w:lineRule="auto"/>
        <w:ind w:left="720" w:firstLine="0"/>
        <w:rPr>
          <w:b w:val="1"/>
          <w:color w:val="2d3e50"/>
          <w:sz w:val="21"/>
          <w:szCs w:val="21"/>
          <w:highlight w:val="white"/>
        </w:rPr>
      </w:pPr>
      <w:r w:rsidDel="00000000" w:rsidR="00000000" w:rsidRPr="00000000">
        <w:rPr>
          <w:b w:val="1"/>
          <w:color w:val="2d3e50"/>
          <w:sz w:val="21"/>
          <w:szCs w:val="21"/>
          <w:highlight w:val="white"/>
          <w:rtl w:val="0"/>
        </w:rPr>
        <w:t xml:space="preserve">Action: </w:t>
      </w:r>
    </w:p>
    <w:p w:rsidR="00000000" w:rsidDel="00000000" w:rsidP="00000000" w:rsidRDefault="00000000" w:rsidRPr="00000000" w14:paraId="0000002D">
      <w:pPr>
        <w:shd w:fill="ffffff" w:val="clear"/>
        <w:spacing w:after="160" w:line="240" w:lineRule="auto"/>
        <w:ind w:left="720" w:firstLine="0"/>
        <w:rPr>
          <w:b w:val="1"/>
          <w:color w:val="2d3e50"/>
          <w:sz w:val="21"/>
          <w:szCs w:val="21"/>
          <w:highlight w:val="white"/>
        </w:rPr>
      </w:pPr>
      <w:r w:rsidDel="00000000" w:rsidR="00000000" w:rsidRPr="00000000">
        <w:rPr>
          <w:b w:val="1"/>
          <w:color w:val="2d3e50"/>
          <w:sz w:val="21"/>
          <w:szCs w:val="21"/>
          <w:highlight w:val="white"/>
          <w:rtl w:val="0"/>
        </w:rPr>
        <w:t xml:space="preserve">       Get*, </w:t>
      </w:r>
    </w:p>
    <w:p w:rsidR="00000000" w:rsidDel="00000000" w:rsidP="00000000" w:rsidRDefault="00000000" w:rsidRPr="00000000" w14:paraId="0000002E">
      <w:pPr>
        <w:shd w:fill="ffffff" w:val="clear"/>
        <w:spacing w:after="160" w:line="240" w:lineRule="auto"/>
        <w:ind w:left="720" w:firstLine="0"/>
        <w:rPr>
          <w:b w:val="1"/>
          <w:color w:val="2d3e50"/>
          <w:sz w:val="21"/>
          <w:szCs w:val="21"/>
          <w:highlight w:val="white"/>
        </w:rPr>
      </w:pPr>
      <w:r w:rsidDel="00000000" w:rsidR="00000000" w:rsidRPr="00000000">
        <w:rPr>
          <w:b w:val="1"/>
          <w:color w:val="2d3e50"/>
          <w:sz w:val="21"/>
          <w:szCs w:val="21"/>
          <w:highlight w:val="white"/>
          <w:rtl w:val="0"/>
        </w:rPr>
        <w:t xml:space="preserve">        List*, </w:t>
      </w:r>
    </w:p>
    <w:p w:rsidR="00000000" w:rsidDel="00000000" w:rsidP="00000000" w:rsidRDefault="00000000" w:rsidRPr="00000000" w14:paraId="0000002F">
      <w:pPr>
        <w:shd w:fill="ffffff" w:val="clear"/>
        <w:spacing w:after="160" w:line="240" w:lineRule="auto"/>
        <w:ind w:left="720" w:firstLine="0"/>
        <w:rPr>
          <w:b w:val="1"/>
          <w:color w:val="2d3e50"/>
          <w:sz w:val="21"/>
          <w:szCs w:val="21"/>
          <w:highlight w:val="white"/>
        </w:rPr>
      </w:pPr>
      <w:r w:rsidDel="00000000" w:rsidR="00000000" w:rsidRPr="00000000">
        <w:rPr>
          <w:b w:val="1"/>
          <w:color w:val="2d3e50"/>
          <w:sz w:val="21"/>
          <w:szCs w:val="21"/>
          <w:highlight w:val="white"/>
          <w:rtl w:val="0"/>
        </w:rPr>
        <w:t xml:space="preserve">        Put*,</w:t>
      </w:r>
    </w:p>
    <w:p w:rsidR="00000000" w:rsidDel="00000000" w:rsidP="00000000" w:rsidRDefault="00000000" w:rsidRPr="00000000" w14:paraId="00000030">
      <w:pPr>
        <w:shd w:fill="ffffff" w:val="clear"/>
        <w:spacing w:after="160" w:line="240" w:lineRule="auto"/>
        <w:ind w:left="0" w:firstLine="0"/>
        <w:rPr>
          <w:b w:val="1"/>
          <w:color w:val="2d3e50"/>
          <w:sz w:val="21"/>
          <w:szCs w:val="21"/>
          <w:highlight w:val="white"/>
        </w:rPr>
      </w:pPr>
      <w:r w:rsidDel="00000000" w:rsidR="00000000" w:rsidRPr="00000000">
        <w:rPr>
          <w:b w:val="1"/>
          <w:color w:val="2d3e50"/>
          <w:sz w:val="21"/>
          <w:szCs w:val="21"/>
          <w:highlight w:val="white"/>
          <w:rtl w:val="0"/>
        </w:rPr>
        <w:t xml:space="preserve">                   ARN: Input and output Buckets (no conditions)</w:t>
      </w:r>
    </w:p>
    <w:p w:rsidR="00000000" w:rsidDel="00000000" w:rsidP="00000000" w:rsidRDefault="00000000" w:rsidRPr="00000000" w14:paraId="00000031">
      <w:pPr>
        <w:shd w:fill="ffffff" w:val="clear"/>
        <w:spacing w:after="160" w:line="240" w:lineRule="auto"/>
        <w:ind w:left="0" w:firstLine="0"/>
        <w:rPr>
          <w:b w:val="1"/>
          <w:color w:val="2d3e50"/>
          <w:sz w:val="21"/>
          <w:szCs w:val="21"/>
          <w:highlight w:val="white"/>
        </w:rPr>
      </w:pPr>
      <w:r w:rsidDel="00000000" w:rsidR="00000000" w:rsidRPr="00000000">
        <w:rPr>
          <w:color w:val="2d3e50"/>
          <w:sz w:val="21"/>
          <w:szCs w:val="21"/>
          <w:highlight w:val="white"/>
          <w:rtl w:val="0"/>
        </w:rPr>
        <w:t xml:space="preserve">Ans. </w:t>
      </w:r>
      <w:r w:rsidDel="00000000" w:rsidR="00000000" w:rsidRPr="00000000">
        <w:rPr>
          <w:b w:val="1"/>
          <w:color w:val="2d3e50"/>
          <w:sz w:val="21"/>
          <w:szCs w:val="21"/>
          <w:highlight w:val="white"/>
          <w:rtl w:val="0"/>
        </w:rPr>
        <w:t xml:space="preserve">Step1: Create user named “dataAdministrator” and attach no policies</w:t>
      </w:r>
    </w:p>
    <w:p w:rsidR="00000000" w:rsidDel="00000000" w:rsidP="00000000" w:rsidRDefault="00000000" w:rsidRPr="00000000" w14:paraId="00000032">
      <w:pPr>
        <w:shd w:fill="ffffff" w:val="clear"/>
        <w:spacing w:after="160" w:line="240" w:lineRule="auto"/>
        <w:ind w:left="0" w:firstLine="0"/>
        <w:rPr>
          <w:color w:val="2d3e50"/>
          <w:sz w:val="21"/>
          <w:szCs w:val="21"/>
          <w:highlight w:val="white"/>
        </w:rPr>
      </w:pPr>
      <w:r w:rsidDel="00000000" w:rsidR="00000000" w:rsidRPr="00000000">
        <w:rPr>
          <w:color w:val="2d3e50"/>
          <w:sz w:val="21"/>
          <w:szCs w:val="21"/>
          <w:highlight w:val="white"/>
        </w:rPr>
        <w:drawing>
          <wp:inline distB="114300" distT="114300" distL="114300" distR="114300">
            <wp:extent cx="6343650" cy="2724150"/>
            <wp:effectExtent b="0" l="0" r="0" t="0"/>
            <wp:docPr id="9" name="image40.png"/>
            <a:graphic>
              <a:graphicData uri="http://schemas.openxmlformats.org/drawingml/2006/picture">
                <pic:pic>
                  <pic:nvPicPr>
                    <pic:cNvPr id="0" name="image40.png"/>
                    <pic:cNvPicPr preferRelativeResize="0"/>
                  </pic:nvPicPr>
                  <pic:blipFill>
                    <a:blip r:embed="rId21"/>
                    <a:srcRect b="23529" l="0" r="0" t="0"/>
                    <a:stretch>
                      <a:fillRect/>
                    </a:stretch>
                  </pic:blipFill>
                  <pic:spPr>
                    <a:xfrm>
                      <a:off x="0" y="0"/>
                      <a:ext cx="63436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160" w:line="240" w:lineRule="auto"/>
        <w:ind w:left="0" w:firstLine="0"/>
        <w:rPr>
          <w:color w:val="2d3e50"/>
          <w:sz w:val="21"/>
          <w:szCs w:val="21"/>
          <w:highlight w:val="white"/>
        </w:rPr>
      </w:pPr>
      <w:r w:rsidDel="00000000" w:rsidR="00000000" w:rsidRPr="00000000">
        <w:rPr>
          <w:rtl w:val="0"/>
        </w:rPr>
      </w:r>
    </w:p>
    <w:p w:rsidR="00000000" w:rsidDel="00000000" w:rsidP="00000000" w:rsidRDefault="00000000" w:rsidRPr="00000000" w14:paraId="00000034">
      <w:pPr>
        <w:shd w:fill="ffffff" w:val="clear"/>
        <w:spacing w:after="160" w:line="240" w:lineRule="auto"/>
        <w:ind w:left="0" w:firstLine="0"/>
        <w:rPr>
          <w:b w:val="1"/>
          <w:color w:val="2d3e50"/>
          <w:sz w:val="21"/>
          <w:szCs w:val="21"/>
          <w:highlight w:val="white"/>
        </w:rPr>
      </w:pPr>
      <w:r w:rsidDel="00000000" w:rsidR="00000000" w:rsidRPr="00000000">
        <w:rPr>
          <w:b w:val="1"/>
          <w:color w:val="2d3e50"/>
          <w:sz w:val="21"/>
          <w:szCs w:val="21"/>
          <w:highlight w:val="white"/>
          <w:rtl w:val="0"/>
        </w:rPr>
        <w:t xml:space="preserve">Step2: Create user named Alice and attach it to the group</w:t>
      </w:r>
    </w:p>
    <w:p w:rsidR="00000000" w:rsidDel="00000000" w:rsidP="00000000" w:rsidRDefault="00000000" w:rsidRPr="00000000" w14:paraId="00000035">
      <w:pPr>
        <w:shd w:fill="ffffff" w:val="clear"/>
        <w:spacing w:after="160" w:line="240" w:lineRule="auto"/>
        <w:ind w:left="0" w:firstLine="0"/>
        <w:rPr>
          <w:color w:val="2d3e50"/>
          <w:sz w:val="21"/>
          <w:szCs w:val="21"/>
          <w:highlight w:val="white"/>
        </w:rPr>
      </w:pPr>
      <w:r w:rsidDel="00000000" w:rsidR="00000000" w:rsidRPr="00000000">
        <w:rPr>
          <w:color w:val="2d3e50"/>
          <w:sz w:val="21"/>
          <w:szCs w:val="21"/>
          <w:highlight w:val="white"/>
        </w:rPr>
        <w:drawing>
          <wp:inline distB="114300" distT="114300" distL="114300" distR="114300">
            <wp:extent cx="6409267" cy="3605213"/>
            <wp:effectExtent b="0" l="0" r="0" t="0"/>
            <wp:docPr id="19"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6409267"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160" w:line="240" w:lineRule="auto"/>
        <w:ind w:left="0" w:firstLine="0"/>
        <w:rPr>
          <w:b w:val="1"/>
          <w:color w:val="2d3e50"/>
          <w:sz w:val="21"/>
          <w:szCs w:val="21"/>
          <w:highlight w:val="white"/>
        </w:rPr>
      </w:pPr>
      <w:r w:rsidDel="00000000" w:rsidR="00000000" w:rsidRPr="00000000">
        <w:rPr>
          <w:b w:val="1"/>
          <w:color w:val="2d3e50"/>
          <w:sz w:val="21"/>
          <w:szCs w:val="21"/>
          <w:highlight w:val="white"/>
          <w:rtl w:val="0"/>
        </w:rPr>
        <w:t xml:space="preserve">Step3: Create policies and provide get(all), put(all) list(all) and resources(all any)</w:t>
      </w:r>
    </w:p>
    <w:p w:rsidR="00000000" w:rsidDel="00000000" w:rsidP="00000000" w:rsidRDefault="00000000" w:rsidRPr="00000000" w14:paraId="00000037">
      <w:pPr>
        <w:shd w:fill="ffffff" w:val="clear"/>
        <w:spacing w:after="160" w:line="240" w:lineRule="auto"/>
        <w:ind w:left="0" w:firstLine="0"/>
        <w:rPr>
          <w:color w:val="2d3e50"/>
          <w:sz w:val="21"/>
          <w:szCs w:val="21"/>
          <w:highlight w:val="white"/>
        </w:rPr>
      </w:pPr>
      <w:r w:rsidDel="00000000" w:rsidR="00000000" w:rsidRPr="00000000">
        <w:rPr>
          <w:color w:val="2d3e50"/>
          <w:sz w:val="21"/>
          <w:szCs w:val="21"/>
          <w:highlight w:val="white"/>
        </w:rPr>
        <w:drawing>
          <wp:inline distB="114300" distT="114300" distL="114300" distR="114300">
            <wp:extent cx="6341533" cy="3567113"/>
            <wp:effectExtent b="0" l="0" r="0" t="0"/>
            <wp:docPr id="37"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6341533"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160" w:line="240" w:lineRule="auto"/>
        <w:ind w:left="0" w:firstLine="0"/>
        <w:rPr>
          <w:color w:val="2d3e50"/>
          <w:sz w:val="21"/>
          <w:szCs w:val="21"/>
          <w:highlight w:val="white"/>
        </w:rPr>
      </w:pPr>
      <w:r w:rsidDel="00000000" w:rsidR="00000000" w:rsidRPr="00000000">
        <w:rPr>
          <w:color w:val="2d3e50"/>
          <w:sz w:val="21"/>
          <w:szCs w:val="21"/>
          <w:highlight w:val="white"/>
        </w:rPr>
        <w:drawing>
          <wp:inline distB="114300" distT="114300" distL="114300" distR="114300">
            <wp:extent cx="6348413" cy="3570982"/>
            <wp:effectExtent b="0" l="0" r="0" t="0"/>
            <wp:docPr id="15"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6348413" cy="357098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160" w:line="240" w:lineRule="auto"/>
        <w:ind w:left="0" w:firstLine="0"/>
        <w:rPr>
          <w:color w:val="2d3e50"/>
          <w:sz w:val="21"/>
          <w:szCs w:val="21"/>
          <w:highlight w:val="white"/>
        </w:rPr>
      </w:pPr>
      <w:r w:rsidDel="00000000" w:rsidR="00000000" w:rsidRPr="00000000">
        <w:rPr>
          <w:color w:val="2d3e50"/>
          <w:sz w:val="21"/>
          <w:szCs w:val="21"/>
          <w:highlight w:val="white"/>
        </w:rPr>
        <w:drawing>
          <wp:inline distB="114300" distT="114300" distL="114300" distR="114300">
            <wp:extent cx="6443663" cy="3624560"/>
            <wp:effectExtent b="0" l="0" r="0" t="0"/>
            <wp:docPr id="45"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6443663" cy="362456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160" w:line="240" w:lineRule="auto"/>
        <w:ind w:left="0" w:firstLine="0"/>
        <w:rPr>
          <w:color w:val="2d3e50"/>
          <w:sz w:val="21"/>
          <w:szCs w:val="21"/>
          <w:highlight w:val="white"/>
        </w:rPr>
      </w:pPr>
      <w:r w:rsidDel="00000000" w:rsidR="00000000" w:rsidRPr="00000000">
        <w:rPr>
          <w:rtl w:val="0"/>
        </w:rPr>
      </w:r>
    </w:p>
    <w:p w:rsidR="00000000" w:rsidDel="00000000" w:rsidP="00000000" w:rsidRDefault="00000000" w:rsidRPr="00000000" w14:paraId="0000003B">
      <w:pPr>
        <w:shd w:fill="ffffff" w:val="clear"/>
        <w:spacing w:after="160" w:line="240" w:lineRule="auto"/>
        <w:ind w:left="0" w:firstLine="0"/>
        <w:rPr>
          <w:b w:val="1"/>
          <w:color w:val="2d3e50"/>
          <w:sz w:val="21"/>
          <w:szCs w:val="21"/>
          <w:highlight w:val="white"/>
        </w:rPr>
      </w:pPr>
      <w:r w:rsidDel="00000000" w:rsidR="00000000" w:rsidRPr="00000000">
        <w:rPr>
          <w:b w:val="1"/>
          <w:color w:val="2d3e50"/>
          <w:sz w:val="21"/>
          <w:szCs w:val="21"/>
          <w:highlight w:val="white"/>
          <w:rtl w:val="0"/>
        </w:rPr>
        <w:t xml:space="preserve">Step4: Attach the policy to the group</w:t>
      </w:r>
    </w:p>
    <w:p w:rsidR="00000000" w:rsidDel="00000000" w:rsidP="00000000" w:rsidRDefault="00000000" w:rsidRPr="00000000" w14:paraId="0000003C">
      <w:pPr>
        <w:shd w:fill="ffffff" w:val="clear"/>
        <w:spacing w:after="160" w:line="240" w:lineRule="auto"/>
        <w:ind w:left="0" w:firstLine="0"/>
        <w:rPr>
          <w:color w:val="2d3e50"/>
          <w:sz w:val="21"/>
          <w:szCs w:val="21"/>
          <w:highlight w:val="white"/>
        </w:rPr>
      </w:pPr>
      <w:r w:rsidDel="00000000" w:rsidR="00000000" w:rsidRPr="00000000">
        <w:rPr>
          <w:color w:val="2d3e50"/>
          <w:sz w:val="21"/>
          <w:szCs w:val="21"/>
          <w:highlight w:val="white"/>
        </w:rPr>
        <w:drawing>
          <wp:inline distB="114300" distT="114300" distL="114300" distR="114300">
            <wp:extent cx="6424613" cy="3613845"/>
            <wp:effectExtent b="0" l="0" r="0" t="0"/>
            <wp:docPr id="27"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6424613" cy="361384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160" w:line="240" w:lineRule="auto"/>
        <w:ind w:left="0" w:firstLine="0"/>
        <w:rPr>
          <w:color w:val="2d3e50"/>
          <w:sz w:val="21"/>
          <w:szCs w:val="21"/>
          <w:highlight w:val="white"/>
        </w:rPr>
      </w:pPr>
      <w:r w:rsidDel="00000000" w:rsidR="00000000" w:rsidRPr="00000000">
        <w:rPr>
          <w:rtl w:val="0"/>
        </w:rPr>
      </w:r>
    </w:p>
    <w:p w:rsidR="00000000" w:rsidDel="00000000" w:rsidP="00000000" w:rsidRDefault="00000000" w:rsidRPr="00000000" w14:paraId="0000003E">
      <w:pPr>
        <w:numPr>
          <w:ilvl w:val="0"/>
          <w:numId w:val="1"/>
        </w:numPr>
        <w:shd w:fill="ffffff" w:val="clear"/>
        <w:spacing w:after="160" w:line="240" w:lineRule="auto"/>
        <w:ind w:left="720" w:hanging="360"/>
        <w:rPr>
          <w:b w:val="1"/>
          <w:color w:val="2d3e50"/>
          <w:sz w:val="21"/>
          <w:szCs w:val="21"/>
          <w:highlight w:val="white"/>
        </w:rPr>
      </w:pPr>
      <w:r w:rsidDel="00000000" w:rsidR="00000000" w:rsidRPr="00000000">
        <w:rPr>
          <w:b w:val="1"/>
          <w:color w:val="2d3e50"/>
          <w:sz w:val="21"/>
          <w:szCs w:val="21"/>
          <w:highlight w:val="white"/>
          <w:rtl w:val="0"/>
        </w:rPr>
        <w:t xml:space="preserve">Create a group for the "Developer group " where the user 'bob ' is a member of this group. This group with Test Newly Developed Features for which they require access to EC2 instances. Provide the following access to this group:</w:t>
      </w:r>
    </w:p>
    <w:p w:rsidR="00000000" w:rsidDel="00000000" w:rsidP="00000000" w:rsidRDefault="00000000" w:rsidRPr="00000000" w14:paraId="0000003F">
      <w:pPr>
        <w:shd w:fill="ffffff" w:val="clear"/>
        <w:spacing w:after="160" w:line="240" w:lineRule="auto"/>
        <w:ind w:left="720" w:firstLine="0"/>
        <w:rPr>
          <w:b w:val="1"/>
          <w:color w:val="2d3e50"/>
          <w:sz w:val="21"/>
          <w:szCs w:val="21"/>
          <w:highlight w:val="white"/>
        </w:rPr>
      </w:pPr>
      <w:r w:rsidDel="00000000" w:rsidR="00000000" w:rsidRPr="00000000">
        <w:rPr>
          <w:b w:val="1"/>
          <w:color w:val="2d3e50"/>
          <w:sz w:val="21"/>
          <w:szCs w:val="21"/>
          <w:highlight w:val="white"/>
          <w:rtl w:val="0"/>
        </w:rPr>
        <w:t xml:space="preserve">Service: Amazon EC2</w:t>
      </w:r>
    </w:p>
    <w:p w:rsidR="00000000" w:rsidDel="00000000" w:rsidP="00000000" w:rsidRDefault="00000000" w:rsidRPr="00000000" w14:paraId="00000040">
      <w:pPr>
        <w:shd w:fill="ffffff" w:val="clear"/>
        <w:spacing w:after="160" w:line="240" w:lineRule="auto"/>
        <w:ind w:left="720" w:firstLine="0"/>
        <w:rPr>
          <w:b w:val="1"/>
          <w:color w:val="2d3e50"/>
          <w:sz w:val="21"/>
          <w:szCs w:val="21"/>
          <w:highlight w:val="white"/>
        </w:rPr>
      </w:pPr>
      <w:r w:rsidDel="00000000" w:rsidR="00000000" w:rsidRPr="00000000">
        <w:rPr>
          <w:b w:val="1"/>
          <w:color w:val="2d3e50"/>
          <w:sz w:val="21"/>
          <w:szCs w:val="21"/>
          <w:highlight w:val="white"/>
          <w:rtl w:val="0"/>
        </w:rPr>
        <w:t xml:space="preserve">Action: *Instances, *Volume, Describe*, CreateTags; </w:t>
      </w:r>
    </w:p>
    <w:p w:rsidR="00000000" w:rsidDel="00000000" w:rsidP="00000000" w:rsidRDefault="00000000" w:rsidRPr="00000000" w14:paraId="00000041">
      <w:pPr>
        <w:shd w:fill="ffffff" w:val="clear"/>
        <w:spacing w:after="160" w:line="240" w:lineRule="auto"/>
        <w:ind w:left="720" w:firstLine="0"/>
        <w:rPr>
          <w:b w:val="1"/>
          <w:color w:val="2d3e50"/>
          <w:sz w:val="21"/>
          <w:szCs w:val="21"/>
          <w:highlight w:val="white"/>
        </w:rPr>
      </w:pPr>
      <w:r w:rsidDel="00000000" w:rsidR="00000000" w:rsidRPr="00000000">
        <w:rPr>
          <w:b w:val="1"/>
          <w:color w:val="2d3e50"/>
          <w:sz w:val="21"/>
          <w:szCs w:val="21"/>
          <w:highlight w:val="white"/>
          <w:rtl w:val="0"/>
        </w:rPr>
        <w:t xml:space="preserve">Condition: Dev Subnets only</w:t>
      </w:r>
    </w:p>
    <w:p w:rsidR="00000000" w:rsidDel="00000000" w:rsidP="00000000" w:rsidRDefault="00000000" w:rsidRPr="00000000" w14:paraId="00000042">
      <w:pPr>
        <w:shd w:fill="ffffff" w:val="clear"/>
        <w:spacing w:after="160" w:line="240" w:lineRule="auto"/>
        <w:ind w:left="720" w:firstLine="0"/>
        <w:rPr>
          <w:color w:val="2d3e50"/>
          <w:sz w:val="21"/>
          <w:szCs w:val="21"/>
          <w:highlight w:val="white"/>
        </w:rPr>
      </w:pPr>
      <w:r w:rsidDel="00000000" w:rsidR="00000000" w:rsidRPr="00000000">
        <w:rPr>
          <w:color w:val="2d3e50"/>
          <w:sz w:val="21"/>
          <w:szCs w:val="21"/>
          <w:highlight w:val="white"/>
          <w:rtl w:val="0"/>
        </w:rPr>
        <w:t xml:space="preserve">Create group “Develop_group-gargi”</w:t>
      </w:r>
      <w:r w:rsidDel="00000000" w:rsidR="00000000" w:rsidRPr="00000000">
        <w:rPr>
          <w:color w:val="2d3e50"/>
          <w:sz w:val="21"/>
          <w:szCs w:val="21"/>
          <w:highlight w:val="white"/>
        </w:rPr>
        <w:drawing>
          <wp:inline distB="114300" distT="114300" distL="114300" distR="114300">
            <wp:extent cx="5943600" cy="1333500"/>
            <wp:effectExtent b="0" l="0" r="0" t="0"/>
            <wp:docPr id="7" name="image1.png"/>
            <a:graphic>
              <a:graphicData uri="http://schemas.openxmlformats.org/drawingml/2006/picture">
                <pic:pic>
                  <pic:nvPicPr>
                    <pic:cNvPr id="0" name="image1.png"/>
                    <pic:cNvPicPr preferRelativeResize="0"/>
                  </pic:nvPicPr>
                  <pic:blipFill>
                    <a:blip r:embed="rId27"/>
                    <a:srcRect b="51219"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160" w:line="240" w:lineRule="auto"/>
        <w:ind w:left="720" w:firstLine="0"/>
        <w:rPr>
          <w:color w:val="2d3e50"/>
          <w:sz w:val="21"/>
          <w:szCs w:val="21"/>
          <w:highlight w:val="white"/>
        </w:rPr>
      </w:pPr>
      <w:r w:rsidDel="00000000" w:rsidR="00000000" w:rsidRPr="00000000">
        <w:rPr>
          <w:color w:val="2d3e50"/>
          <w:sz w:val="21"/>
          <w:szCs w:val="21"/>
          <w:highlight w:val="white"/>
          <w:rtl w:val="0"/>
        </w:rPr>
        <w:t xml:space="preserve">Create user “Gargi-IAM”</w:t>
      </w:r>
    </w:p>
    <w:p w:rsidR="00000000" w:rsidDel="00000000" w:rsidP="00000000" w:rsidRDefault="00000000" w:rsidRPr="00000000" w14:paraId="00000044">
      <w:pPr>
        <w:shd w:fill="ffffff" w:val="clear"/>
        <w:spacing w:after="160" w:line="240" w:lineRule="auto"/>
        <w:ind w:left="720" w:firstLine="0"/>
        <w:rPr>
          <w:color w:val="2d3e50"/>
          <w:sz w:val="21"/>
          <w:szCs w:val="21"/>
          <w:highlight w:val="white"/>
        </w:rPr>
      </w:pPr>
      <w:r w:rsidDel="00000000" w:rsidR="00000000" w:rsidRPr="00000000">
        <w:rPr>
          <w:color w:val="2d3e50"/>
          <w:sz w:val="21"/>
          <w:szCs w:val="21"/>
          <w:highlight w:val="white"/>
        </w:rPr>
        <w:drawing>
          <wp:inline distB="114300" distT="114300" distL="114300" distR="114300">
            <wp:extent cx="5943600" cy="2654300"/>
            <wp:effectExtent b="0" l="0" r="0" t="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160" w:line="240" w:lineRule="auto"/>
        <w:ind w:left="720" w:firstLine="0"/>
        <w:rPr>
          <w:color w:val="2d3e50"/>
          <w:sz w:val="21"/>
          <w:szCs w:val="21"/>
          <w:highlight w:val="white"/>
        </w:rPr>
      </w:pPr>
      <w:r w:rsidDel="00000000" w:rsidR="00000000" w:rsidRPr="00000000">
        <w:rPr>
          <w:color w:val="2d3e50"/>
          <w:sz w:val="21"/>
          <w:szCs w:val="21"/>
          <w:highlight w:val="white"/>
          <w:rtl w:val="0"/>
        </w:rPr>
        <w:t xml:space="preserve">Attach it to the group created:</w:t>
      </w:r>
    </w:p>
    <w:p w:rsidR="00000000" w:rsidDel="00000000" w:rsidP="00000000" w:rsidRDefault="00000000" w:rsidRPr="00000000" w14:paraId="00000046">
      <w:pPr>
        <w:shd w:fill="ffffff" w:val="clear"/>
        <w:spacing w:after="160" w:line="240" w:lineRule="auto"/>
        <w:ind w:left="720" w:firstLine="0"/>
        <w:rPr>
          <w:color w:val="2d3e50"/>
          <w:sz w:val="21"/>
          <w:szCs w:val="21"/>
          <w:highlight w:val="white"/>
        </w:rPr>
      </w:pPr>
      <w:r w:rsidDel="00000000" w:rsidR="00000000" w:rsidRPr="00000000">
        <w:rPr>
          <w:color w:val="2d3e50"/>
          <w:sz w:val="21"/>
          <w:szCs w:val="21"/>
          <w:highlight w:val="white"/>
        </w:rPr>
        <w:drawing>
          <wp:inline distB="114300" distT="114300" distL="114300" distR="114300">
            <wp:extent cx="5943600" cy="2603500"/>
            <wp:effectExtent b="0" l="0" r="0" t="0"/>
            <wp:docPr id="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spacing w:after="160" w:lineRule="auto"/>
        <w:rPr>
          <w:sz w:val="21"/>
          <w:szCs w:val="21"/>
        </w:rPr>
      </w:pPr>
      <w:r w:rsidDel="00000000" w:rsidR="00000000" w:rsidRPr="00000000">
        <w:rPr>
          <w:sz w:val="21"/>
          <w:szCs w:val="21"/>
          <w:rtl w:val="0"/>
        </w:rPr>
        <w:t xml:space="preserve">Create a policy “dev_group_policy”  and specify the action and condition as mentioned in the question(Providing arn of Dev subnet)</w:t>
      </w:r>
    </w:p>
    <w:p w:rsidR="00000000" w:rsidDel="00000000" w:rsidP="00000000" w:rsidRDefault="00000000" w:rsidRPr="00000000" w14:paraId="00000048">
      <w:pPr>
        <w:shd w:fill="ffffff" w:val="clear"/>
        <w:spacing w:after="160" w:lineRule="auto"/>
        <w:rPr>
          <w:sz w:val="21"/>
          <w:szCs w:val="21"/>
        </w:rPr>
      </w:pPr>
      <w:r w:rsidDel="00000000" w:rsidR="00000000" w:rsidRPr="00000000">
        <w:rPr>
          <w:sz w:val="21"/>
          <w:szCs w:val="21"/>
        </w:rPr>
        <w:drawing>
          <wp:inline distB="114300" distT="114300" distL="114300" distR="114300">
            <wp:extent cx="5943600" cy="2692400"/>
            <wp:effectExtent b="0" l="0" r="0" t="0"/>
            <wp:docPr id="2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after="160" w:lineRule="auto"/>
        <w:rPr>
          <w:sz w:val="21"/>
          <w:szCs w:val="21"/>
        </w:rPr>
      </w:pPr>
      <w:r w:rsidDel="00000000" w:rsidR="00000000" w:rsidRPr="00000000">
        <w:rPr>
          <w:rtl w:val="0"/>
        </w:rPr>
      </w:r>
    </w:p>
    <w:p w:rsidR="00000000" w:rsidDel="00000000" w:rsidP="00000000" w:rsidRDefault="00000000" w:rsidRPr="00000000" w14:paraId="0000004A">
      <w:pPr>
        <w:shd w:fill="ffffff" w:val="clear"/>
        <w:spacing w:after="160" w:lineRule="auto"/>
        <w:rPr>
          <w:sz w:val="21"/>
          <w:szCs w:val="21"/>
        </w:rPr>
      </w:pPr>
      <w:r w:rsidDel="00000000" w:rsidR="00000000" w:rsidRPr="00000000">
        <w:rPr>
          <w:sz w:val="21"/>
          <w:szCs w:val="21"/>
          <w:rtl w:val="0"/>
        </w:rPr>
        <w:t xml:space="preserve">Add ARN  for subnet</w:t>
      </w:r>
      <w:r w:rsidDel="00000000" w:rsidR="00000000" w:rsidRPr="00000000">
        <w:rPr>
          <w:sz w:val="21"/>
          <w:szCs w:val="21"/>
        </w:rPr>
        <w:drawing>
          <wp:inline distB="114300" distT="114300" distL="114300" distR="114300">
            <wp:extent cx="5943600" cy="2857500"/>
            <wp:effectExtent b="0" l="0" r="0" t="0"/>
            <wp:docPr id="1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160" w:lineRule="auto"/>
        <w:rPr>
          <w:sz w:val="21"/>
          <w:szCs w:val="21"/>
        </w:rPr>
      </w:pPr>
      <w:r w:rsidDel="00000000" w:rsidR="00000000" w:rsidRPr="00000000">
        <w:rPr>
          <w:rtl w:val="0"/>
        </w:rPr>
      </w:r>
    </w:p>
    <w:p w:rsidR="00000000" w:rsidDel="00000000" w:rsidP="00000000" w:rsidRDefault="00000000" w:rsidRPr="00000000" w14:paraId="0000004C">
      <w:pPr>
        <w:shd w:fill="ffffff" w:val="clear"/>
        <w:spacing w:after="160" w:lineRule="auto"/>
        <w:rPr>
          <w:sz w:val="21"/>
          <w:szCs w:val="21"/>
        </w:rPr>
      </w:pPr>
      <w:r w:rsidDel="00000000" w:rsidR="00000000" w:rsidRPr="00000000">
        <w:rPr>
          <w:sz w:val="21"/>
          <w:szCs w:val="21"/>
          <w:rtl w:val="0"/>
        </w:rPr>
        <w:t xml:space="preserve"> Attach the above policy to the “DeveloperGroup_gargi”</w:t>
      </w:r>
    </w:p>
    <w:p w:rsidR="00000000" w:rsidDel="00000000" w:rsidP="00000000" w:rsidRDefault="00000000" w:rsidRPr="00000000" w14:paraId="0000004D">
      <w:pPr>
        <w:shd w:fill="ffffff" w:val="clear"/>
        <w:spacing w:after="160" w:lineRule="auto"/>
        <w:rPr>
          <w:sz w:val="21"/>
          <w:szCs w:val="21"/>
        </w:rPr>
      </w:pPr>
      <w:r w:rsidDel="00000000" w:rsidR="00000000" w:rsidRPr="00000000">
        <w:rPr>
          <w:sz w:val="21"/>
          <w:szCs w:val="21"/>
        </w:rPr>
        <w:drawing>
          <wp:inline distB="114300" distT="114300" distL="114300" distR="114300">
            <wp:extent cx="5943600" cy="2870200"/>
            <wp:effectExtent b="0" l="0" r="0" t="0"/>
            <wp:docPr id="1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160" w:lineRule="auto"/>
        <w:rPr>
          <w:sz w:val="21"/>
          <w:szCs w:val="21"/>
        </w:rPr>
      </w:pPr>
      <w:r w:rsidDel="00000000" w:rsidR="00000000" w:rsidRPr="00000000">
        <w:rPr>
          <w:rtl w:val="0"/>
        </w:rPr>
      </w:r>
    </w:p>
    <w:p w:rsidR="00000000" w:rsidDel="00000000" w:rsidP="00000000" w:rsidRDefault="00000000" w:rsidRPr="00000000" w14:paraId="0000004F">
      <w:pPr>
        <w:shd w:fill="ffffff" w:val="clear"/>
        <w:spacing w:after="160" w:lineRule="auto"/>
        <w:rPr>
          <w:sz w:val="21"/>
          <w:szCs w:val="21"/>
        </w:rPr>
      </w:pPr>
      <w:r w:rsidDel="00000000" w:rsidR="00000000" w:rsidRPr="00000000">
        <w:rPr>
          <w:sz w:val="21"/>
          <w:szCs w:val="21"/>
          <w:rtl w:val="0"/>
        </w:rPr>
        <w:t xml:space="preserve">Open the group and check for the users and policies attached.</w:t>
      </w:r>
    </w:p>
    <w:p w:rsidR="00000000" w:rsidDel="00000000" w:rsidP="00000000" w:rsidRDefault="00000000" w:rsidRPr="00000000" w14:paraId="00000050">
      <w:pPr>
        <w:shd w:fill="ffffff" w:val="clear"/>
        <w:spacing w:after="160" w:lineRule="auto"/>
        <w:rPr>
          <w:sz w:val="21"/>
          <w:szCs w:val="21"/>
        </w:rPr>
      </w:pPr>
      <w:r w:rsidDel="00000000" w:rsidR="00000000" w:rsidRPr="00000000">
        <w:rPr>
          <w:sz w:val="21"/>
          <w:szCs w:val="21"/>
        </w:rPr>
        <w:drawing>
          <wp:inline distB="114300" distT="114300" distL="114300" distR="114300">
            <wp:extent cx="5943600" cy="3543300"/>
            <wp:effectExtent b="0" l="0" r="0" t="0"/>
            <wp:docPr id="3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160" w:lineRule="auto"/>
        <w:rPr>
          <w:sz w:val="21"/>
          <w:szCs w:val="21"/>
        </w:rPr>
      </w:pPr>
      <w:r w:rsidDel="00000000" w:rsidR="00000000" w:rsidRPr="00000000">
        <w:rPr>
          <w:sz w:val="21"/>
          <w:szCs w:val="21"/>
        </w:rPr>
        <w:drawing>
          <wp:inline distB="114300" distT="114300" distL="114300" distR="114300">
            <wp:extent cx="5943600" cy="3263900"/>
            <wp:effectExtent b="0" l="0" r="0" t="0"/>
            <wp:docPr id="44"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
        </w:numPr>
        <w:shd w:fill="ffffff" w:val="clear"/>
        <w:spacing w:after="160" w:lineRule="auto"/>
        <w:ind w:left="720" w:hanging="360"/>
        <w:rPr>
          <w:b w:val="1"/>
          <w:sz w:val="21"/>
          <w:szCs w:val="21"/>
        </w:rPr>
      </w:pPr>
      <w:r w:rsidDel="00000000" w:rsidR="00000000" w:rsidRPr="00000000">
        <w:rPr>
          <w:b w:val="1"/>
          <w:sz w:val="21"/>
          <w:szCs w:val="21"/>
          <w:rtl w:val="0"/>
        </w:rPr>
        <w:t xml:space="preserve">Identify the unused IAM users/credentials using AWS CLI.</w:t>
      </w:r>
    </w:p>
    <w:p w:rsidR="00000000" w:rsidDel="00000000" w:rsidP="00000000" w:rsidRDefault="00000000" w:rsidRPr="00000000" w14:paraId="00000053">
      <w:pPr>
        <w:shd w:fill="ffffff" w:val="clear"/>
        <w:spacing w:after="160" w:lineRule="auto"/>
        <w:ind w:firstLine="720"/>
        <w:rPr>
          <w:sz w:val="21"/>
          <w:szCs w:val="21"/>
        </w:rPr>
      </w:pPr>
      <w:r w:rsidDel="00000000" w:rsidR="00000000" w:rsidRPr="00000000">
        <w:rPr>
          <w:sz w:val="21"/>
          <w:szCs w:val="21"/>
          <w:rtl w:val="0"/>
        </w:rPr>
        <w:t xml:space="preserve">Step1: List all users and Install jq</w:t>
      </w:r>
    </w:p>
    <w:p w:rsidR="00000000" w:rsidDel="00000000" w:rsidP="00000000" w:rsidRDefault="00000000" w:rsidRPr="00000000" w14:paraId="00000054">
      <w:pPr>
        <w:shd w:fill="ffffff" w:val="clear"/>
        <w:spacing w:after="160" w:lineRule="auto"/>
        <w:ind w:firstLine="720"/>
        <w:rPr>
          <w:sz w:val="21"/>
          <w:szCs w:val="21"/>
        </w:rPr>
      </w:pPr>
      <w:r w:rsidDel="00000000" w:rsidR="00000000" w:rsidRPr="00000000">
        <w:rPr>
          <w:sz w:val="21"/>
          <w:szCs w:val="21"/>
        </w:rPr>
        <w:drawing>
          <wp:inline distB="114300" distT="114300" distL="114300" distR="114300">
            <wp:extent cx="6221926" cy="3300413"/>
            <wp:effectExtent b="0" l="0" r="0" t="0"/>
            <wp:docPr id="32"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6221926"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160" w:lineRule="auto"/>
        <w:rPr>
          <w:sz w:val="21"/>
          <w:szCs w:val="21"/>
        </w:rPr>
      </w:pPr>
      <w:r w:rsidDel="00000000" w:rsidR="00000000" w:rsidRPr="00000000">
        <w:rPr>
          <w:rtl w:val="0"/>
        </w:rPr>
      </w:r>
    </w:p>
    <w:p w:rsidR="00000000" w:rsidDel="00000000" w:rsidP="00000000" w:rsidRDefault="00000000" w:rsidRPr="00000000" w14:paraId="00000056">
      <w:pPr>
        <w:shd w:fill="ffffff" w:val="clear"/>
        <w:spacing w:after="160" w:lineRule="auto"/>
        <w:ind w:left="720" w:firstLine="0"/>
        <w:rPr>
          <w:b w:val="1"/>
          <w:sz w:val="24"/>
          <w:szCs w:val="24"/>
          <w:highlight w:val="white"/>
        </w:rPr>
      </w:pPr>
      <w:r w:rsidDel="00000000" w:rsidR="00000000" w:rsidRPr="00000000">
        <w:rPr>
          <w:b w:val="1"/>
          <w:sz w:val="24"/>
          <w:szCs w:val="24"/>
          <w:highlight w:val="white"/>
          <w:rtl w:val="0"/>
        </w:rPr>
        <w:t xml:space="preserve">jq(JSON QUERY) is like </w:t>
      </w:r>
      <w:r w:rsidDel="00000000" w:rsidR="00000000" w:rsidRPr="00000000">
        <w:rPr>
          <w:rFonts w:ascii="Courier New" w:cs="Courier New" w:eastAsia="Courier New" w:hAnsi="Courier New"/>
          <w:b w:val="1"/>
          <w:sz w:val="24"/>
          <w:szCs w:val="24"/>
          <w:shd w:fill="f9f2f4" w:val="clear"/>
          <w:rtl w:val="0"/>
        </w:rPr>
        <w:t xml:space="preserve">sed</w:t>
      </w:r>
      <w:r w:rsidDel="00000000" w:rsidR="00000000" w:rsidRPr="00000000">
        <w:rPr>
          <w:b w:val="1"/>
          <w:sz w:val="24"/>
          <w:szCs w:val="24"/>
          <w:highlight w:val="white"/>
          <w:rtl w:val="0"/>
        </w:rPr>
        <w:t xml:space="preserve"> for JSON data - you can use it to slice and filter and map and transform structured data with the same ease that </w:t>
      </w:r>
      <w:r w:rsidDel="00000000" w:rsidR="00000000" w:rsidRPr="00000000">
        <w:rPr>
          <w:rFonts w:ascii="Courier New" w:cs="Courier New" w:eastAsia="Courier New" w:hAnsi="Courier New"/>
          <w:b w:val="1"/>
          <w:sz w:val="24"/>
          <w:szCs w:val="24"/>
          <w:shd w:fill="f9f2f4" w:val="clear"/>
          <w:rtl w:val="0"/>
        </w:rPr>
        <w:t xml:space="preserve">sed</w:t>
      </w:r>
      <w:r w:rsidDel="00000000" w:rsidR="00000000" w:rsidRPr="00000000">
        <w:rPr>
          <w:b w:val="1"/>
          <w:sz w:val="24"/>
          <w:szCs w:val="24"/>
          <w:highlight w:val="white"/>
          <w:rtl w:val="0"/>
        </w:rPr>
        <w:t xml:space="preserve">, </w:t>
      </w:r>
      <w:r w:rsidDel="00000000" w:rsidR="00000000" w:rsidRPr="00000000">
        <w:rPr>
          <w:rFonts w:ascii="Courier New" w:cs="Courier New" w:eastAsia="Courier New" w:hAnsi="Courier New"/>
          <w:b w:val="1"/>
          <w:sz w:val="24"/>
          <w:szCs w:val="24"/>
          <w:shd w:fill="f9f2f4" w:val="clear"/>
          <w:rtl w:val="0"/>
        </w:rPr>
        <w:t xml:space="preserve">awk</w:t>
      </w:r>
      <w:r w:rsidDel="00000000" w:rsidR="00000000" w:rsidRPr="00000000">
        <w:rPr>
          <w:b w:val="1"/>
          <w:sz w:val="24"/>
          <w:szCs w:val="24"/>
          <w:highlight w:val="white"/>
          <w:rtl w:val="0"/>
        </w:rPr>
        <w:t xml:space="preserve">, </w:t>
      </w:r>
      <w:r w:rsidDel="00000000" w:rsidR="00000000" w:rsidRPr="00000000">
        <w:rPr>
          <w:rFonts w:ascii="Courier New" w:cs="Courier New" w:eastAsia="Courier New" w:hAnsi="Courier New"/>
          <w:b w:val="1"/>
          <w:sz w:val="24"/>
          <w:szCs w:val="24"/>
          <w:shd w:fill="f9f2f4" w:val="clear"/>
          <w:rtl w:val="0"/>
        </w:rPr>
        <w:t xml:space="preserve">grep</w:t>
      </w:r>
      <w:r w:rsidDel="00000000" w:rsidR="00000000" w:rsidRPr="00000000">
        <w:rPr>
          <w:b w:val="1"/>
          <w:sz w:val="24"/>
          <w:szCs w:val="24"/>
          <w:highlight w:val="white"/>
          <w:rtl w:val="0"/>
        </w:rPr>
        <w:t xml:space="preserve"> and friends let you play with text.</w:t>
      </w:r>
    </w:p>
    <w:p w:rsidR="00000000" w:rsidDel="00000000" w:rsidP="00000000" w:rsidRDefault="00000000" w:rsidRPr="00000000" w14:paraId="00000057">
      <w:pPr>
        <w:shd w:fill="ffffff" w:val="clear"/>
        <w:spacing w:after="160" w:lineRule="auto"/>
        <w:ind w:left="720" w:firstLine="0"/>
        <w:rPr>
          <w:b w:val="1"/>
          <w:sz w:val="24"/>
          <w:szCs w:val="24"/>
          <w:highlight w:val="white"/>
        </w:rPr>
      </w:pPr>
      <w:r w:rsidDel="00000000" w:rsidR="00000000" w:rsidRPr="00000000">
        <w:rPr>
          <w:b w:val="1"/>
          <w:sz w:val="24"/>
          <w:szCs w:val="24"/>
          <w:highlight w:val="white"/>
        </w:rPr>
        <w:drawing>
          <wp:inline distB="114300" distT="114300" distL="114300" distR="114300">
            <wp:extent cx="5943600" cy="3416300"/>
            <wp:effectExtent b="0" l="0" r="0" t="0"/>
            <wp:docPr id="1"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160" w:lineRule="auto"/>
        <w:ind w:left="720" w:firstLine="0"/>
        <w:rPr>
          <w:b w:val="1"/>
          <w:sz w:val="24"/>
          <w:szCs w:val="24"/>
          <w:highlight w:val="white"/>
        </w:rPr>
      </w:pPr>
      <w:r w:rsidDel="00000000" w:rsidR="00000000" w:rsidRPr="00000000">
        <w:rPr>
          <w:b w:val="1"/>
          <w:sz w:val="24"/>
          <w:szCs w:val="24"/>
          <w:highlight w:val="white"/>
          <w:rtl w:val="0"/>
        </w:rPr>
        <w:t xml:space="preserve">JQ Query: Aws iam list-users | jq ‘.Users[ ] | select(.PasswordLastUsed==null) | .UserName’</w:t>
      </w:r>
    </w:p>
    <w:p w:rsidR="00000000" w:rsidDel="00000000" w:rsidP="00000000" w:rsidRDefault="00000000" w:rsidRPr="00000000" w14:paraId="00000059">
      <w:pPr>
        <w:shd w:fill="ffffff" w:val="clear"/>
        <w:spacing w:after="160" w:lineRule="auto"/>
        <w:ind w:left="720" w:firstLine="0"/>
        <w:rPr>
          <w:b w:val="1"/>
          <w:sz w:val="24"/>
          <w:szCs w:val="24"/>
          <w:highlight w:val="white"/>
        </w:rPr>
      </w:pPr>
      <w:r w:rsidDel="00000000" w:rsidR="00000000" w:rsidRPr="00000000">
        <w:rPr>
          <w:b w:val="1"/>
          <w:sz w:val="24"/>
          <w:szCs w:val="24"/>
          <w:highlight w:val="white"/>
        </w:rPr>
        <w:drawing>
          <wp:inline distB="114300" distT="114300" distL="114300" distR="114300">
            <wp:extent cx="5943600" cy="2032000"/>
            <wp:effectExtent b="0" l="0" r="0" t="0"/>
            <wp:docPr id="14"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16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005B">
      <w:pPr>
        <w:numPr>
          <w:ilvl w:val="0"/>
          <w:numId w:val="1"/>
        </w:numPr>
        <w:shd w:fill="ffffff" w:val="clear"/>
        <w:spacing w:after="160" w:lineRule="auto"/>
        <w:ind w:left="720" w:hanging="360"/>
        <w:rPr>
          <w:b w:val="1"/>
          <w:sz w:val="24"/>
          <w:szCs w:val="24"/>
          <w:highlight w:val="white"/>
        </w:rPr>
      </w:pPr>
      <w:r w:rsidDel="00000000" w:rsidR="00000000" w:rsidRPr="00000000">
        <w:rPr>
          <w:b w:val="1"/>
          <w:sz w:val="21"/>
          <w:szCs w:val="21"/>
          <w:rtl w:val="0"/>
        </w:rPr>
        <w:t xml:space="preserve"> Identify all the instances having the tag key-value "backup=true" using AWS CLI.</w:t>
      </w:r>
    </w:p>
    <w:p w:rsidR="00000000" w:rsidDel="00000000" w:rsidP="00000000" w:rsidRDefault="00000000" w:rsidRPr="00000000" w14:paraId="0000005C">
      <w:pPr>
        <w:shd w:fill="ffffff" w:val="clear"/>
        <w:spacing w:after="160" w:lineRule="auto"/>
        <w:ind w:left="720" w:firstLine="0"/>
        <w:rPr>
          <w:sz w:val="21"/>
          <w:szCs w:val="21"/>
        </w:rPr>
      </w:pPr>
      <w:r w:rsidDel="00000000" w:rsidR="00000000" w:rsidRPr="00000000">
        <w:rPr>
          <w:sz w:val="21"/>
          <w:szCs w:val="21"/>
          <w:rtl w:val="0"/>
        </w:rPr>
        <w:t xml:space="preserve">Command: aws ec2 describe-instances --filters “Name=tag:backup,Values=true”</w:t>
      </w:r>
    </w:p>
    <w:p w:rsidR="00000000" w:rsidDel="00000000" w:rsidP="00000000" w:rsidRDefault="00000000" w:rsidRPr="00000000" w14:paraId="0000005D">
      <w:pPr>
        <w:shd w:fill="ffffff" w:val="clear"/>
        <w:spacing w:after="160" w:lineRule="auto"/>
        <w:ind w:left="720" w:firstLine="0"/>
        <w:rPr>
          <w:b w:val="1"/>
          <w:sz w:val="21"/>
          <w:szCs w:val="21"/>
        </w:rPr>
      </w:pPr>
      <w:r w:rsidDel="00000000" w:rsidR="00000000" w:rsidRPr="00000000">
        <w:rPr>
          <w:b w:val="1"/>
          <w:sz w:val="21"/>
          <w:szCs w:val="21"/>
        </w:rPr>
        <w:drawing>
          <wp:inline distB="114300" distT="114300" distL="114300" distR="114300">
            <wp:extent cx="6237514" cy="909638"/>
            <wp:effectExtent b="0" l="0" r="0" t="0"/>
            <wp:docPr id="40"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6237514" cy="90963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160" w:lineRule="auto"/>
        <w:ind w:left="720" w:firstLine="0"/>
        <w:rPr>
          <w:b w:val="1"/>
          <w:sz w:val="21"/>
          <w:szCs w:val="21"/>
        </w:rPr>
      </w:pPr>
      <w:r w:rsidDel="00000000" w:rsidR="00000000" w:rsidRPr="00000000">
        <w:rPr>
          <w:rtl w:val="0"/>
        </w:rPr>
      </w:r>
    </w:p>
    <w:p w:rsidR="00000000" w:rsidDel="00000000" w:rsidP="00000000" w:rsidRDefault="00000000" w:rsidRPr="00000000" w14:paraId="0000005F">
      <w:pPr>
        <w:numPr>
          <w:ilvl w:val="0"/>
          <w:numId w:val="1"/>
        </w:numPr>
        <w:shd w:fill="ffffff" w:val="clear"/>
        <w:spacing w:after="160" w:lineRule="auto"/>
        <w:ind w:left="720" w:hanging="360"/>
        <w:rPr>
          <w:b w:val="1"/>
          <w:sz w:val="21"/>
          <w:szCs w:val="21"/>
        </w:rPr>
      </w:pPr>
      <w:r w:rsidDel="00000000" w:rsidR="00000000" w:rsidRPr="00000000">
        <w:rPr>
          <w:b w:val="1"/>
          <w:sz w:val="21"/>
          <w:szCs w:val="21"/>
          <w:rtl w:val="0"/>
        </w:rPr>
        <w:t xml:space="preserve"> An EC2 Instance hosts a Java-based application that accesses an s3 bucket. This EC2 Instance is currently serving production users. Create the role and assign the role to EC2 instance.</w:t>
      </w:r>
    </w:p>
    <w:p w:rsidR="00000000" w:rsidDel="00000000" w:rsidP="00000000" w:rsidRDefault="00000000" w:rsidRPr="00000000" w14:paraId="00000060">
      <w:pPr>
        <w:shd w:fill="ffffff" w:val="clear"/>
        <w:spacing w:after="160" w:lineRule="auto"/>
        <w:ind w:left="720" w:firstLine="0"/>
        <w:rPr>
          <w:sz w:val="21"/>
          <w:szCs w:val="21"/>
        </w:rPr>
      </w:pPr>
      <w:r w:rsidDel="00000000" w:rsidR="00000000" w:rsidRPr="00000000">
        <w:rPr>
          <w:sz w:val="21"/>
          <w:szCs w:val="21"/>
          <w:rtl w:val="0"/>
        </w:rPr>
        <w:t xml:space="preserve">Step1:Launch an EC2 instance:</w:t>
      </w:r>
    </w:p>
    <w:p w:rsidR="00000000" w:rsidDel="00000000" w:rsidP="00000000" w:rsidRDefault="00000000" w:rsidRPr="00000000" w14:paraId="00000061">
      <w:pPr>
        <w:shd w:fill="ffffff" w:val="clear"/>
        <w:spacing w:after="160" w:lineRule="auto"/>
        <w:ind w:left="720" w:firstLine="0"/>
        <w:rPr>
          <w:sz w:val="21"/>
          <w:szCs w:val="21"/>
        </w:rPr>
      </w:pPr>
      <w:r w:rsidDel="00000000" w:rsidR="00000000" w:rsidRPr="00000000">
        <w:rPr>
          <w:sz w:val="21"/>
          <w:szCs w:val="21"/>
        </w:rPr>
        <w:drawing>
          <wp:inline distB="114300" distT="114300" distL="114300" distR="114300">
            <wp:extent cx="5943600" cy="3263900"/>
            <wp:effectExtent b="0" l="0" r="0" t="0"/>
            <wp:docPr id="38"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160" w:lineRule="auto"/>
        <w:ind w:left="720" w:firstLine="0"/>
        <w:rPr>
          <w:sz w:val="21"/>
          <w:szCs w:val="21"/>
        </w:rPr>
      </w:pPr>
      <w:r w:rsidDel="00000000" w:rsidR="00000000" w:rsidRPr="00000000">
        <w:rPr>
          <w:sz w:val="21"/>
          <w:szCs w:val="21"/>
          <w:rtl w:val="0"/>
        </w:rPr>
        <w:t xml:space="preserve">Step2:Create a role and attach S3 full access policy to it.</w:t>
      </w:r>
    </w:p>
    <w:p w:rsidR="00000000" w:rsidDel="00000000" w:rsidP="00000000" w:rsidRDefault="00000000" w:rsidRPr="00000000" w14:paraId="00000063">
      <w:pPr>
        <w:shd w:fill="ffffff" w:val="clear"/>
        <w:spacing w:after="160" w:lineRule="auto"/>
        <w:ind w:left="720" w:firstLine="0"/>
        <w:rPr>
          <w:sz w:val="21"/>
          <w:szCs w:val="21"/>
        </w:rPr>
      </w:pPr>
      <w:r w:rsidDel="00000000" w:rsidR="00000000" w:rsidRPr="00000000">
        <w:rPr>
          <w:sz w:val="21"/>
          <w:szCs w:val="21"/>
        </w:rPr>
        <w:drawing>
          <wp:inline distB="114300" distT="114300" distL="114300" distR="114300">
            <wp:extent cx="5943600" cy="2705100"/>
            <wp:effectExtent b="0" l="0" r="0" t="0"/>
            <wp:docPr id="6"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after="160" w:lineRule="auto"/>
        <w:ind w:left="720" w:firstLine="0"/>
        <w:rPr>
          <w:sz w:val="21"/>
          <w:szCs w:val="21"/>
        </w:rPr>
      </w:pPr>
      <w:r w:rsidDel="00000000" w:rsidR="00000000" w:rsidRPr="00000000">
        <w:rPr>
          <w:rtl w:val="0"/>
        </w:rPr>
      </w:r>
    </w:p>
    <w:p w:rsidR="00000000" w:rsidDel="00000000" w:rsidP="00000000" w:rsidRDefault="00000000" w:rsidRPr="00000000" w14:paraId="00000065">
      <w:pPr>
        <w:shd w:fill="ffffff" w:val="clear"/>
        <w:spacing w:after="160" w:lineRule="auto"/>
        <w:ind w:left="720" w:firstLine="0"/>
        <w:rPr>
          <w:sz w:val="21"/>
          <w:szCs w:val="21"/>
        </w:rPr>
      </w:pPr>
      <w:r w:rsidDel="00000000" w:rsidR="00000000" w:rsidRPr="00000000">
        <w:rPr>
          <w:sz w:val="21"/>
          <w:szCs w:val="21"/>
          <w:rtl w:val="0"/>
        </w:rPr>
        <w:t xml:space="preserve">Step3:Attach the above role created to the EC2 instances.</w:t>
      </w:r>
    </w:p>
    <w:p w:rsidR="00000000" w:rsidDel="00000000" w:rsidP="00000000" w:rsidRDefault="00000000" w:rsidRPr="00000000" w14:paraId="00000066">
      <w:pPr>
        <w:shd w:fill="ffffff" w:val="clear"/>
        <w:spacing w:after="160" w:lineRule="auto"/>
        <w:ind w:left="720" w:firstLine="0"/>
        <w:rPr>
          <w:sz w:val="21"/>
          <w:szCs w:val="21"/>
        </w:rPr>
      </w:pPr>
      <w:r w:rsidDel="00000000" w:rsidR="00000000" w:rsidRPr="00000000">
        <w:rPr>
          <w:sz w:val="21"/>
          <w:szCs w:val="21"/>
        </w:rPr>
        <w:drawing>
          <wp:inline distB="114300" distT="114300" distL="114300" distR="114300">
            <wp:extent cx="5943600" cy="1930400"/>
            <wp:effectExtent b="0" l="0" r="0" t="0"/>
            <wp:docPr id="41"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160" w:lineRule="auto"/>
        <w:ind w:left="720" w:firstLine="0"/>
        <w:rPr>
          <w:sz w:val="21"/>
          <w:szCs w:val="21"/>
        </w:rPr>
      </w:pPr>
      <w:r w:rsidDel="00000000" w:rsidR="00000000" w:rsidRPr="00000000">
        <w:rPr>
          <w:sz w:val="21"/>
          <w:szCs w:val="21"/>
          <w:rtl w:val="0"/>
        </w:rPr>
        <w:t xml:space="preserve">Step4: ssh into instance, install awscli and run “aws s3 ls”</w:t>
      </w:r>
    </w:p>
    <w:p w:rsidR="00000000" w:rsidDel="00000000" w:rsidP="00000000" w:rsidRDefault="00000000" w:rsidRPr="00000000" w14:paraId="00000068">
      <w:pPr>
        <w:shd w:fill="ffffff" w:val="clear"/>
        <w:spacing w:after="160" w:lineRule="auto"/>
        <w:ind w:left="720" w:firstLine="0"/>
        <w:rPr>
          <w:sz w:val="21"/>
          <w:szCs w:val="21"/>
        </w:rPr>
      </w:pPr>
      <w:r w:rsidDel="00000000" w:rsidR="00000000" w:rsidRPr="00000000">
        <w:rPr>
          <w:sz w:val="21"/>
          <w:szCs w:val="21"/>
        </w:rPr>
        <w:drawing>
          <wp:inline distB="114300" distT="114300" distL="114300" distR="114300">
            <wp:extent cx="6157259" cy="1509713"/>
            <wp:effectExtent b="0" l="0" r="0" t="0"/>
            <wp:docPr id="36"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6157259"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spacing w:after="160" w:lineRule="auto"/>
        <w:rPr>
          <w:b w:val="1"/>
          <w:sz w:val="21"/>
          <w:szCs w:val="21"/>
        </w:rPr>
      </w:pPr>
      <w:r w:rsidDel="00000000" w:rsidR="00000000" w:rsidRPr="00000000">
        <w:rPr>
          <w:b w:val="1"/>
          <w:sz w:val="21"/>
          <w:szCs w:val="21"/>
          <w:rtl w:val="0"/>
        </w:rPr>
        <w:t xml:space="preserve">9. You have both production and development based instances running on your VPC. It is required to ensure that people responsible for the development instances do not have access to work on production instances for better security. Define the tags on the test and production servers and add a condition to the IAMPolicy which allows access to specific tags.</w:t>
      </w:r>
    </w:p>
    <w:p w:rsidR="00000000" w:rsidDel="00000000" w:rsidP="00000000" w:rsidRDefault="00000000" w:rsidRPr="00000000" w14:paraId="0000006A">
      <w:pPr>
        <w:shd w:fill="ffffff" w:val="clear"/>
        <w:spacing w:after="160" w:lineRule="auto"/>
        <w:rPr>
          <w:b w:val="1"/>
          <w:sz w:val="21"/>
          <w:szCs w:val="21"/>
        </w:rPr>
      </w:pPr>
      <w:r w:rsidDel="00000000" w:rsidR="00000000" w:rsidRPr="00000000">
        <w:rPr>
          <w:b w:val="1"/>
          <w:sz w:val="21"/>
          <w:szCs w:val="21"/>
          <w:rtl w:val="0"/>
        </w:rPr>
        <w:t xml:space="preserve">ANS.</w:t>
      </w:r>
    </w:p>
    <w:p w:rsidR="00000000" w:rsidDel="00000000" w:rsidP="00000000" w:rsidRDefault="00000000" w:rsidRPr="00000000" w14:paraId="0000006B">
      <w:pPr>
        <w:shd w:fill="ffffff" w:val="clear"/>
        <w:spacing w:after="160" w:lineRule="auto"/>
        <w:rPr>
          <w:sz w:val="21"/>
          <w:szCs w:val="21"/>
        </w:rPr>
      </w:pPr>
      <w:r w:rsidDel="00000000" w:rsidR="00000000" w:rsidRPr="00000000">
        <w:rPr>
          <w:sz w:val="21"/>
          <w:szCs w:val="21"/>
          <w:rtl w:val="0"/>
        </w:rPr>
        <w:t xml:space="preserve">Step1: We will create two instances in the default VPC.</w:t>
      </w:r>
    </w:p>
    <w:p w:rsidR="00000000" w:rsidDel="00000000" w:rsidP="00000000" w:rsidRDefault="00000000" w:rsidRPr="00000000" w14:paraId="0000006C">
      <w:pPr>
        <w:shd w:fill="ffffff" w:val="clear"/>
        <w:spacing w:after="160" w:lineRule="auto"/>
        <w:rPr>
          <w:sz w:val="21"/>
          <w:szCs w:val="21"/>
        </w:rPr>
      </w:pPr>
      <w:r w:rsidDel="00000000" w:rsidR="00000000" w:rsidRPr="00000000">
        <w:rPr>
          <w:sz w:val="21"/>
          <w:szCs w:val="21"/>
          <w:rtl w:val="0"/>
        </w:rPr>
        <w:t xml:space="preserve">Gargi-Prod and Gargi-Dev</w:t>
      </w:r>
    </w:p>
    <w:p w:rsidR="00000000" w:rsidDel="00000000" w:rsidP="00000000" w:rsidRDefault="00000000" w:rsidRPr="00000000" w14:paraId="0000006D">
      <w:pPr>
        <w:shd w:fill="ffffff" w:val="clear"/>
        <w:spacing w:after="160" w:lineRule="auto"/>
        <w:rPr>
          <w:sz w:val="21"/>
          <w:szCs w:val="21"/>
        </w:rPr>
      </w:pPr>
      <w:r w:rsidDel="00000000" w:rsidR="00000000" w:rsidRPr="00000000">
        <w:rPr>
          <w:sz w:val="21"/>
          <w:szCs w:val="21"/>
        </w:rPr>
        <w:drawing>
          <wp:inline distB="114300" distT="114300" distL="114300" distR="114300">
            <wp:extent cx="6463665" cy="414338"/>
            <wp:effectExtent b="0" l="0" r="0" t="0"/>
            <wp:docPr id="34"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6463665" cy="4143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after="160" w:lineRule="auto"/>
        <w:rPr>
          <w:sz w:val="21"/>
          <w:szCs w:val="21"/>
        </w:rPr>
      </w:pPr>
      <w:r w:rsidDel="00000000" w:rsidR="00000000" w:rsidRPr="00000000">
        <w:rPr>
          <w:sz w:val="21"/>
          <w:szCs w:val="21"/>
          <w:rtl w:val="0"/>
        </w:rPr>
        <w:t xml:space="preserve">Step2: Now create two users: Dev1-gargi and Prod1-gargi</w:t>
      </w:r>
    </w:p>
    <w:p w:rsidR="00000000" w:rsidDel="00000000" w:rsidP="00000000" w:rsidRDefault="00000000" w:rsidRPr="00000000" w14:paraId="0000006F">
      <w:pPr>
        <w:shd w:fill="ffffff" w:val="clear"/>
        <w:spacing w:after="160" w:lineRule="auto"/>
        <w:rPr>
          <w:sz w:val="21"/>
          <w:szCs w:val="21"/>
        </w:rPr>
      </w:pPr>
      <w:r w:rsidDel="00000000" w:rsidR="00000000" w:rsidRPr="00000000">
        <w:rPr>
          <w:sz w:val="21"/>
          <w:szCs w:val="21"/>
        </w:rPr>
        <w:drawing>
          <wp:inline distB="114300" distT="114300" distL="114300" distR="114300">
            <wp:extent cx="5943600" cy="2717800"/>
            <wp:effectExtent b="0" l="0" r="0" t="0"/>
            <wp:docPr id="5"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after="160" w:lineRule="auto"/>
        <w:rPr>
          <w:sz w:val="21"/>
          <w:szCs w:val="21"/>
        </w:rPr>
      </w:pPr>
      <w:r w:rsidDel="00000000" w:rsidR="00000000" w:rsidRPr="00000000">
        <w:rPr>
          <w:sz w:val="21"/>
          <w:szCs w:val="21"/>
        </w:rPr>
        <w:drawing>
          <wp:inline distB="114300" distT="114300" distL="114300" distR="114300">
            <wp:extent cx="5943600" cy="2082800"/>
            <wp:effectExtent b="0" l="0" r="0" t="0"/>
            <wp:docPr id="46"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160" w:lineRule="auto"/>
        <w:rPr>
          <w:sz w:val="21"/>
          <w:szCs w:val="21"/>
        </w:rPr>
      </w:pPr>
      <w:r w:rsidDel="00000000" w:rsidR="00000000" w:rsidRPr="00000000">
        <w:rPr>
          <w:sz w:val="21"/>
          <w:szCs w:val="21"/>
          <w:rtl w:val="0"/>
        </w:rPr>
        <w:t xml:space="preserve">Now create a policy for the development server</w:t>
      </w:r>
    </w:p>
    <w:p w:rsidR="00000000" w:rsidDel="00000000" w:rsidP="00000000" w:rsidRDefault="00000000" w:rsidRPr="00000000" w14:paraId="00000072">
      <w:pPr>
        <w:shd w:fill="ffffff" w:val="clear"/>
        <w:spacing w:after="160" w:lineRule="auto"/>
        <w:rPr>
          <w:sz w:val="21"/>
          <w:szCs w:val="21"/>
        </w:rPr>
      </w:pPr>
      <w:r w:rsidDel="00000000" w:rsidR="00000000" w:rsidRPr="00000000">
        <w:rPr>
          <w:sz w:val="21"/>
          <w:szCs w:val="21"/>
        </w:rPr>
        <w:drawing>
          <wp:inline distB="114300" distT="114300" distL="114300" distR="114300">
            <wp:extent cx="5943600" cy="2667000"/>
            <wp:effectExtent b="0" l="0" r="0" t="0"/>
            <wp:docPr id="31"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spacing w:after="160" w:lineRule="auto"/>
        <w:rPr>
          <w:sz w:val="21"/>
          <w:szCs w:val="21"/>
        </w:rPr>
      </w:pPr>
      <w:r w:rsidDel="00000000" w:rsidR="00000000" w:rsidRPr="00000000">
        <w:rPr>
          <w:sz w:val="21"/>
          <w:szCs w:val="21"/>
        </w:rPr>
        <w:drawing>
          <wp:inline distB="114300" distT="114300" distL="114300" distR="114300">
            <wp:extent cx="5943600" cy="2603500"/>
            <wp:effectExtent b="0" l="0" r="0" t="0"/>
            <wp:docPr id="8"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after="160" w:lineRule="auto"/>
        <w:rPr>
          <w:sz w:val="21"/>
          <w:szCs w:val="21"/>
        </w:rPr>
      </w:pPr>
      <w:r w:rsidDel="00000000" w:rsidR="00000000" w:rsidRPr="00000000">
        <w:rPr>
          <w:sz w:val="21"/>
          <w:szCs w:val="21"/>
          <w:rtl w:val="0"/>
        </w:rPr>
        <w:t xml:space="preserve">Create policy in the same way for Prod1-Gargi also.</w:t>
      </w:r>
    </w:p>
    <w:p w:rsidR="00000000" w:rsidDel="00000000" w:rsidP="00000000" w:rsidRDefault="00000000" w:rsidRPr="00000000" w14:paraId="00000075">
      <w:pPr>
        <w:shd w:fill="ffffff" w:val="clear"/>
        <w:spacing w:after="160" w:lineRule="auto"/>
        <w:rPr>
          <w:sz w:val="21"/>
          <w:szCs w:val="21"/>
        </w:rPr>
      </w:pPr>
      <w:r w:rsidDel="00000000" w:rsidR="00000000" w:rsidRPr="00000000">
        <w:rPr>
          <w:sz w:val="21"/>
          <w:szCs w:val="21"/>
        </w:rPr>
        <w:drawing>
          <wp:inline distB="114300" distT="114300" distL="114300" distR="114300">
            <wp:extent cx="5943600" cy="2082800"/>
            <wp:effectExtent b="0" l="0" r="0" t="0"/>
            <wp:docPr id="24"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after="160" w:lineRule="auto"/>
        <w:rPr>
          <w:sz w:val="21"/>
          <w:szCs w:val="21"/>
        </w:rPr>
      </w:pPr>
      <w:r w:rsidDel="00000000" w:rsidR="00000000" w:rsidRPr="00000000">
        <w:rPr>
          <w:sz w:val="21"/>
          <w:szCs w:val="21"/>
        </w:rPr>
        <w:drawing>
          <wp:inline distB="114300" distT="114300" distL="114300" distR="114300">
            <wp:extent cx="5943600" cy="2057400"/>
            <wp:effectExtent b="0" l="0" r="0" t="0"/>
            <wp:docPr id="20"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160" w:lineRule="auto"/>
        <w:rPr>
          <w:sz w:val="21"/>
          <w:szCs w:val="21"/>
        </w:rPr>
      </w:pPr>
      <w:r w:rsidDel="00000000" w:rsidR="00000000" w:rsidRPr="00000000">
        <w:rPr>
          <w:rtl w:val="0"/>
        </w:rPr>
      </w:r>
    </w:p>
    <w:p w:rsidR="00000000" w:rsidDel="00000000" w:rsidP="00000000" w:rsidRDefault="00000000" w:rsidRPr="00000000" w14:paraId="00000078">
      <w:pPr>
        <w:shd w:fill="ffffff" w:val="clear"/>
        <w:spacing w:after="160" w:lineRule="auto"/>
        <w:rPr>
          <w:b w:val="1"/>
          <w:sz w:val="21"/>
          <w:szCs w:val="21"/>
        </w:rPr>
      </w:pPr>
      <w:r w:rsidDel="00000000" w:rsidR="00000000" w:rsidRPr="00000000">
        <w:rPr>
          <w:b w:val="1"/>
          <w:sz w:val="21"/>
          <w:szCs w:val="21"/>
          <w:rtl w:val="0"/>
        </w:rPr>
        <w:t xml:space="preserve">10.  Create a policy for allowing users to set or rotate their credentials, such as their console password, their programmatic access keys, and their MFA devices.</w:t>
      </w:r>
    </w:p>
    <w:p w:rsidR="00000000" w:rsidDel="00000000" w:rsidP="00000000" w:rsidRDefault="00000000" w:rsidRPr="00000000" w14:paraId="00000079">
      <w:pPr>
        <w:shd w:fill="ffffff" w:val="clear"/>
        <w:spacing w:after="160" w:lineRule="auto"/>
        <w:rPr>
          <w:sz w:val="21"/>
          <w:szCs w:val="21"/>
        </w:rPr>
      </w:pPr>
      <w:r w:rsidDel="00000000" w:rsidR="00000000" w:rsidRPr="00000000">
        <w:rPr>
          <w:sz w:val="21"/>
          <w:szCs w:val="21"/>
          <w:rtl w:val="0"/>
        </w:rPr>
        <w:t xml:space="preserve">STEP 1: Create a policy and set service=IAM and give actions as per the question</w:t>
      </w:r>
    </w:p>
    <w:p w:rsidR="00000000" w:rsidDel="00000000" w:rsidP="00000000" w:rsidRDefault="00000000" w:rsidRPr="00000000" w14:paraId="0000007A">
      <w:pPr>
        <w:shd w:fill="ffffff" w:val="clear"/>
        <w:spacing w:after="160" w:lineRule="auto"/>
        <w:rPr>
          <w:b w:val="1"/>
          <w:sz w:val="21"/>
          <w:szCs w:val="21"/>
        </w:rPr>
      </w:pPr>
      <w:r w:rsidDel="00000000" w:rsidR="00000000" w:rsidRPr="00000000">
        <w:rPr>
          <w:b w:val="1"/>
          <w:sz w:val="21"/>
          <w:szCs w:val="21"/>
        </w:rPr>
        <w:drawing>
          <wp:inline distB="114300" distT="114300" distL="114300" distR="114300">
            <wp:extent cx="6621379" cy="3024188"/>
            <wp:effectExtent b="0" l="0" r="0" t="0"/>
            <wp:docPr id="23"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6621379"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spacing w:after="160" w:lineRule="auto"/>
        <w:rPr>
          <w:b w:val="1"/>
          <w:sz w:val="21"/>
          <w:szCs w:val="21"/>
        </w:rPr>
      </w:pPr>
      <w:r w:rsidDel="00000000" w:rsidR="00000000" w:rsidRPr="00000000">
        <w:rPr>
          <w:b w:val="1"/>
          <w:sz w:val="21"/>
          <w:szCs w:val="21"/>
        </w:rPr>
        <w:drawing>
          <wp:inline distB="114300" distT="114300" distL="114300" distR="114300">
            <wp:extent cx="6515531" cy="2767013"/>
            <wp:effectExtent b="0" l="0" r="0" t="0"/>
            <wp:docPr id="13"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6515531"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fffff" w:val="clear"/>
        <w:spacing w:after="160" w:lineRule="auto"/>
        <w:rPr>
          <w:sz w:val="21"/>
          <w:szCs w:val="21"/>
        </w:rPr>
      </w:pPr>
      <w:r w:rsidDel="00000000" w:rsidR="00000000" w:rsidRPr="00000000">
        <w:rPr>
          <w:sz w:val="21"/>
          <w:szCs w:val="21"/>
          <w:rtl w:val="0"/>
        </w:rPr>
        <w:t xml:space="preserve">Policy has been created</w:t>
      </w:r>
    </w:p>
    <w:p w:rsidR="00000000" w:rsidDel="00000000" w:rsidP="00000000" w:rsidRDefault="00000000" w:rsidRPr="00000000" w14:paraId="0000007D">
      <w:pPr>
        <w:shd w:fill="ffffff" w:val="clear"/>
        <w:spacing w:after="160" w:lineRule="auto"/>
        <w:rPr>
          <w:b w:val="1"/>
          <w:sz w:val="21"/>
          <w:szCs w:val="21"/>
        </w:rPr>
      </w:pPr>
      <w:r w:rsidDel="00000000" w:rsidR="00000000" w:rsidRPr="00000000">
        <w:rPr>
          <w:b w:val="1"/>
          <w:sz w:val="21"/>
          <w:szCs w:val="21"/>
        </w:rPr>
        <w:drawing>
          <wp:inline distB="114300" distT="114300" distL="114300" distR="114300">
            <wp:extent cx="5943600" cy="533400"/>
            <wp:effectExtent b="0" l="0" r="0" t="0"/>
            <wp:docPr id="25"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after="160" w:lineRule="auto"/>
        <w:rPr>
          <w:b w:val="1"/>
          <w:sz w:val="21"/>
          <w:szCs w:val="21"/>
        </w:rPr>
      </w:pPr>
      <w:r w:rsidDel="00000000" w:rsidR="00000000" w:rsidRPr="00000000">
        <w:rPr>
          <w:rtl w:val="0"/>
        </w:rPr>
      </w:r>
    </w:p>
    <w:p w:rsidR="00000000" w:rsidDel="00000000" w:rsidP="00000000" w:rsidRDefault="00000000" w:rsidRPr="00000000" w14:paraId="0000007F">
      <w:pPr>
        <w:shd w:fill="ffffff" w:val="clear"/>
        <w:spacing w:after="160" w:lineRule="auto"/>
        <w:rPr>
          <w:b w:val="1"/>
          <w:sz w:val="21"/>
          <w:szCs w:val="21"/>
        </w:rPr>
      </w:pPr>
      <w:r w:rsidDel="00000000" w:rsidR="00000000" w:rsidRPr="00000000">
        <w:rPr>
          <w:rtl w:val="0"/>
        </w:rPr>
      </w:r>
    </w:p>
    <w:p w:rsidR="00000000" w:rsidDel="00000000" w:rsidP="00000000" w:rsidRDefault="00000000" w:rsidRPr="00000000" w14:paraId="00000080">
      <w:pPr>
        <w:shd w:fill="ffffff" w:val="clear"/>
        <w:spacing w:after="160" w:lineRule="auto"/>
        <w:rPr>
          <w:b w:val="1"/>
          <w:sz w:val="21"/>
          <w:szCs w:val="21"/>
        </w:rPr>
      </w:pPr>
      <w:r w:rsidDel="00000000" w:rsidR="00000000" w:rsidRPr="00000000">
        <w:rPr>
          <w:rtl w:val="0"/>
        </w:rPr>
      </w:r>
    </w:p>
    <w:p w:rsidR="00000000" w:rsidDel="00000000" w:rsidP="00000000" w:rsidRDefault="00000000" w:rsidRPr="00000000" w14:paraId="00000081">
      <w:pPr>
        <w:shd w:fill="ffffff" w:val="clear"/>
        <w:spacing w:after="160" w:lineRule="auto"/>
        <w:ind w:left="720" w:firstLine="0"/>
        <w:rPr>
          <w:sz w:val="21"/>
          <w:szCs w:val="21"/>
        </w:rPr>
      </w:pPr>
      <w:r w:rsidDel="00000000" w:rsidR="00000000" w:rsidRPr="00000000">
        <w:rPr>
          <w:rtl w:val="0"/>
        </w:rPr>
      </w:r>
    </w:p>
    <w:p w:rsidR="00000000" w:rsidDel="00000000" w:rsidP="00000000" w:rsidRDefault="00000000" w:rsidRPr="00000000" w14:paraId="00000082">
      <w:pPr>
        <w:shd w:fill="ffffff" w:val="clear"/>
        <w:spacing w:after="160" w:lineRule="auto"/>
        <w:ind w:left="720" w:firstLine="0"/>
        <w:rPr>
          <w:sz w:val="21"/>
          <w:szCs w:val="21"/>
        </w:rPr>
      </w:pPr>
      <w:r w:rsidDel="00000000" w:rsidR="00000000" w:rsidRPr="00000000">
        <w:rPr>
          <w:rtl w:val="0"/>
        </w:rPr>
      </w:r>
    </w:p>
    <w:p w:rsidR="00000000" w:rsidDel="00000000" w:rsidP="00000000" w:rsidRDefault="00000000" w:rsidRPr="00000000" w14:paraId="00000083">
      <w:pPr>
        <w:shd w:fill="ffffff" w:val="clear"/>
        <w:spacing w:after="16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0084">
      <w:pPr>
        <w:shd w:fill="ffffff" w:val="clear"/>
        <w:spacing w:after="160" w:lineRule="auto"/>
        <w:ind w:firstLine="720"/>
        <w:rPr>
          <w:sz w:val="21"/>
          <w:szCs w:val="21"/>
        </w:rPr>
      </w:pPr>
      <w:r w:rsidDel="00000000" w:rsidR="00000000" w:rsidRPr="00000000">
        <w:rPr>
          <w:rtl w:val="0"/>
        </w:rPr>
      </w:r>
    </w:p>
    <w:p w:rsidR="00000000" w:rsidDel="00000000" w:rsidP="00000000" w:rsidRDefault="00000000" w:rsidRPr="00000000" w14:paraId="00000085">
      <w:pPr>
        <w:shd w:fill="ffffff" w:val="clear"/>
        <w:spacing w:after="160" w:lineRule="auto"/>
        <w:ind w:firstLine="720"/>
        <w:rPr>
          <w:sz w:val="21"/>
          <w:szCs w:val="21"/>
        </w:rPr>
      </w:pPr>
      <w:r w:rsidDel="00000000" w:rsidR="00000000" w:rsidRPr="00000000">
        <w:rPr>
          <w:rtl w:val="0"/>
        </w:rPr>
      </w:r>
    </w:p>
    <w:p w:rsidR="00000000" w:rsidDel="00000000" w:rsidP="00000000" w:rsidRDefault="00000000" w:rsidRPr="00000000" w14:paraId="00000086">
      <w:pPr>
        <w:shd w:fill="ffffff" w:val="clear"/>
        <w:spacing w:after="160" w:line="240" w:lineRule="auto"/>
        <w:ind w:left="720" w:firstLine="0"/>
        <w:rPr>
          <w:b w:val="1"/>
          <w:color w:val="2d3e50"/>
          <w:sz w:val="21"/>
          <w:szCs w:val="21"/>
          <w:highlight w:val="white"/>
        </w:rPr>
      </w:pPr>
      <w:r w:rsidDel="00000000" w:rsidR="00000000" w:rsidRPr="00000000">
        <w:rPr>
          <w:rtl w:val="0"/>
        </w:rPr>
      </w:r>
    </w:p>
    <w:p w:rsidR="00000000" w:rsidDel="00000000" w:rsidP="00000000" w:rsidRDefault="00000000" w:rsidRPr="00000000" w14:paraId="00000087">
      <w:pPr>
        <w:spacing w:before="200" w:line="240" w:lineRule="auto"/>
        <w:ind w:left="720" w:right="20" w:firstLine="0"/>
        <w:rPr>
          <w:color w:val="2d3e50"/>
          <w:sz w:val="21"/>
          <w:szCs w:val="21"/>
          <w:highlight w:val="white"/>
        </w:rPr>
      </w:pPr>
      <w:r w:rsidDel="00000000" w:rsidR="00000000" w:rsidRPr="00000000">
        <w:rPr>
          <w:rtl w:val="0"/>
        </w:rPr>
      </w:r>
    </w:p>
    <w:p w:rsidR="00000000" w:rsidDel="00000000" w:rsidP="00000000" w:rsidRDefault="00000000" w:rsidRPr="00000000" w14:paraId="00000088">
      <w:pPr>
        <w:spacing w:before="200" w:line="240" w:lineRule="auto"/>
        <w:ind w:left="720" w:right="20" w:firstLine="0"/>
        <w:rPr>
          <w:color w:val="2d3e50"/>
          <w:sz w:val="24"/>
          <w:szCs w:val="24"/>
          <w:highlight w:val="white"/>
        </w:rPr>
      </w:pPr>
      <w:r w:rsidDel="00000000" w:rsidR="00000000" w:rsidRPr="00000000">
        <w:rPr>
          <w:rtl w:val="0"/>
        </w:rPr>
      </w:r>
    </w:p>
    <w:p w:rsidR="00000000" w:rsidDel="00000000" w:rsidP="00000000" w:rsidRDefault="00000000" w:rsidRPr="00000000" w14:paraId="00000089">
      <w:pPr>
        <w:spacing w:before="200" w:line="240" w:lineRule="auto"/>
        <w:ind w:left="720" w:right="20" w:firstLine="0"/>
        <w:rPr>
          <w:color w:val="2d3e50"/>
          <w:sz w:val="24"/>
          <w:szCs w:val="24"/>
          <w:highlight w:val="white"/>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ab/>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28.png"/><Relationship Id="rId41" Type="http://schemas.openxmlformats.org/officeDocument/2006/relationships/image" Target="media/image33.png"/><Relationship Id="rId44" Type="http://schemas.openxmlformats.org/officeDocument/2006/relationships/image" Target="media/image9.png"/><Relationship Id="rId43" Type="http://schemas.openxmlformats.org/officeDocument/2006/relationships/image" Target="media/image24.png"/><Relationship Id="rId46" Type="http://schemas.openxmlformats.org/officeDocument/2006/relationships/image" Target="media/image20.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15.png"/><Relationship Id="rId47" Type="http://schemas.openxmlformats.org/officeDocument/2006/relationships/image" Target="media/image11.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43.png"/><Relationship Id="rId8" Type="http://schemas.openxmlformats.org/officeDocument/2006/relationships/image" Target="media/image22.png"/><Relationship Id="rId31" Type="http://schemas.openxmlformats.org/officeDocument/2006/relationships/image" Target="media/image7.png"/><Relationship Id="rId30" Type="http://schemas.openxmlformats.org/officeDocument/2006/relationships/image" Target="media/image19.png"/><Relationship Id="rId33" Type="http://schemas.openxmlformats.org/officeDocument/2006/relationships/image" Target="media/image23.png"/><Relationship Id="rId32" Type="http://schemas.openxmlformats.org/officeDocument/2006/relationships/image" Target="media/image13.png"/><Relationship Id="rId35" Type="http://schemas.openxmlformats.org/officeDocument/2006/relationships/image" Target="media/image21.png"/><Relationship Id="rId34" Type="http://schemas.openxmlformats.org/officeDocument/2006/relationships/image" Target="media/image39.png"/><Relationship Id="rId37" Type="http://schemas.openxmlformats.org/officeDocument/2006/relationships/image" Target="media/image8.png"/><Relationship Id="rId36" Type="http://schemas.openxmlformats.org/officeDocument/2006/relationships/image" Target="media/image42.png"/><Relationship Id="rId39" Type="http://schemas.openxmlformats.org/officeDocument/2006/relationships/image" Target="media/image36.png"/><Relationship Id="rId38" Type="http://schemas.openxmlformats.org/officeDocument/2006/relationships/image" Target="media/image29.png"/><Relationship Id="rId20" Type="http://schemas.openxmlformats.org/officeDocument/2006/relationships/image" Target="media/image41.png"/><Relationship Id="rId22" Type="http://schemas.openxmlformats.org/officeDocument/2006/relationships/image" Target="media/image47.png"/><Relationship Id="rId21" Type="http://schemas.openxmlformats.org/officeDocument/2006/relationships/image" Target="media/image40.png"/><Relationship Id="rId24" Type="http://schemas.openxmlformats.org/officeDocument/2006/relationships/image" Target="media/image27.png"/><Relationship Id="rId23" Type="http://schemas.openxmlformats.org/officeDocument/2006/relationships/image" Target="media/image44.png"/><Relationship Id="rId26" Type="http://schemas.openxmlformats.org/officeDocument/2006/relationships/image" Target="media/image32.png"/><Relationship Id="rId25" Type="http://schemas.openxmlformats.org/officeDocument/2006/relationships/image" Target="media/image46.png"/><Relationship Id="rId28" Type="http://schemas.openxmlformats.org/officeDocument/2006/relationships/image" Target="media/image4.png"/><Relationship Id="rId27" Type="http://schemas.openxmlformats.org/officeDocument/2006/relationships/image" Target="media/image1.png"/><Relationship Id="rId29" Type="http://schemas.openxmlformats.org/officeDocument/2006/relationships/image" Target="media/image12.png"/><Relationship Id="rId51" Type="http://schemas.openxmlformats.org/officeDocument/2006/relationships/image" Target="media/image6.png"/><Relationship Id="rId50" Type="http://schemas.openxmlformats.org/officeDocument/2006/relationships/image" Target="media/image17.png"/><Relationship Id="rId52" Type="http://schemas.openxmlformats.org/officeDocument/2006/relationships/image" Target="media/image26.png"/><Relationship Id="rId11" Type="http://schemas.openxmlformats.org/officeDocument/2006/relationships/image" Target="media/image45.png"/><Relationship Id="rId10" Type="http://schemas.openxmlformats.org/officeDocument/2006/relationships/image" Target="media/image35.png"/><Relationship Id="rId13" Type="http://schemas.openxmlformats.org/officeDocument/2006/relationships/image" Target="media/image25.png"/><Relationship Id="rId12" Type="http://schemas.openxmlformats.org/officeDocument/2006/relationships/image" Target="media/image18.png"/><Relationship Id="rId15" Type="http://schemas.openxmlformats.org/officeDocument/2006/relationships/image" Target="media/image30.png"/><Relationship Id="rId14" Type="http://schemas.openxmlformats.org/officeDocument/2006/relationships/image" Target="media/image5.png"/><Relationship Id="rId17" Type="http://schemas.openxmlformats.org/officeDocument/2006/relationships/image" Target="media/image38.png"/><Relationship Id="rId16" Type="http://schemas.openxmlformats.org/officeDocument/2006/relationships/image" Target="media/image14.png"/><Relationship Id="rId19" Type="http://schemas.openxmlformats.org/officeDocument/2006/relationships/image" Target="media/image10.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