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firstLine="720"/>
        <w:jc w:val="center"/>
        <w:rPr>
          <w:b w:val="1"/>
          <w:color w:val="666666"/>
          <w:sz w:val="46"/>
          <w:szCs w:val="46"/>
        </w:rPr>
      </w:pPr>
      <w:r w:rsidDel="00000000" w:rsidR="00000000" w:rsidRPr="00000000">
        <w:rPr>
          <w:rtl w:val="0"/>
        </w:rPr>
      </w:r>
    </w:p>
    <w:p w:rsidR="00000000" w:rsidDel="00000000" w:rsidP="00000000" w:rsidRDefault="00000000" w:rsidRPr="00000000" w14:paraId="00000002">
      <w:pPr>
        <w:spacing w:line="276" w:lineRule="auto"/>
        <w:ind w:firstLine="720"/>
        <w:jc w:val="center"/>
        <w:rPr>
          <w:b w:val="1"/>
          <w:color w:val="666666"/>
          <w:sz w:val="46"/>
          <w:szCs w:val="46"/>
        </w:rPr>
      </w:pPr>
      <w:r w:rsidDel="00000000" w:rsidR="00000000" w:rsidRPr="00000000">
        <w:rPr>
          <w:b w:val="1"/>
          <w:color w:val="666666"/>
          <w:sz w:val="46"/>
          <w:szCs w:val="46"/>
          <w:rtl w:val="0"/>
        </w:rPr>
        <w:t xml:space="preserve">Assessment 20 – Jenkins CI/CD</w:t>
      </w:r>
    </w:p>
    <w:p w:rsidR="00000000" w:rsidDel="00000000" w:rsidP="00000000" w:rsidRDefault="00000000" w:rsidRPr="00000000" w14:paraId="00000003">
      <w:pPr>
        <w:spacing w:before="240" w:line="276" w:lineRule="auto"/>
        <w:jc w:val="center"/>
        <w:rPr>
          <w:b w:val="1"/>
          <w:color w:val="666666"/>
          <w:sz w:val="36"/>
          <w:szCs w:val="36"/>
        </w:rPr>
      </w:pPr>
      <w:r w:rsidDel="00000000" w:rsidR="00000000" w:rsidRPr="00000000">
        <w:rPr>
          <w:b w:val="1"/>
          <w:color w:val="666666"/>
          <w:sz w:val="36"/>
          <w:szCs w:val="36"/>
          <w:rtl w:val="0"/>
        </w:rPr>
        <w:t xml:space="preserve">Trainee Name : Gargi Sharma</w:t>
      </w:r>
    </w:p>
    <w:p w:rsidR="00000000" w:rsidDel="00000000" w:rsidP="00000000" w:rsidRDefault="00000000" w:rsidRPr="00000000" w14:paraId="00000004">
      <w:pPr>
        <w:spacing w:before="200" w:line="240" w:lineRule="auto"/>
        <w:jc w:val="center"/>
        <w:rPr>
          <w:b w:val="1"/>
          <w:color w:val="666666"/>
          <w:sz w:val="34"/>
          <w:szCs w:val="34"/>
        </w:rPr>
      </w:pPr>
      <w:r w:rsidDel="00000000" w:rsidR="00000000" w:rsidRPr="00000000">
        <w:rPr>
          <w:b w:val="1"/>
          <w:color w:val="666666"/>
          <w:sz w:val="34"/>
          <w:szCs w:val="34"/>
          <w:rtl w:val="0"/>
        </w:rPr>
        <w:t xml:space="preserve">Mentor Name : Mr. Akansh Gupta</w:t>
      </w:r>
    </w:p>
    <w:p w:rsidR="00000000" w:rsidDel="00000000" w:rsidP="00000000" w:rsidRDefault="00000000" w:rsidRPr="00000000" w14:paraId="00000005">
      <w:pPr>
        <w:spacing w:before="200" w:line="240" w:lineRule="auto"/>
        <w:ind w:right="20"/>
        <w:rPr>
          <w:b w:val="1"/>
          <w:color w:val="666666"/>
          <w:sz w:val="36"/>
          <w:szCs w:val="36"/>
        </w:rPr>
      </w:pPr>
      <w:r w:rsidDel="00000000" w:rsidR="00000000" w:rsidRPr="00000000">
        <w:rPr>
          <w:b w:val="1"/>
          <w:sz w:val="28"/>
          <w:szCs w:val="28"/>
          <w:rtl w:val="0"/>
        </w:rPr>
        <w:t xml:space="preserve">                                     </w:t>
      </w:r>
      <w:r w:rsidDel="00000000" w:rsidR="00000000" w:rsidRPr="00000000">
        <w:rPr>
          <w:b w:val="1"/>
          <w:color w:val="666666"/>
          <w:sz w:val="36"/>
          <w:szCs w:val="36"/>
          <w:rtl w:val="0"/>
        </w:rPr>
        <w:t xml:space="preserve">College Name : UPES</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widowControl w:val="0"/>
        <w:numPr>
          <w:ilvl w:val="0"/>
          <w:numId w:val="1"/>
        </w:numPr>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Create 2 users: developer1, developer2. The developer1 should be able to build job1 only and can’t change the job configuration. The developer2 can configure and build the job2, also he is able to view job1 but can’t build/configure it.</w:t>
      </w:r>
    </w:p>
    <w:p w:rsidR="00000000" w:rsidDel="00000000" w:rsidP="00000000" w:rsidRDefault="00000000" w:rsidRPr="00000000" w14:paraId="0000000C">
      <w:pPr>
        <w:rPr/>
      </w:pPr>
      <w:r w:rsidDel="00000000" w:rsidR="00000000" w:rsidRPr="00000000">
        <w:rPr>
          <w:rtl w:val="0"/>
        </w:rPr>
        <w:tab/>
        <w:t xml:space="preserve">Go to manage jenkins -&gt; manage users-&gt; create user</w:t>
      </w:r>
    </w:p>
    <w:p w:rsidR="00000000" w:rsidDel="00000000" w:rsidP="00000000" w:rsidRDefault="00000000" w:rsidRPr="00000000" w14:paraId="0000000D">
      <w:pPr>
        <w:rPr/>
      </w:pPr>
      <w:r w:rsidDel="00000000" w:rsidR="00000000" w:rsidRPr="00000000">
        <w:rPr/>
        <w:drawing>
          <wp:inline distB="114300" distT="114300" distL="114300" distR="114300">
            <wp:extent cx="5943600" cy="2565400"/>
            <wp:effectExtent b="0" l="0" r="0" t="0"/>
            <wp:docPr id="70" name="image69.png"/>
            <a:graphic>
              <a:graphicData uri="http://schemas.openxmlformats.org/drawingml/2006/picture">
                <pic:pic>
                  <pic:nvPicPr>
                    <pic:cNvPr id="0" name="image69.png"/>
                    <pic:cNvPicPr preferRelativeResize="0"/>
                  </pic:nvPicPr>
                  <pic:blipFill>
                    <a:blip r:embed="rId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2 users developer 1 and developer2 have been created. By default these user do not have any permissions. So we will have to create global roles to give this user some permission.</w:t>
      </w:r>
    </w:p>
    <w:p w:rsidR="00000000" w:rsidDel="00000000" w:rsidP="00000000" w:rsidRDefault="00000000" w:rsidRPr="00000000" w14:paraId="0000000F">
      <w:pPr>
        <w:rPr/>
      </w:pPr>
      <w:r w:rsidDel="00000000" w:rsidR="00000000" w:rsidRPr="00000000">
        <w:rPr/>
        <w:drawing>
          <wp:inline distB="114300" distT="114300" distL="114300" distR="114300">
            <wp:extent cx="5943600" cy="2133600"/>
            <wp:effectExtent b="0" l="0" r="0" t="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Create 2 freestyle jobs : job 1 and job 2.</w:t>
      </w:r>
    </w:p>
    <w:p w:rsidR="00000000" w:rsidDel="00000000" w:rsidP="00000000" w:rsidRDefault="00000000" w:rsidRPr="00000000" w14:paraId="00000011">
      <w:pPr>
        <w:rPr/>
      </w:pPr>
      <w:r w:rsidDel="00000000" w:rsidR="00000000" w:rsidRPr="00000000">
        <w:rPr/>
        <w:drawing>
          <wp:inline distB="114300" distT="114300" distL="114300" distR="114300">
            <wp:extent cx="5943600" cy="1511300"/>
            <wp:effectExtent b="0" l="0" r="0" t="0"/>
            <wp:docPr id="49" name="image53.png"/>
            <a:graphic>
              <a:graphicData uri="http://schemas.openxmlformats.org/drawingml/2006/picture">
                <pic:pic>
                  <pic:nvPicPr>
                    <pic:cNvPr id="0" name="image53.png"/>
                    <pic:cNvPicPr preferRelativeResize="0"/>
                  </pic:nvPicPr>
                  <pic:blipFill>
                    <a:blip r:embed="rId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1638300"/>
            <wp:effectExtent b="0" l="0" r="0" t="0"/>
            <wp:docPr id="44"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Now go to manage jenkins -&gt; global security and  enable security and allow role based access.</w:t>
      </w:r>
    </w:p>
    <w:p w:rsidR="00000000" w:rsidDel="00000000" w:rsidP="00000000" w:rsidRDefault="00000000" w:rsidRPr="00000000" w14:paraId="00000015">
      <w:pPr>
        <w:rPr/>
      </w:pPr>
      <w:r w:rsidDel="00000000" w:rsidR="00000000" w:rsidRPr="00000000">
        <w:rPr/>
        <w:drawing>
          <wp:inline distB="114300" distT="114300" distL="114300" distR="114300">
            <wp:extent cx="5943600" cy="4851400"/>
            <wp:effectExtent b="0" l="0" r="0" t="0"/>
            <wp:docPr id="64"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Now create one global role: developer1 that will be attached to both the new users giving them read permission.</w:t>
      </w:r>
    </w:p>
    <w:p w:rsidR="00000000" w:rsidDel="00000000" w:rsidP="00000000" w:rsidRDefault="00000000" w:rsidRPr="00000000" w14:paraId="00000017">
      <w:pPr>
        <w:rPr/>
      </w:pPr>
      <w:r w:rsidDel="00000000" w:rsidR="00000000" w:rsidRPr="00000000">
        <w:rPr>
          <w:rtl w:val="0"/>
        </w:rPr>
        <w:t xml:space="preserve">Also , create 3 item roles that will be job specific: dev1, dev2, dev2-job2.</w:t>
      </w:r>
    </w:p>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drawing>
          <wp:inline distB="114300" distT="114300" distL="114300" distR="114300">
            <wp:extent cx="5943600" cy="2120900"/>
            <wp:effectExtent b="0" l="0" r="0" t="0"/>
            <wp:docPr id="58"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Now assign these roles to the users.</w:t>
      </w:r>
    </w:p>
    <w:p w:rsidR="00000000" w:rsidDel="00000000" w:rsidP="00000000" w:rsidRDefault="00000000" w:rsidRPr="00000000" w14:paraId="0000001C">
      <w:pPr>
        <w:rPr/>
      </w:pPr>
      <w:r w:rsidDel="00000000" w:rsidR="00000000" w:rsidRPr="00000000">
        <w:rPr/>
        <w:drawing>
          <wp:inline distB="114300" distT="114300" distL="114300" distR="114300">
            <wp:extent cx="4181475" cy="4686300"/>
            <wp:effectExtent b="0" l="0" r="0" t="0"/>
            <wp:docPr id="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18147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Now when we log in to  dev1 user, we can see job1 and build it .</w:t>
      </w:r>
    </w:p>
    <w:p w:rsidR="00000000" w:rsidDel="00000000" w:rsidP="00000000" w:rsidRDefault="00000000" w:rsidRPr="00000000" w14:paraId="0000001E">
      <w:pPr>
        <w:rPr/>
      </w:pPr>
      <w:r w:rsidDel="00000000" w:rsidR="00000000" w:rsidRPr="00000000">
        <w:rPr/>
        <w:drawing>
          <wp:inline distB="114300" distT="114300" distL="114300" distR="114300">
            <wp:extent cx="5943600" cy="1917700"/>
            <wp:effectExtent b="0" l="0" r="0" t="0"/>
            <wp:docPr id="3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And when we login to dev2, we can read both jobs but can configure only job2.</w:t>
      </w:r>
    </w:p>
    <w:p w:rsidR="00000000" w:rsidDel="00000000" w:rsidP="00000000" w:rsidRDefault="00000000" w:rsidRPr="00000000" w14:paraId="00000020">
      <w:pPr>
        <w:rPr/>
      </w:pPr>
      <w:r w:rsidDel="00000000" w:rsidR="00000000" w:rsidRPr="00000000">
        <w:rPr/>
        <w:drawing>
          <wp:inline distB="114300" distT="114300" distL="114300" distR="114300">
            <wp:extent cx="5943600" cy="18034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590800"/>
            <wp:effectExtent b="0" l="0" r="0" t="0"/>
            <wp:docPr id="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8"/>
          <w:szCs w:val="28"/>
          <w:highlight w:val="white"/>
        </w:rPr>
      </w:pPr>
      <w:r w:rsidDel="00000000" w:rsidR="00000000" w:rsidRPr="00000000">
        <w:rPr>
          <w:rtl w:val="0"/>
        </w:rPr>
        <w:t xml:space="preserve">2. </w:t>
      </w:r>
      <w:r w:rsidDel="00000000" w:rsidR="00000000" w:rsidRPr="00000000">
        <w:rPr>
          <w:rFonts w:ascii="Calibri" w:cs="Calibri" w:eastAsia="Calibri" w:hAnsi="Calibri"/>
          <w:sz w:val="28"/>
          <w:szCs w:val="28"/>
          <w:highlight w:val="white"/>
          <w:rtl w:val="0"/>
        </w:rPr>
        <w:t xml:space="preserve">Create a Jenkins Job to create a calculator. It should give you a dropdown to ask  Addition, Subtraction, Multiplication or Division and email the results.</w:t>
      </w:r>
    </w:p>
    <w:p w:rsidR="00000000" w:rsidDel="00000000" w:rsidP="00000000" w:rsidRDefault="00000000" w:rsidRPr="00000000" w14:paraId="00000025">
      <w:pPr>
        <w:widowControl w:val="0"/>
        <w:ind w:left="0" w:firstLine="0"/>
        <w:jc w:val="both"/>
        <w:rPr>
          <w:rFonts w:ascii="Calibri" w:cs="Calibri" w:eastAsia="Calibri" w:hAnsi="Calibri"/>
          <w:i w:val="1"/>
          <w:sz w:val="28"/>
          <w:szCs w:val="28"/>
          <w:highlight w:val="white"/>
        </w:rPr>
      </w:pPr>
      <w:r w:rsidDel="00000000" w:rsidR="00000000" w:rsidRPr="00000000">
        <w:rPr>
          <w:rFonts w:ascii="Calibri" w:cs="Calibri" w:eastAsia="Calibri" w:hAnsi="Calibri"/>
          <w:i w:val="1"/>
          <w:sz w:val="28"/>
          <w:szCs w:val="28"/>
          <w:highlight w:val="white"/>
          <w:rtl w:val="0"/>
        </w:rPr>
        <w:t xml:space="preserve">Hint: Plugin Used (Environment Injector, Extended Email Notification)</w:t>
      </w:r>
    </w:p>
    <w:p w:rsidR="00000000" w:rsidDel="00000000" w:rsidP="00000000" w:rsidRDefault="00000000" w:rsidRPr="00000000" w14:paraId="00000026">
      <w:pPr>
        <w:widowControl w:val="0"/>
        <w:ind w:left="0" w:firstLine="0"/>
        <w:jc w:val="both"/>
        <w:rPr>
          <w:highlight w:val="white"/>
        </w:rPr>
      </w:pPr>
      <w:r w:rsidDel="00000000" w:rsidR="00000000" w:rsidRPr="00000000">
        <w:rPr>
          <w:highlight w:val="white"/>
          <w:rtl w:val="0"/>
        </w:rPr>
        <w:t xml:space="preserve">Install the two plugins: Environment Injector and Extended email Notification</w:t>
      </w:r>
    </w:p>
    <w:p w:rsidR="00000000" w:rsidDel="00000000" w:rsidP="00000000" w:rsidRDefault="00000000" w:rsidRPr="00000000" w14:paraId="00000027">
      <w:pPr>
        <w:widowControl w:val="0"/>
        <w:ind w:left="0" w:firstLine="0"/>
        <w:jc w:val="both"/>
        <w:rPr>
          <w:highlight w:val="white"/>
        </w:rPr>
      </w:pPr>
      <w:r w:rsidDel="00000000" w:rsidR="00000000" w:rsidRPr="00000000">
        <w:rPr>
          <w:highlight w:val="white"/>
        </w:rPr>
        <w:drawing>
          <wp:inline distB="114300" distT="114300" distL="114300" distR="114300">
            <wp:extent cx="5943600" cy="1727200"/>
            <wp:effectExtent b="0" l="0" r="0" t="0"/>
            <wp:docPr id="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ind w:left="0" w:firstLine="0"/>
        <w:jc w:val="both"/>
        <w:rPr>
          <w:highlight w:val="white"/>
        </w:rPr>
      </w:pPr>
      <w:r w:rsidDel="00000000" w:rsidR="00000000" w:rsidRPr="00000000">
        <w:rPr>
          <w:highlight w:val="white"/>
          <w:rtl w:val="0"/>
        </w:rPr>
        <w:t xml:space="preserve">Now configure the extended email notification. Go to manage jenkins-&gt; configure systems-&gt;Extended Email Notification. Also enable debug mode.</w:t>
      </w:r>
    </w:p>
    <w:p w:rsidR="00000000" w:rsidDel="00000000" w:rsidP="00000000" w:rsidRDefault="00000000" w:rsidRPr="00000000" w14:paraId="00000029">
      <w:pPr>
        <w:widowControl w:val="0"/>
        <w:ind w:left="0" w:firstLine="0"/>
        <w:jc w:val="both"/>
        <w:rPr>
          <w:highlight w:val="white"/>
        </w:rPr>
      </w:pPr>
      <w:r w:rsidDel="00000000" w:rsidR="00000000" w:rsidRPr="00000000">
        <w:rPr>
          <w:highlight w:val="white"/>
        </w:rPr>
        <w:drawing>
          <wp:inline distB="114300" distT="114300" distL="114300" distR="114300">
            <wp:extent cx="5943600" cy="3581400"/>
            <wp:effectExtent b="0" l="0" r="0" t="0"/>
            <wp:docPr id="65"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ind w:left="0" w:firstLine="0"/>
        <w:jc w:val="both"/>
        <w:rPr>
          <w:highlight w:val="white"/>
        </w:rPr>
      </w:pPr>
      <w:r w:rsidDel="00000000" w:rsidR="00000000" w:rsidRPr="00000000">
        <w:rPr>
          <w:highlight w:val="white"/>
        </w:rPr>
        <w:drawing>
          <wp:inline distB="114300" distT="114300" distL="114300" distR="114300">
            <wp:extent cx="5943600" cy="660400"/>
            <wp:effectExtent b="0" l="0" r="0" t="0"/>
            <wp:docPr id="60"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2C">
      <w:pPr>
        <w:widowControl w:val="0"/>
        <w:ind w:left="0" w:firstLine="0"/>
        <w:jc w:val="both"/>
        <w:rPr>
          <w:highlight w:val="white"/>
        </w:rPr>
      </w:pPr>
      <w:r w:rsidDel="00000000" w:rsidR="00000000" w:rsidRPr="00000000">
        <w:rPr>
          <w:highlight w:val="white"/>
          <w:rtl w:val="0"/>
        </w:rPr>
        <w:t xml:space="preserve">Now we will create a job for a calculator. It will be a parameterized job.</w:t>
      </w:r>
    </w:p>
    <w:p w:rsidR="00000000" w:rsidDel="00000000" w:rsidP="00000000" w:rsidRDefault="00000000" w:rsidRPr="00000000" w14:paraId="0000002D">
      <w:pPr>
        <w:widowControl w:val="0"/>
        <w:ind w:left="0" w:firstLine="0"/>
        <w:jc w:val="both"/>
        <w:rPr>
          <w:highlight w:val="white"/>
        </w:rPr>
      </w:pPr>
      <w:r w:rsidDel="00000000" w:rsidR="00000000" w:rsidRPr="00000000">
        <w:rPr>
          <w:highlight w:val="white"/>
          <w:rtl w:val="0"/>
        </w:rPr>
        <w:t xml:space="preserve">Create one choice parameter for “operations” in a calculator.</w:t>
      </w:r>
    </w:p>
    <w:p w:rsidR="00000000" w:rsidDel="00000000" w:rsidP="00000000" w:rsidRDefault="00000000" w:rsidRPr="00000000" w14:paraId="0000002E">
      <w:pPr>
        <w:widowControl w:val="0"/>
        <w:ind w:left="0" w:firstLine="0"/>
        <w:jc w:val="both"/>
        <w:rPr>
          <w:highlight w:val="white"/>
        </w:rPr>
      </w:pPr>
      <w:r w:rsidDel="00000000" w:rsidR="00000000" w:rsidRPr="00000000">
        <w:rPr>
          <w:highlight w:val="white"/>
        </w:rPr>
        <w:drawing>
          <wp:inline distB="114300" distT="114300" distL="114300" distR="114300">
            <wp:extent cx="5943600" cy="2374900"/>
            <wp:effectExtent b="0" l="0" r="0" t="0"/>
            <wp:docPr id="27"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ind w:left="0" w:firstLine="0"/>
        <w:jc w:val="both"/>
        <w:rPr>
          <w:highlight w:val="white"/>
        </w:rPr>
      </w:pPr>
      <w:r w:rsidDel="00000000" w:rsidR="00000000" w:rsidRPr="00000000">
        <w:rPr>
          <w:highlight w:val="white"/>
          <w:rtl w:val="0"/>
        </w:rPr>
        <w:t xml:space="preserve">Create two string parameters for taking input as numbers(string)</w:t>
      </w:r>
    </w:p>
    <w:p w:rsidR="00000000" w:rsidDel="00000000" w:rsidP="00000000" w:rsidRDefault="00000000" w:rsidRPr="00000000" w14:paraId="00000030">
      <w:pPr>
        <w:widowControl w:val="0"/>
        <w:ind w:left="0" w:firstLine="0"/>
        <w:jc w:val="both"/>
        <w:rPr>
          <w:highlight w:val="white"/>
        </w:rPr>
      </w:pPr>
      <w:r w:rsidDel="00000000" w:rsidR="00000000" w:rsidRPr="00000000">
        <w:rPr>
          <w:highlight w:val="white"/>
        </w:rPr>
        <w:drawing>
          <wp:inline distB="114300" distT="114300" distL="114300" distR="114300">
            <wp:extent cx="5943600" cy="3911600"/>
            <wp:effectExtent b="0" l="0" r="0" t="0"/>
            <wp:docPr id="22"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32">
      <w:pPr>
        <w:widowControl w:val="0"/>
        <w:ind w:left="0" w:firstLine="0"/>
        <w:jc w:val="both"/>
        <w:rPr>
          <w:highlight w:val="white"/>
        </w:rPr>
      </w:pPr>
      <w:r w:rsidDel="00000000" w:rsidR="00000000" w:rsidRPr="00000000">
        <w:rPr>
          <w:highlight w:val="white"/>
          <w:rtl w:val="0"/>
        </w:rPr>
        <w:t xml:space="preserve">Execute shell in build steps.</w:t>
      </w:r>
    </w:p>
    <w:p w:rsidR="00000000" w:rsidDel="00000000" w:rsidP="00000000" w:rsidRDefault="00000000" w:rsidRPr="00000000" w14:paraId="00000033">
      <w:pPr>
        <w:widowControl w:val="0"/>
        <w:ind w:left="0" w:firstLine="0"/>
        <w:jc w:val="both"/>
        <w:rPr>
          <w:highlight w:val="white"/>
        </w:rPr>
      </w:pPr>
      <w:r w:rsidDel="00000000" w:rsidR="00000000" w:rsidRPr="00000000">
        <w:rPr>
          <w:highlight w:val="white"/>
        </w:rPr>
        <w:drawing>
          <wp:inline distB="114300" distT="114300" distL="114300" distR="114300">
            <wp:extent cx="5943600" cy="1676400"/>
            <wp:effectExtent b="0" l="0" r="0" t="0"/>
            <wp:docPr id="57"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35">
      <w:pPr>
        <w:widowControl w:val="0"/>
        <w:ind w:left="0" w:firstLine="0"/>
        <w:jc w:val="both"/>
        <w:rPr>
          <w:highlight w:val="white"/>
        </w:rPr>
      </w:pPr>
      <w:r w:rsidDel="00000000" w:rsidR="00000000" w:rsidRPr="00000000">
        <w:rPr>
          <w:highlight w:val="white"/>
          <w:rtl w:val="0"/>
        </w:rPr>
        <w:t xml:space="preserve">In post build actions, edit editable email notification. Edit the advanced options also. Set the triggers to “Always”.</w:t>
      </w:r>
    </w:p>
    <w:p w:rsidR="00000000" w:rsidDel="00000000" w:rsidP="00000000" w:rsidRDefault="00000000" w:rsidRPr="00000000" w14:paraId="00000036">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37">
      <w:pPr>
        <w:widowControl w:val="0"/>
        <w:ind w:left="0" w:firstLine="0"/>
        <w:jc w:val="both"/>
        <w:rPr>
          <w:highlight w:val="white"/>
        </w:rPr>
      </w:pPr>
      <w:r w:rsidDel="00000000" w:rsidR="00000000" w:rsidRPr="00000000">
        <w:rPr>
          <w:highlight w:val="white"/>
        </w:rPr>
        <w:drawing>
          <wp:inline distB="114300" distT="114300" distL="114300" distR="114300">
            <wp:extent cx="5943600" cy="3886200"/>
            <wp:effectExtent b="0" l="0" r="0" t="0"/>
            <wp:docPr id="1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ind w:left="0" w:firstLine="0"/>
        <w:jc w:val="both"/>
        <w:rPr>
          <w:highlight w:val="white"/>
        </w:rPr>
      </w:pPr>
      <w:r w:rsidDel="00000000" w:rsidR="00000000" w:rsidRPr="00000000">
        <w:rPr>
          <w:highlight w:val="white"/>
        </w:rPr>
        <w:drawing>
          <wp:inline distB="114300" distT="114300" distL="114300" distR="114300">
            <wp:extent cx="5943600" cy="38989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ind w:left="0" w:firstLine="0"/>
        <w:jc w:val="both"/>
        <w:rPr>
          <w:highlight w:val="white"/>
        </w:rPr>
      </w:pPr>
      <w:r w:rsidDel="00000000" w:rsidR="00000000" w:rsidRPr="00000000">
        <w:rPr>
          <w:highlight w:val="white"/>
        </w:rPr>
        <w:drawing>
          <wp:inline distB="114300" distT="114300" distL="114300" distR="114300">
            <wp:extent cx="5943600" cy="3962400"/>
            <wp:effectExtent b="0" l="0" r="0" t="0"/>
            <wp:docPr id="2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ind w:left="0" w:firstLine="0"/>
        <w:jc w:val="both"/>
        <w:rPr>
          <w:highlight w:val="white"/>
        </w:rPr>
      </w:pPr>
      <w:r w:rsidDel="00000000" w:rsidR="00000000" w:rsidRPr="00000000">
        <w:rPr>
          <w:highlight w:val="white"/>
          <w:rtl w:val="0"/>
        </w:rPr>
        <w:t xml:space="preserve">Now go to the sender email IDl -&gt;.manage your account -&gt; security-&gt; turn on less secure app access and turn off two step verification. </w:t>
      </w:r>
    </w:p>
    <w:p w:rsidR="00000000" w:rsidDel="00000000" w:rsidP="00000000" w:rsidRDefault="00000000" w:rsidRPr="00000000" w14:paraId="0000003B">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3C">
      <w:pPr>
        <w:widowControl w:val="0"/>
        <w:ind w:left="0" w:firstLine="0"/>
        <w:jc w:val="both"/>
        <w:rPr>
          <w:highlight w:val="white"/>
        </w:rPr>
      </w:pPr>
      <w:r w:rsidDel="00000000" w:rsidR="00000000" w:rsidRPr="00000000">
        <w:rPr>
          <w:highlight w:val="white"/>
          <w:rtl w:val="0"/>
        </w:rPr>
        <w:t xml:space="preserve">Now start the build and enter the required parameters.</w:t>
      </w:r>
    </w:p>
    <w:p w:rsidR="00000000" w:rsidDel="00000000" w:rsidP="00000000" w:rsidRDefault="00000000" w:rsidRPr="00000000" w14:paraId="0000003D">
      <w:pPr>
        <w:widowControl w:val="0"/>
        <w:ind w:left="0" w:firstLine="0"/>
        <w:jc w:val="both"/>
        <w:rPr>
          <w:highlight w:val="white"/>
        </w:rPr>
      </w:pPr>
      <w:r w:rsidDel="00000000" w:rsidR="00000000" w:rsidRPr="00000000">
        <w:rPr>
          <w:highlight w:val="white"/>
        </w:rPr>
        <w:drawing>
          <wp:inline distB="114300" distT="114300" distL="114300" distR="114300">
            <wp:extent cx="5943600" cy="18796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ind w:left="0" w:firstLine="0"/>
        <w:jc w:val="both"/>
        <w:rPr>
          <w:highlight w:val="white"/>
        </w:rPr>
      </w:pPr>
      <w:r w:rsidDel="00000000" w:rsidR="00000000" w:rsidRPr="00000000">
        <w:rPr>
          <w:highlight w:val="white"/>
        </w:rPr>
        <w:drawing>
          <wp:inline distB="114300" distT="114300" distL="114300" distR="114300">
            <wp:extent cx="5010150" cy="5343525"/>
            <wp:effectExtent b="0" l="0" r="0" t="0"/>
            <wp:docPr id="71" name="image72.png"/>
            <a:graphic>
              <a:graphicData uri="http://schemas.openxmlformats.org/drawingml/2006/picture">
                <pic:pic>
                  <pic:nvPicPr>
                    <pic:cNvPr id="0" name="image72.png"/>
                    <pic:cNvPicPr preferRelativeResize="0"/>
                  </pic:nvPicPr>
                  <pic:blipFill>
                    <a:blip r:embed="rId26"/>
                    <a:srcRect b="0" l="0" r="0" t="0"/>
                    <a:stretch>
                      <a:fillRect/>
                    </a:stretch>
                  </pic:blipFill>
                  <pic:spPr>
                    <a:xfrm>
                      <a:off x="0" y="0"/>
                      <a:ext cx="501015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ind w:left="0" w:firstLine="0"/>
        <w:jc w:val="both"/>
        <w:rPr>
          <w:highlight w:val="white"/>
        </w:rPr>
      </w:pPr>
      <w:r w:rsidDel="00000000" w:rsidR="00000000" w:rsidRPr="00000000">
        <w:rPr>
          <w:highlight w:val="white"/>
          <w:rtl w:val="0"/>
        </w:rPr>
        <w:t xml:space="preserve">You  can now check for the mail in mail IDs entered in the recipient's list.</w:t>
      </w:r>
    </w:p>
    <w:p w:rsidR="00000000" w:rsidDel="00000000" w:rsidP="00000000" w:rsidRDefault="00000000" w:rsidRPr="00000000" w14:paraId="00000040">
      <w:pPr>
        <w:widowControl w:val="0"/>
        <w:ind w:left="0" w:firstLine="0"/>
        <w:jc w:val="both"/>
        <w:rPr>
          <w:highlight w:val="white"/>
        </w:rPr>
      </w:pPr>
      <w:r w:rsidDel="00000000" w:rsidR="00000000" w:rsidRPr="00000000">
        <w:rPr>
          <w:highlight w:val="white"/>
        </w:rPr>
        <w:drawing>
          <wp:inline distB="114300" distT="114300" distL="114300" distR="114300">
            <wp:extent cx="6451283" cy="2481263"/>
            <wp:effectExtent b="0" l="0" r="0" t="0"/>
            <wp:docPr id="33"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645128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ind w:left="0" w:firstLine="0"/>
        <w:jc w:val="both"/>
        <w:rPr>
          <w:rFonts w:ascii="Calibri" w:cs="Calibri" w:eastAsia="Calibri" w:hAnsi="Calibri"/>
          <w:sz w:val="28"/>
          <w:szCs w:val="28"/>
          <w:highlight w:val="white"/>
        </w:rPr>
      </w:pPr>
      <w:r w:rsidDel="00000000" w:rsidR="00000000" w:rsidRPr="00000000">
        <w:rPr>
          <w:highlight w:val="white"/>
          <w:rtl w:val="0"/>
        </w:rPr>
        <w:t xml:space="preserve">3. </w:t>
      </w:r>
      <w:r w:rsidDel="00000000" w:rsidR="00000000" w:rsidRPr="00000000">
        <w:rPr>
          <w:rFonts w:ascii="Calibri" w:cs="Calibri" w:eastAsia="Calibri" w:hAnsi="Calibri"/>
          <w:sz w:val="28"/>
          <w:szCs w:val="28"/>
          <w:highlight w:val="white"/>
          <w:rtl w:val="0"/>
        </w:rPr>
        <w:t xml:space="preserve">Create jenkins parameterized job which on selecting the different Env. will display different web pages by nginx.</w:t>
      </w:r>
    </w:p>
    <w:p w:rsidR="00000000" w:rsidDel="00000000" w:rsidP="00000000" w:rsidRDefault="00000000" w:rsidRPr="00000000" w14:paraId="00000042">
      <w:pPr>
        <w:widowControl w:val="0"/>
        <w:ind w:left="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Create a freestyle job with parameters and choose choice parameters.</w:t>
      </w:r>
    </w:p>
    <w:p w:rsidR="00000000" w:rsidDel="00000000" w:rsidP="00000000" w:rsidRDefault="00000000" w:rsidRPr="00000000" w14:paraId="00000043">
      <w:pPr>
        <w:widowControl w:val="0"/>
        <w:ind w:left="0" w:firstLine="0"/>
        <w:jc w:val="both"/>
        <w:rPr>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514600"/>
            <wp:effectExtent b="0" l="0" r="0" t="0"/>
            <wp:docPr id="59"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45">
      <w:pPr>
        <w:widowControl w:val="0"/>
        <w:ind w:left="0" w:firstLine="0"/>
        <w:jc w:val="both"/>
        <w:rPr>
          <w:highlight w:val="white"/>
        </w:rPr>
      </w:pPr>
      <w:r w:rsidDel="00000000" w:rsidR="00000000" w:rsidRPr="00000000">
        <w:rPr>
          <w:highlight w:val="white"/>
          <w:rtl w:val="0"/>
        </w:rPr>
        <w:t xml:space="preserve">Now execute shell in build steps.</w:t>
      </w:r>
    </w:p>
    <w:p w:rsidR="00000000" w:rsidDel="00000000" w:rsidP="00000000" w:rsidRDefault="00000000" w:rsidRPr="00000000" w14:paraId="00000046">
      <w:pPr>
        <w:widowControl w:val="0"/>
        <w:ind w:left="0" w:firstLine="0"/>
        <w:jc w:val="both"/>
        <w:rPr>
          <w:rFonts w:ascii="Calibri" w:cs="Calibri" w:eastAsia="Calibri" w:hAnsi="Calibri"/>
          <w:sz w:val="28"/>
          <w:szCs w:val="28"/>
          <w:highlight w:val="white"/>
        </w:rPr>
      </w:pPr>
      <w:r w:rsidDel="00000000" w:rsidR="00000000" w:rsidRPr="00000000">
        <w:rPr>
          <w:highlight w:val="white"/>
        </w:rPr>
        <w:drawing>
          <wp:inline distB="114300" distT="114300" distL="114300" distR="114300">
            <wp:extent cx="5943600" cy="1193800"/>
            <wp:effectExtent b="0" l="0" r="0" t="0"/>
            <wp:docPr id="38"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ind w:left="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6272213" cy="3105951"/>
            <wp:effectExtent b="0" l="0" r="0" t="0"/>
            <wp:docPr id="3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272213" cy="310595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ind w:left="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49">
      <w:pPr>
        <w:widowControl w:val="0"/>
        <w:ind w:left="0" w:firstLine="0"/>
        <w:jc w:val="both"/>
        <w:rPr>
          <w:highlight w:val="white"/>
        </w:rPr>
      </w:pPr>
      <w:r w:rsidDel="00000000" w:rsidR="00000000" w:rsidRPr="00000000">
        <w:rPr>
          <w:highlight w:val="white"/>
          <w:rtl w:val="0"/>
        </w:rPr>
        <w:t xml:space="preserve">Now we create a directory in /var/www/html/ named ENV  and create the 3 index files in it.</w:t>
      </w:r>
    </w:p>
    <w:p w:rsidR="00000000" w:rsidDel="00000000" w:rsidP="00000000" w:rsidRDefault="00000000" w:rsidRPr="00000000" w14:paraId="0000004A">
      <w:pPr>
        <w:widowControl w:val="0"/>
        <w:ind w:left="0" w:firstLine="0"/>
        <w:jc w:val="both"/>
        <w:rPr>
          <w:highlight w:val="white"/>
        </w:rPr>
      </w:pPr>
      <w:r w:rsidDel="00000000" w:rsidR="00000000" w:rsidRPr="00000000">
        <w:rPr>
          <w:highlight w:val="white"/>
        </w:rPr>
        <w:drawing>
          <wp:inline distB="114300" distT="114300" distL="114300" distR="114300">
            <wp:extent cx="3714750" cy="1590675"/>
            <wp:effectExtent b="0" l="0" r="0" t="0"/>
            <wp:docPr id="39"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7147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4C">
      <w:pPr>
        <w:widowControl w:val="0"/>
        <w:ind w:left="0" w:firstLine="0"/>
        <w:jc w:val="both"/>
        <w:rPr>
          <w:highlight w:val="white"/>
        </w:rPr>
      </w:pPr>
      <w:r w:rsidDel="00000000" w:rsidR="00000000" w:rsidRPr="00000000">
        <w:rPr>
          <w:highlight w:val="white"/>
          <w:rtl w:val="0"/>
        </w:rPr>
        <w:t xml:space="preserve">Now create a ENV.com in /etc/nginx/sites-available and create its soft link in sites-enabled which will contain the server and location block.</w:t>
      </w:r>
    </w:p>
    <w:p w:rsidR="00000000" w:rsidDel="00000000" w:rsidP="00000000" w:rsidRDefault="00000000" w:rsidRPr="00000000" w14:paraId="0000004D">
      <w:pPr>
        <w:widowControl w:val="0"/>
        <w:ind w:left="0" w:firstLine="0"/>
        <w:jc w:val="both"/>
        <w:rPr>
          <w:highlight w:val="white"/>
        </w:rPr>
      </w:pPr>
      <w:r w:rsidDel="00000000" w:rsidR="00000000" w:rsidRPr="00000000">
        <w:rPr>
          <w:highlight w:val="white"/>
        </w:rPr>
        <w:drawing>
          <wp:inline distB="114300" distT="114300" distL="114300" distR="114300">
            <wp:extent cx="5229225" cy="1590675"/>
            <wp:effectExtent b="0" l="0" r="0" t="0"/>
            <wp:docPr id="50"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2292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ind w:left="0" w:firstLine="0"/>
        <w:jc w:val="both"/>
        <w:rPr>
          <w:highlight w:val="white"/>
        </w:rPr>
      </w:pPr>
      <w:r w:rsidDel="00000000" w:rsidR="00000000" w:rsidRPr="00000000">
        <w:rPr>
          <w:highlight w:val="white"/>
        </w:rPr>
        <w:drawing>
          <wp:inline distB="114300" distT="114300" distL="114300" distR="114300">
            <wp:extent cx="5943600" cy="533400"/>
            <wp:effectExtent b="0" l="0" r="0" t="0"/>
            <wp:docPr id="69"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50">
      <w:pPr>
        <w:widowControl w:val="0"/>
        <w:ind w:left="0" w:firstLine="0"/>
        <w:jc w:val="both"/>
        <w:rPr>
          <w:highlight w:val="white"/>
        </w:rPr>
      </w:pPr>
      <w:r w:rsidDel="00000000" w:rsidR="00000000" w:rsidRPr="00000000">
        <w:rPr>
          <w:highlight w:val="white"/>
          <w:rtl w:val="0"/>
        </w:rPr>
        <w:t xml:space="preserve">Now edit /etc/hosts file for ENV.com</w:t>
      </w:r>
    </w:p>
    <w:p w:rsidR="00000000" w:rsidDel="00000000" w:rsidP="00000000" w:rsidRDefault="00000000" w:rsidRPr="00000000" w14:paraId="00000051">
      <w:pPr>
        <w:widowControl w:val="0"/>
        <w:ind w:left="0" w:firstLine="0"/>
        <w:jc w:val="both"/>
        <w:rPr>
          <w:highlight w:val="white"/>
        </w:rPr>
      </w:pPr>
      <w:r w:rsidDel="00000000" w:rsidR="00000000" w:rsidRPr="00000000">
        <w:rPr>
          <w:highlight w:val="white"/>
        </w:rPr>
        <w:drawing>
          <wp:inline distB="114300" distT="114300" distL="114300" distR="114300">
            <wp:extent cx="5943600" cy="2235200"/>
            <wp:effectExtent b="0" l="0" r="0" t="0"/>
            <wp:docPr id="46"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53">
      <w:pPr>
        <w:widowControl w:val="0"/>
        <w:ind w:left="0" w:firstLine="0"/>
        <w:jc w:val="both"/>
        <w:rPr>
          <w:highlight w:val="white"/>
        </w:rPr>
      </w:pPr>
      <w:r w:rsidDel="00000000" w:rsidR="00000000" w:rsidRPr="00000000">
        <w:rPr>
          <w:highlight w:val="white"/>
          <w:rtl w:val="0"/>
        </w:rPr>
        <w:t xml:space="preserve">Now edit /etc/sudoers list and give jenkins full permission with no password. Then add jenkins in roo usergroup. Once done edit the file permissions(give 777) of all the index files and ENV directory.</w:t>
      </w:r>
    </w:p>
    <w:p w:rsidR="00000000" w:rsidDel="00000000" w:rsidP="00000000" w:rsidRDefault="00000000" w:rsidRPr="00000000" w14:paraId="00000054">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55">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56">
      <w:pPr>
        <w:widowControl w:val="0"/>
        <w:ind w:left="0" w:firstLine="0"/>
        <w:jc w:val="both"/>
        <w:rPr>
          <w:highlight w:val="white"/>
        </w:rPr>
      </w:pPr>
      <w:r w:rsidDel="00000000" w:rsidR="00000000" w:rsidRPr="00000000">
        <w:rPr>
          <w:highlight w:val="white"/>
          <w:rtl w:val="0"/>
        </w:rPr>
        <w:t xml:space="preserve">Now check if nginx configuration file syntax is ok.</w:t>
      </w:r>
    </w:p>
    <w:p w:rsidR="00000000" w:rsidDel="00000000" w:rsidP="00000000" w:rsidRDefault="00000000" w:rsidRPr="00000000" w14:paraId="00000057">
      <w:pPr>
        <w:widowControl w:val="0"/>
        <w:ind w:left="0" w:firstLine="0"/>
        <w:jc w:val="both"/>
        <w:rPr>
          <w:highlight w:val="white"/>
        </w:rPr>
      </w:pPr>
      <w:r w:rsidDel="00000000" w:rsidR="00000000" w:rsidRPr="00000000">
        <w:rPr>
          <w:highlight w:val="white"/>
        </w:rPr>
        <w:drawing>
          <wp:inline distB="114300" distT="114300" distL="114300" distR="114300">
            <wp:extent cx="5943600" cy="850900"/>
            <wp:effectExtent b="0" l="0" r="0" t="0"/>
            <wp:docPr id="3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59">
      <w:pPr>
        <w:widowControl w:val="0"/>
        <w:ind w:left="0" w:firstLine="0"/>
        <w:jc w:val="both"/>
        <w:rPr>
          <w:highlight w:val="white"/>
        </w:rPr>
      </w:pPr>
      <w:r w:rsidDel="00000000" w:rsidR="00000000" w:rsidRPr="00000000">
        <w:rPr>
          <w:highlight w:val="white"/>
          <w:rtl w:val="0"/>
        </w:rPr>
        <w:t xml:space="preserve">Now restart nginx . Restart jenkins and build the job with parameters. When we choose ENV1 as the parameter, the nginx web page picks up the index file of ENV1 and displays it on the browser.</w:t>
      </w:r>
    </w:p>
    <w:p w:rsidR="00000000" w:rsidDel="00000000" w:rsidP="00000000" w:rsidRDefault="00000000" w:rsidRPr="00000000" w14:paraId="0000005A">
      <w:pPr>
        <w:widowControl w:val="0"/>
        <w:ind w:left="0" w:firstLine="0"/>
        <w:jc w:val="both"/>
        <w:rPr>
          <w:highlight w:val="white"/>
        </w:rPr>
      </w:pPr>
      <w:r w:rsidDel="00000000" w:rsidR="00000000" w:rsidRPr="00000000">
        <w:rPr>
          <w:highlight w:val="white"/>
        </w:rPr>
        <w:drawing>
          <wp:inline distB="114300" distT="114300" distL="114300" distR="114300">
            <wp:extent cx="2505075" cy="1219200"/>
            <wp:effectExtent b="0" l="0" r="0" t="0"/>
            <wp:docPr id="23"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25050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ind w:left="0" w:firstLine="0"/>
        <w:jc w:val="both"/>
        <w:rPr>
          <w:highlight w:val="white"/>
        </w:rPr>
      </w:pPr>
      <w:r w:rsidDel="00000000" w:rsidR="00000000" w:rsidRPr="00000000">
        <w:rPr>
          <w:highlight w:val="white"/>
        </w:rPr>
        <w:drawing>
          <wp:inline distB="114300" distT="114300" distL="114300" distR="114300">
            <wp:extent cx="3133725" cy="1247775"/>
            <wp:effectExtent b="0" l="0" r="0" t="0"/>
            <wp:docPr id="2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31337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5D">
      <w:pPr>
        <w:widowControl w:val="0"/>
        <w:ind w:left="0" w:firstLine="0"/>
        <w:jc w:val="both"/>
        <w:rPr>
          <w:highlight w:val="white"/>
        </w:rPr>
      </w:pPr>
      <w:r w:rsidDel="00000000" w:rsidR="00000000" w:rsidRPr="00000000">
        <w:rPr>
          <w:highlight w:val="white"/>
        </w:rPr>
        <w:drawing>
          <wp:inline distB="114300" distT="114300" distL="114300" distR="114300">
            <wp:extent cx="2724150" cy="895350"/>
            <wp:effectExtent b="0" l="0" r="0" t="0"/>
            <wp:docPr id="72" name="image68.png"/>
            <a:graphic>
              <a:graphicData uri="http://schemas.openxmlformats.org/drawingml/2006/picture">
                <pic:pic>
                  <pic:nvPicPr>
                    <pic:cNvPr id="0" name="image68.png"/>
                    <pic:cNvPicPr preferRelativeResize="0"/>
                  </pic:nvPicPr>
                  <pic:blipFill>
                    <a:blip r:embed="rId38"/>
                    <a:srcRect b="0" l="0" r="0" t="0"/>
                    <a:stretch>
                      <a:fillRect/>
                    </a:stretch>
                  </pic:blipFill>
                  <pic:spPr>
                    <a:xfrm>
                      <a:off x="0" y="0"/>
                      <a:ext cx="27241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ind w:left="0" w:firstLine="0"/>
        <w:jc w:val="both"/>
        <w:rPr>
          <w:rFonts w:ascii="Calibri" w:cs="Calibri" w:eastAsia="Calibri" w:hAnsi="Calibri"/>
          <w:sz w:val="28"/>
          <w:szCs w:val="28"/>
          <w:highlight w:val="white"/>
        </w:rPr>
      </w:pPr>
      <w:r w:rsidDel="00000000" w:rsidR="00000000" w:rsidRPr="00000000">
        <w:rPr>
          <w:highlight w:val="white"/>
          <w:rtl w:val="0"/>
        </w:rPr>
        <w:t xml:space="preserve">4. </w:t>
      </w:r>
      <w:r w:rsidDel="00000000" w:rsidR="00000000" w:rsidRPr="00000000">
        <w:rPr>
          <w:rFonts w:ascii="Calibri" w:cs="Calibri" w:eastAsia="Calibri" w:hAnsi="Calibri"/>
          <w:sz w:val="28"/>
          <w:szCs w:val="28"/>
          <w:highlight w:val="white"/>
          <w:rtl w:val="0"/>
        </w:rPr>
        <w:t xml:space="preserve">Create a job which on its failure will trigger another job.</w:t>
      </w:r>
    </w:p>
    <w:p w:rsidR="00000000" w:rsidDel="00000000" w:rsidP="00000000" w:rsidRDefault="00000000" w:rsidRPr="00000000" w14:paraId="0000005F">
      <w:pPr>
        <w:widowControl w:val="0"/>
        <w:ind w:left="0" w:firstLine="0"/>
        <w:jc w:val="both"/>
        <w:rPr>
          <w:highlight w:val="white"/>
        </w:rPr>
      </w:pPr>
      <w:r w:rsidDel="00000000" w:rsidR="00000000" w:rsidRPr="00000000">
        <w:rPr>
          <w:highlight w:val="white"/>
          <w:rtl w:val="0"/>
        </w:rPr>
        <w:t xml:space="preserve">Create a new job</w:t>
      </w:r>
    </w:p>
    <w:p w:rsidR="00000000" w:rsidDel="00000000" w:rsidP="00000000" w:rsidRDefault="00000000" w:rsidRPr="00000000" w14:paraId="00000060">
      <w:pPr>
        <w:widowControl w:val="0"/>
        <w:ind w:left="0" w:firstLine="0"/>
        <w:jc w:val="both"/>
        <w:rPr>
          <w:highlight w:val="white"/>
        </w:rPr>
      </w:pPr>
      <w:r w:rsidDel="00000000" w:rsidR="00000000" w:rsidRPr="00000000">
        <w:rPr>
          <w:highlight w:val="white"/>
        </w:rPr>
        <w:drawing>
          <wp:inline distB="114300" distT="114300" distL="114300" distR="114300">
            <wp:extent cx="6455979" cy="2100263"/>
            <wp:effectExtent b="0" l="0" r="0" t="0"/>
            <wp:docPr id="3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6455979"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ind w:left="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62">
      <w:pPr>
        <w:widowControl w:val="0"/>
        <w:ind w:left="0" w:firstLine="0"/>
        <w:jc w:val="both"/>
        <w:rPr>
          <w:highlight w:val="white"/>
        </w:rPr>
      </w:pPr>
      <w:r w:rsidDel="00000000" w:rsidR="00000000" w:rsidRPr="00000000">
        <w:rPr>
          <w:highlight w:val="white"/>
          <w:rtl w:val="0"/>
        </w:rPr>
        <w:t xml:space="preserve">Add post build actions -&gt; Build other projects.</w:t>
      </w:r>
    </w:p>
    <w:p w:rsidR="00000000" w:rsidDel="00000000" w:rsidP="00000000" w:rsidRDefault="00000000" w:rsidRPr="00000000" w14:paraId="00000063">
      <w:pPr>
        <w:widowControl w:val="0"/>
        <w:ind w:left="0" w:firstLine="0"/>
        <w:jc w:val="both"/>
        <w:rPr>
          <w:highlight w:val="white"/>
        </w:rPr>
      </w:pPr>
      <w:r w:rsidDel="00000000" w:rsidR="00000000" w:rsidRPr="00000000">
        <w:rPr>
          <w:highlight w:val="white"/>
        </w:rPr>
        <w:drawing>
          <wp:inline distB="114300" distT="114300" distL="114300" distR="114300">
            <wp:extent cx="5943600" cy="2984500"/>
            <wp:effectExtent b="0" l="0" r="0" t="0"/>
            <wp:docPr id="61"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ind w:left="0" w:firstLine="0"/>
        <w:jc w:val="both"/>
        <w:rPr>
          <w:highlight w:val="white"/>
        </w:rPr>
      </w:pPr>
      <w:r w:rsidDel="00000000" w:rsidR="00000000" w:rsidRPr="00000000">
        <w:rPr>
          <w:highlight w:val="white"/>
        </w:rPr>
        <w:drawing>
          <wp:inline distB="114300" distT="114300" distL="114300" distR="114300">
            <wp:extent cx="5943600" cy="1955800"/>
            <wp:effectExtent b="0" l="0" r="0" t="0"/>
            <wp:docPr id="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ind w:left="0" w:firstLine="0"/>
        <w:jc w:val="both"/>
        <w:rPr>
          <w:highlight w:val="white"/>
        </w:rPr>
      </w:pPr>
      <w:r w:rsidDel="00000000" w:rsidR="00000000" w:rsidRPr="00000000">
        <w:rPr>
          <w:highlight w:val="white"/>
          <w:rtl w:val="0"/>
        </w:rPr>
        <w:t xml:space="preserve">Job Fails:</w:t>
      </w:r>
    </w:p>
    <w:p w:rsidR="00000000" w:rsidDel="00000000" w:rsidP="00000000" w:rsidRDefault="00000000" w:rsidRPr="00000000" w14:paraId="00000066">
      <w:pPr>
        <w:widowControl w:val="0"/>
        <w:ind w:left="0" w:firstLine="0"/>
        <w:jc w:val="both"/>
        <w:rPr>
          <w:highlight w:val="white"/>
        </w:rPr>
      </w:pPr>
      <w:r w:rsidDel="00000000" w:rsidR="00000000" w:rsidRPr="00000000">
        <w:rPr>
          <w:highlight w:val="white"/>
        </w:rPr>
        <w:drawing>
          <wp:inline distB="114300" distT="114300" distL="114300" distR="114300">
            <wp:extent cx="5943600" cy="2438400"/>
            <wp:effectExtent b="0" l="0" r="0" t="0"/>
            <wp:docPr id="1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ind w:left="0" w:firstLine="0"/>
        <w:jc w:val="both"/>
        <w:rPr>
          <w:highlight w:val="white"/>
        </w:rPr>
      </w:pPr>
      <w:r w:rsidDel="00000000" w:rsidR="00000000" w:rsidRPr="00000000">
        <w:rPr>
          <w:highlight w:val="white"/>
          <w:rtl w:val="0"/>
        </w:rPr>
        <w:t xml:space="preserve">Job “Env” is triggered and jenkins takes ENV1 as default parameter and localhost shows ENV1 page.</w:t>
      </w:r>
    </w:p>
    <w:p w:rsidR="00000000" w:rsidDel="00000000" w:rsidP="00000000" w:rsidRDefault="00000000" w:rsidRPr="00000000" w14:paraId="00000068">
      <w:pPr>
        <w:widowControl w:val="0"/>
        <w:ind w:left="0" w:firstLine="0"/>
        <w:jc w:val="both"/>
        <w:rPr>
          <w:highlight w:val="white"/>
        </w:rPr>
      </w:pPr>
      <w:r w:rsidDel="00000000" w:rsidR="00000000" w:rsidRPr="00000000">
        <w:rPr>
          <w:highlight w:val="white"/>
        </w:rPr>
        <w:drawing>
          <wp:inline distB="114300" distT="114300" distL="114300" distR="114300">
            <wp:extent cx="2638425" cy="1143000"/>
            <wp:effectExtent b="0" l="0" r="0" t="0"/>
            <wp:docPr id="40"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26384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ind w:left="0" w:firstLine="0"/>
        <w:jc w:val="both"/>
        <w:rPr>
          <w:rFonts w:ascii="Calibri" w:cs="Calibri" w:eastAsia="Calibri" w:hAnsi="Calibri"/>
          <w:sz w:val="28"/>
          <w:szCs w:val="28"/>
          <w:highlight w:val="white"/>
        </w:rPr>
      </w:pPr>
      <w:r w:rsidDel="00000000" w:rsidR="00000000" w:rsidRPr="00000000">
        <w:rPr>
          <w:highlight w:val="white"/>
          <w:rtl w:val="0"/>
        </w:rPr>
        <w:t xml:space="preserve">5. </w:t>
      </w:r>
      <w:r w:rsidDel="00000000" w:rsidR="00000000" w:rsidRPr="00000000">
        <w:rPr>
          <w:rFonts w:ascii="Calibri" w:cs="Calibri" w:eastAsia="Calibri" w:hAnsi="Calibri"/>
          <w:sz w:val="28"/>
          <w:szCs w:val="28"/>
          <w:highlight w:val="white"/>
          <w:rtl w:val="0"/>
        </w:rPr>
        <w:t xml:space="preserve">Create a job which can set a cron job on another server. This server contains a script on its home directory and the script will print the two string parameters which will be given by the jenkins job.</w:t>
      </w:r>
    </w:p>
    <w:p w:rsidR="00000000" w:rsidDel="00000000" w:rsidP="00000000" w:rsidRDefault="00000000" w:rsidRPr="00000000" w14:paraId="0000006A">
      <w:pPr>
        <w:widowControl w:val="0"/>
        <w:ind w:left="0" w:firstLine="0"/>
        <w:jc w:val="both"/>
        <w:rPr>
          <w:highlight w:val="white"/>
        </w:rPr>
      </w:pPr>
      <w:r w:rsidDel="00000000" w:rsidR="00000000" w:rsidRPr="00000000">
        <w:rPr>
          <w:highlight w:val="white"/>
          <w:rtl w:val="0"/>
        </w:rPr>
        <w:t xml:space="preserve">Launch an EC2 instance and ssh into it. Then Write a shell script in its home directory Also grant the script all permissions.</w:t>
      </w:r>
    </w:p>
    <w:p w:rsidR="00000000" w:rsidDel="00000000" w:rsidP="00000000" w:rsidRDefault="00000000" w:rsidRPr="00000000" w14:paraId="0000006B">
      <w:pPr>
        <w:widowControl w:val="0"/>
        <w:ind w:left="0" w:firstLine="0"/>
        <w:jc w:val="both"/>
        <w:rPr>
          <w:highlight w:val="white"/>
        </w:rPr>
      </w:pPr>
      <w:r w:rsidDel="00000000" w:rsidR="00000000" w:rsidRPr="00000000">
        <w:rPr>
          <w:highlight w:val="white"/>
        </w:rPr>
        <w:drawing>
          <wp:inline distB="114300" distT="114300" distL="114300" distR="114300">
            <wp:extent cx="5943600" cy="3035300"/>
            <wp:effectExtent b="0" l="0" r="0" t="0"/>
            <wp:docPr id="12"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6D">
      <w:pPr>
        <w:widowControl w:val="0"/>
        <w:ind w:left="0" w:firstLine="0"/>
        <w:jc w:val="both"/>
        <w:rPr>
          <w:highlight w:val="white"/>
        </w:rPr>
      </w:pPr>
      <w:r w:rsidDel="00000000" w:rsidR="00000000" w:rsidRPr="00000000">
        <w:rPr>
          <w:highlight w:val="white"/>
          <w:rtl w:val="0"/>
        </w:rPr>
        <w:t xml:space="preserve">Now go to credentials and select SSH with a private key. Save the required details.</w:t>
      </w:r>
    </w:p>
    <w:p w:rsidR="00000000" w:rsidDel="00000000" w:rsidP="00000000" w:rsidRDefault="00000000" w:rsidRPr="00000000" w14:paraId="0000006E">
      <w:pPr>
        <w:widowControl w:val="0"/>
        <w:ind w:left="0" w:firstLine="0"/>
        <w:jc w:val="both"/>
        <w:rPr>
          <w:highlight w:val="white"/>
        </w:rPr>
      </w:pPr>
      <w:r w:rsidDel="00000000" w:rsidR="00000000" w:rsidRPr="00000000">
        <w:rPr>
          <w:highlight w:val="white"/>
        </w:rPr>
        <w:drawing>
          <wp:inline distB="114300" distT="114300" distL="114300" distR="114300">
            <wp:extent cx="5943600" cy="2146300"/>
            <wp:effectExtent b="0" l="0" r="0" t="0"/>
            <wp:docPr id="43"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70">
      <w:pPr>
        <w:widowControl w:val="0"/>
        <w:ind w:left="0" w:firstLine="0"/>
        <w:jc w:val="both"/>
        <w:rPr>
          <w:highlight w:val="white"/>
        </w:rPr>
      </w:pPr>
      <w:r w:rsidDel="00000000" w:rsidR="00000000" w:rsidRPr="00000000">
        <w:rPr>
          <w:highlight w:val="white"/>
          <w:rtl w:val="0"/>
        </w:rPr>
        <w:t xml:space="preserve">Now add remote server details in system configuration.</w:t>
      </w:r>
    </w:p>
    <w:p w:rsidR="00000000" w:rsidDel="00000000" w:rsidP="00000000" w:rsidRDefault="00000000" w:rsidRPr="00000000" w14:paraId="00000071">
      <w:pPr>
        <w:widowControl w:val="0"/>
        <w:ind w:left="0" w:firstLine="0"/>
        <w:jc w:val="both"/>
        <w:rPr>
          <w:highlight w:val="white"/>
        </w:rPr>
      </w:pPr>
      <w:r w:rsidDel="00000000" w:rsidR="00000000" w:rsidRPr="00000000">
        <w:rPr>
          <w:highlight w:val="white"/>
        </w:rPr>
        <w:drawing>
          <wp:inline distB="114300" distT="114300" distL="114300" distR="114300">
            <wp:extent cx="5943600" cy="3302000"/>
            <wp:effectExtent b="0" l="0" r="0" t="0"/>
            <wp:docPr id="4"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73">
      <w:pPr>
        <w:widowControl w:val="0"/>
        <w:ind w:left="0" w:firstLine="0"/>
        <w:jc w:val="both"/>
        <w:rPr>
          <w:highlight w:val="white"/>
        </w:rPr>
      </w:pPr>
      <w:r w:rsidDel="00000000" w:rsidR="00000000" w:rsidRPr="00000000">
        <w:rPr>
          <w:highlight w:val="white"/>
          <w:rtl w:val="0"/>
        </w:rPr>
        <w:t xml:space="preserve">Now create a freestyle job with string parameters.</w:t>
      </w:r>
    </w:p>
    <w:p w:rsidR="00000000" w:rsidDel="00000000" w:rsidP="00000000" w:rsidRDefault="00000000" w:rsidRPr="00000000" w14:paraId="00000074">
      <w:pPr>
        <w:widowControl w:val="0"/>
        <w:ind w:left="0" w:firstLine="0"/>
        <w:jc w:val="both"/>
        <w:rPr>
          <w:highlight w:val="white"/>
        </w:rPr>
      </w:pPr>
      <w:r w:rsidDel="00000000" w:rsidR="00000000" w:rsidRPr="00000000">
        <w:rPr>
          <w:highlight w:val="white"/>
        </w:rPr>
        <w:drawing>
          <wp:inline distB="114300" distT="114300" distL="114300" distR="114300">
            <wp:extent cx="5943600" cy="4343400"/>
            <wp:effectExtent b="0" l="0" r="0" t="0"/>
            <wp:docPr id="25"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ind w:left="0" w:firstLine="0"/>
        <w:jc w:val="both"/>
        <w:rPr>
          <w:highlight w:val="white"/>
        </w:rPr>
      </w:pPr>
      <w:r w:rsidDel="00000000" w:rsidR="00000000" w:rsidRPr="00000000">
        <w:rPr>
          <w:highlight w:val="white"/>
          <w:rtl w:val="0"/>
        </w:rPr>
        <w:t xml:space="preserve">Go to build and execute shell on remote host using ssh..</w:t>
      </w:r>
    </w:p>
    <w:p w:rsidR="00000000" w:rsidDel="00000000" w:rsidP="00000000" w:rsidRDefault="00000000" w:rsidRPr="00000000" w14:paraId="00000076">
      <w:pPr>
        <w:widowControl w:val="0"/>
        <w:ind w:left="0" w:firstLine="0"/>
        <w:jc w:val="both"/>
        <w:rPr>
          <w:highlight w:val="white"/>
        </w:rPr>
      </w:pPr>
      <w:r w:rsidDel="00000000" w:rsidR="00000000" w:rsidRPr="00000000">
        <w:rPr>
          <w:highlight w:val="white"/>
        </w:rPr>
        <w:drawing>
          <wp:inline distB="114300" distT="114300" distL="114300" distR="114300">
            <wp:extent cx="6577013" cy="2413679"/>
            <wp:effectExtent b="0" l="0" r="0" t="0"/>
            <wp:docPr id="68" name="image65.png"/>
            <a:graphic>
              <a:graphicData uri="http://schemas.openxmlformats.org/drawingml/2006/picture">
                <pic:pic>
                  <pic:nvPicPr>
                    <pic:cNvPr id="0" name="image65.png"/>
                    <pic:cNvPicPr preferRelativeResize="0"/>
                  </pic:nvPicPr>
                  <pic:blipFill>
                    <a:blip r:embed="rId48"/>
                    <a:srcRect b="0" l="0" r="0" t="0"/>
                    <a:stretch>
                      <a:fillRect/>
                    </a:stretch>
                  </pic:blipFill>
                  <pic:spPr>
                    <a:xfrm>
                      <a:off x="0" y="0"/>
                      <a:ext cx="6577013" cy="241367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78">
      <w:pPr>
        <w:widowControl w:val="0"/>
        <w:ind w:left="0" w:firstLine="0"/>
        <w:jc w:val="both"/>
        <w:rPr>
          <w:highlight w:val="white"/>
        </w:rPr>
      </w:pPr>
      <w:r w:rsidDel="00000000" w:rsidR="00000000" w:rsidRPr="00000000">
        <w:rPr>
          <w:highlight w:val="white"/>
          <w:rtl w:val="0"/>
        </w:rPr>
        <w:t xml:space="preserve">Start build with parameters.</w:t>
      </w:r>
    </w:p>
    <w:p w:rsidR="00000000" w:rsidDel="00000000" w:rsidP="00000000" w:rsidRDefault="00000000" w:rsidRPr="00000000" w14:paraId="00000079">
      <w:pPr>
        <w:widowControl w:val="0"/>
        <w:ind w:left="0" w:firstLine="0"/>
        <w:jc w:val="both"/>
        <w:rPr>
          <w:highlight w:val="white"/>
        </w:rPr>
      </w:pPr>
      <w:r w:rsidDel="00000000" w:rsidR="00000000" w:rsidRPr="00000000">
        <w:rPr>
          <w:highlight w:val="white"/>
        </w:rPr>
        <w:drawing>
          <wp:inline distB="114300" distT="114300" distL="114300" distR="114300">
            <wp:extent cx="6595577" cy="2071688"/>
            <wp:effectExtent b="0" l="0" r="0" t="0"/>
            <wp:docPr id="18"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6595577"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ind w:left="0" w:firstLine="0"/>
        <w:jc w:val="both"/>
        <w:rPr>
          <w:highlight w:val="white"/>
        </w:rPr>
      </w:pPr>
      <w:r w:rsidDel="00000000" w:rsidR="00000000" w:rsidRPr="00000000">
        <w:rPr>
          <w:highlight w:val="white"/>
        </w:rPr>
        <w:drawing>
          <wp:inline distB="114300" distT="114300" distL="114300" distR="114300">
            <wp:extent cx="5943600" cy="3822700"/>
            <wp:effectExtent b="0" l="0" r="0" t="0"/>
            <wp:docPr id="41"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ind w:left="0" w:firstLine="0"/>
        <w:jc w:val="both"/>
        <w:rPr>
          <w:highlight w:val="white"/>
        </w:rPr>
      </w:pPr>
      <w:r w:rsidDel="00000000" w:rsidR="00000000" w:rsidRPr="00000000">
        <w:rPr>
          <w:highlight w:val="white"/>
          <w:rtl w:val="0"/>
        </w:rPr>
        <w:t xml:space="preserve">Execute crontab -l to list the cronjob.Now check after one minute on the remote server.</w:t>
      </w:r>
    </w:p>
    <w:p w:rsidR="00000000" w:rsidDel="00000000" w:rsidP="00000000" w:rsidRDefault="00000000" w:rsidRPr="00000000" w14:paraId="0000007C">
      <w:pPr>
        <w:widowControl w:val="0"/>
        <w:ind w:left="0" w:firstLine="0"/>
        <w:jc w:val="both"/>
        <w:rPr>
          <w:highlight w:val="white"/>
        </w:rPr>
      </w:pPr>
      <w:r w:rsidDel="00000000" w:rsidR="00000000" w:rsidRPr="00000000">
        <w:rPr>
          <w:highlight w:val="white"/>
        </w:rPr>
        <w:drawing>
          <wp:inline distB="114300" distT="114300" distL="114300" distR="114300">
            <wp:extent cx="3790950" cy="1276350"/>
            <wp:effectExtent b="0" l="0" r="0" t="0"/>
            <wp:docPr id="17"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79095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7E">
      <w:pPr>
        <w:widowControl w:val="0"/>
        <w:ind w:left="0" w:firstLine="0"/>
        <w:jc w:val="both"/>
        <w:rPr>
          <w:rFonts w:ascii="Calibri" w:cs="Calibri" w:eastAsia="Calibri" w:hAnsi="Calibri"/>
          <w:sz w:val="28"/>
          <w:szCs w:val="28"/>
          <w:highlight w:val="white"/>
        </w:rPr>
      </w:pPr>
      <w:r w:rsidDel="00000000" w:rsidR="00000000" w:rsidRPr="00000000">
        <w:rPr>
          <w:highlight w:val="white"/>
          <w:rtl w:val="0"/>
        </w:rPr>
        <w:t xml:space="preserve">6. </w:t>
      </w:r>
      <w:r w:rsidDel="00000000" w:rsidR="00000000" w:rsidRPr="00000000">
        <w:rPr>
          <w:rFonts w:ascii="Calibri" w:cs="Calibri" w:eastAsia="Calibri" w:hAnsi="Calibri"/>
          <w:sz w:val="28"/>
          <w:szCs w:val="28"/>
          <w:highlight w:val="white"/>
          <w:rtl w:val="0"/>
        </w:rPr>
        <w:t xml:space="preserve">Create a job in which: Pull Dockerfile from GitHub, build it and push to Dockerhub. The docker image should have the tag: git commit id.</w:t>
      </w:r>
    </w:p>
    <w:p w:rsidR="00000000" w:rsidDel="00000000" w:rsidP="00000000" w:rsidRDefault="00000000" w:rsidRPr="00000000" w14:paraId="0000007F">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80">
      <w:pPr>
        <w:widowControl w:val="0"/>
        <w:ind w:left="0" w:firstLine="0"/>
        <w:jc w:val="both"/>
        <w:rPr>
          <w:highlight w:val="white"/>
        </w:rPr>
      </w:pPr>
      <w:r w:rsidDel="00000000" w:rsidR="00000000" w:rsidRPr="00000000">
        <w:rPr>
          <w:highlight w:val="white"/>
          <w:rtl w:val="0"/>
        </w:rPr>
        <w:t xml:space="preserve">Create a new public github repository.</w:t>
      </w:r>
    </w:p>
    <w:p w:rsidR="00000000" w:rsidDel="00000000" w:rsidP="00000000" w:rsidRDefault="00000000" w:rsidRPr="00000000" w14:paraId="00000081">
      <w:pPr>
        <w:widowControl w:val="0"/>
        <w:ind w:left="0" w:firstLine="0"/>
        <w:jc w:val="both"/>
        <w:rPr>
          <w:highlight w:val="white"/>
        </w:rPr>
      </w:pPr>
      <w:r w:rsidDel="00000000" w:rsidR="00000000" w:rsidRPr="00000000">
        <w:rPr>
          <w:highlight w:val="white"/>
        </w:rPr>
        <w:drawing>
          <wp:inline distB="114300" distT="114300" distL="114300" distR="114300">
            <wp:extent cx="5943600" cy="1651000"/>
            <wp:effectExtent b="0" l="0" r="0" t="0"/>
            <wp:docPr id="67"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83">
      <w:pPr>
        <w:widowControl w:val="0"/>
        <w:ind w:left="0" w:firstLine="0"/>
        <w:jc w:val="both"/>
        <w:rPr>
          <w:highlight w:val="white"/>
        </w:rPr>
      </w:pPr>
      <w:r w:rsidDel="00000000" w:rsidR="00000000" w:rsidRPr="00000000">
        <w:rPr>
          <w:highlight w:val="white"/>
          <w:rtl w:val="0"/>
        </w:rPr>
        <w:t xml:space="preserve">Create a Dockerfile</w:t>
      </w:r>
    </w:p>
    <w:p w:rsidR="00000000" w:rsidDel="00000000" w:rsidP="00000000" w:rsidRDefault="00000000" w:rsidRPr="00000000" w14:paraId="00000084">
      <w:pPr>
        <w:widowControl w:val="0"/>
        <w:ind w:left="0" w:firstLine="0"/>
        <w:jc w:val="both"/>
        <w:rPr>
          <w:highlight w:val="white"/>
        </w:rPr>
      </w:pPr>
      <w:r w:rsidDel="00000000" w:rsidR="00000000" w:rsidRPr="00000000">
        <w:rPr>
          <w:highlight w:val="white"/>
        </w:rPr>
        <w:drawing>
          <wp:inline distB="114300" distT="114300" distL="114300" distR="114300">
            <wp:extent cx="5153025" cy="1543050"/>
            <wp:effectExtent b="0" l="0" r="0" t="0"/>
            <wp:docPr id="28"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15302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86">
      <w:pPr>
        <w:widowControl w:val="0"/>
        <w:ind w:left="0" w:firstLine="0"/>
        <w:jc w:val="both"/>
        <w:rPr>
          <w:highlight w:val="white"/>
        </w:rPr>
      </w:pPr>
      <w:r w:rsidDel="00000000" w:rsidR="00000000" w:rsidRPr="00000000">
        <w:rPr>
          <w:highlight w:val="white"/>
          <w:rtl w:val="0"/>
        </w:rPr>
        <w:t xml:space="preserve">Push Dockerfile to Github repository.</w:t>
      </w:r>
    </w:p>
    <w:p w:rsidR="00000000" w:rsidDel="00000000" w:rsidP="00000000" w:rsidRDefault="00000000" w:rsidRPr="00000000" w14:paraId="00000087">
      <w:pPr>
        <w:widowControl w:val="0"/>
        <w:ind w:left="0" w:firstLine="0"/>
        <w:jc w:val="both"/>
        <w:rPr>
          <w:highlight w:val="white"/>
        </w:rPr>
      </w:pPr>
      <w:r w:rsidDel="00000000" w:rsidR="00000000" w:rsidRPr="00000000">
        <w:rPr>
          <w:highlight w:val="white"/>
        </w:rPr>
        <w:drawing>
          <wp:inline distB="114300" distT="114300" distL="114300" distR="114300">
            <wp:extent cx="5943600" cy="2311400"/>
            <wp:effectExtent b="0" l="0" r="0" t="0"/>
            <wp:docPr id="29"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ind w:left="0" w:firstLine="0"/>
        <w:jc w:val="both"/>
        <w:rPr>
          <w:highlight w:val="white"/>
        </w:rPr>
      </w:pPr>
      <w:r w:rsidDel="00000000" w:rsidR="00000000" w:rsidRPr="00000000">
        <w:rPr>
          <w:highlight w:val="white"/>
          <w:rtl w:val="0"/>
        </w:rPr>
        <w:t xml:space="preserve">Go to jenkins-&gt; credentials-&gt; global -&gt; create new credentials. Save the dockerhub credentials here.</w:t>
      </w:r>
    </w:p>
    <w:p w:rsidR="00000000" w:rsidDel="00000000" w:rsidP="00000000" w:rsidRDefault="00000000" w:rsidRPr="00000000" w14:paraId="00000089">
      <w:pPr>
        <w:widowControl w:val="0"/>
        <w:ind w:left="0" w:firstLine="0"/>
        <w:jc w:val="both"/>
        <w:rPr>
          <w:highlight w:val="white"/>
        </w:rPr>
      </w:pPr>
      <w:r w:rsidDel="00000000" w:rsidR="00000000" w:rsidRPr="00000000">
        <w:rPr>
          <w:highlight w:val="white"/>
        </w:rPr>
        <w:drawing>
          <wp:inline distB="114300" distT="114300" distL="114300" distR="114300">
            <wp:extent cx="5943600" cy="2819400"/>
            <wp:effectExtent b="0" l="0" r="0" t="0"/>
            <wp:docPr id="42"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0"/>
        <w:ind w:left="0" w:firstLine="0"/>
        <w:jc w:val="both"/>
        <w:rPr>
          <w:highlight w:val="white"/>
        </w:rPr>
      </w:pPr>
      <w:r w:rsidDel="00000000" w:rsidR="00000000" w:rsidRPr="00000000">
        <w:rPr>
          <w:highlight w:val="white"/>
          <w:rtl w:val="0"/>
        </w:rPr>
        <w:t xml:space="preserve">Create a new job. Execute shell</w:t>
      </w:r>
    </w:p>
    <w:p w:rsidR="00000000" w:rsidDel="00000000" w:rsidP="00000000" w:rsidRDefault="00000000" w:rsidRPr="00000000" w14:paraId="0000008B">
      <w:pPr>
        <w:widowControl w:val="0"/>
        <w:ind w:left="0" w:firstLine="0"/>
        <w:jc w:val="both"/>
        <w:rPr>
          <w:highlight w:val="white"/>
        </w:rPr>
      </w:pPr>
      <w:r w:rsidDel="00000000" w:rsidR="00000000" w:rsidRPr="00000000">
        <w:rPr>
          <w:highlight w:val="white"/>
          <w:rtl w:val="0"/>
        </w:rPr>
        <w:t xml:space="preserve">Ste SCM to git.</w:t>
      </w:r>
    </w:p>
    <w:p w:rsidR="00000000" w:rsidDel="00000000" w:rsidP="00000000" w:rsidRDefault="00000000" w:rsidRPr="00000000" w14:paraId="0000008C">
      <w:pPr>
        <w:widowControl w:val="0"/>
        <w:ind w:left="0" w:firstLine="0"/>
        <w:jc w:val="both"/>
        <w:rPr>
          <w:highlight w:val="white"/>
        </w:rPr>
      </w:pPr>
      <w:r w:rsidDel="00000000" w:rsidR="00000000" w:rsidRPr="00000000">
        <w:rPr>
          <w:highlight w:val="white"/>
        </w:rPr>
        <w:drawing>
          <wp:inline distB="114300" distT="114300" distL="114300" distR="114300">
            <wp:extent cx="5943600" cy="3340100"/>
            <wp:effectExtent b="0" l="0" r="0" t="0"/>
            <wp:docPr id="6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ind w:left="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8E">
      <w:pPr>
        <w:widowControl w:val="0"/>
        <w:ind w:left="0" w:firstLine="0"/>
        <w:jc w:val="both"/>
        <w:rPr>
          <w:highlight w:val="white"/>
        </w:rPr>
      </w:pPr>
      <w:r w:rsidDel="00000000" w:rsidR="00000000" w:rsidRPr="00000000">
        <w:rPr>
          <w:highlight w:val="white"/>
          <w:rtl w:val="0"/>
        </w:rPr>
        <w:t xml:space="preserve">Tick the Delete workspace option before the build option.</w:t>
      </w:r>
    </w:p>
    <w:p w:rsidR="00000000" w:rsidDel="00000000" w:rsidP="00000000" w:rsidRDefault="00000000" w:rsidRPr="00000000" w14:paraId="0000008F">
      <w:pPr>
        <w:widowControl w:val="0"/>
        <w:ind w:left="0" w:firstLine="0"/>
        <w:jc w:val="both"/>
        <w:rPr>
          <w:highlight w:val="white"/>
        </w:rPr>
      </w:pPr>
      <w:r w:rsidDel="00000000" w:rsidR="00000000" w:rsidRPr="00000000">
        <w:rPr>
          <w:highlight w:val="white"/>
          <w:rtl w:val="0"/>
        </w:rPr>
        <w:t xml:space="preserve">Then execute shell.</w:t>
      </w:r>
    </w:p>
    <w:p w:rsidR="00000000" w:rsidDel="00000000" w:rsidP="00000000" w:rsidRDefault="00000000" w:rsidRPr="00000000" w14:paraId="00000090">
      <w:pPr>
        <w:widowControl w:val="0"/>
        <w:ind w:left="0" w:firstLine="0"/>
        <w:jc w:val="both"/>
        <w:rPr>
          <w:highlight w:val="white"/>
        </w:rPr>
      </w:pPr>
      <w:r w:rsidDel="00000000" w:rsidR="00000000" w:rsidRPr="00000000">
        <w:rPr>
          <w:highlight w:val="white"/>
        </w:rPr>
        <w:drawing>
          <wp:inline distB="114300" distT="114300" distL="114300" distR="114300">
            <wp:extent cx="5943600" cy="2451100"/>
            <wp:effectExtent b="0" l="0" r="0" t="0"/>
            <wp:docPr id="20"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92">
      <w:pPr>
        <w:widowControl w:val="0"/>
        <w:ind w:left="0" w:firstLine="0"/>
        <w:jc w:val="both"/>
        <w:rPr>
          <w:highlight w:val="white"/>
        </w:rPr>
      </w:pPr>
      <w:r w:rsidDel="00000000" w:rsidR="00000000" w:rsidRPr="00000000">
        <w:rPr>
          <w:highlight w:val="white"/>
          <w:rtl w:val="0"/>
        </w:rPr>
        <w:t xml:space="preserve">Now for jenkins to use docker, we add jenkins in the docker group.</w:t>
      </w:r>
    </w:p>
    <w:p w:rsidR="00000000" w:rsidDel="00000000" w:rsidP="00000000" w:rsidRDefault="00000000" w:rsidRPr="00000000" w14:paraId="00000093">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94">
      <w:pPr>
        <w:widowControl w:val="0"/>
        <w:ind w:left="0" w:firstLine="0"/>
        <w:jc w:val="both"/>
        <w:rPr>
          <w:highlight w:val="white"/>
        </w:rPr>
      </w:pPr>
      <w:r w:rsidDel="00000000" w:rsidR="00000000" w:rsidRPr="00000000">
        <w:rPr>
          <w:highlight w:val="white"/>
        </w:rPr>
        <w:drawing>
          <wp:inline distB="114300" distT="114300" distL="114300" distR="114300">
            <wp:extent cx="5943600" cy="584200"/>
            <wp:effectExtent b="0" l="0" r="0" t="0"/>
            <wp:docPr id="55"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96">
      <w:pPr>
        <w:widowControl w:val="0"/>
        <w:ind w:left="0" w:firstLine="0"/>
        <w:jc w:val="both"/>
        <w:rPr>
          <w:highlight w:val="white"/>
        </w:rPr>
      </w:pPr>
      <w:r w:rsidDel="00000000" w:rsidR="00000000" w:rsidRPr="00000000">
        <w:rPr>
          <w:highlight w:val="white"/>
          <w:rtl w:val="0"/>
        </w:rPr>
        <w:t xml:space="preserve">Now login docker in the jenkins user.</w:t>
      </w:r>
    </w:p>
    <w:p w:rsidR="00000000" w:rsidDel="00000000" w:rsidP="00000000" w:rsidRDefault="00000000" w:rsidRPr="00000000" w14:paraId="00000097">
      <w:pPr>
        <w:widowControl w:val="0"/>
        <w:ind w:left="0" w:firstLine="0"/>
        <w:jc w:val="both"/>
        <w:rPr>
          <w:highlight w:val="white"/>
        </w:rPr>
      </w:pPr>
      <w:r w:rsidDel="00000000" w:rsidR="00000000" w:rsidRPr="00000000">
        <w:rPr>
          <w:highlight w:val="white"/>
        </w:rPr>
        <w:drawing>
          <wp:inline distB="114300" distT="114300" distL="114300" distR="114300">
            <wp:extent cx="5943600" cy="1206500"/>
            <wp:effectExtent b="0" l="0" r="0" t="0"/>
            <wp:docPr id="37"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99">
      <w:pPr>
        <w:widowControl w:val="0"/>
        <w:ind w:left="0" w:firstLine="0"/>
        <w:jc w:val="both"/>
        <w:rPr>
          <w:highlight w:val="white"/>
        </w:rPr>
      </w:pPr>
      <w:r w:rsidDel="00000000" w:rsidR="00000000" w:rsidRPr="00000000">
        <w:rPr>
          <w:highlight w:val="white"/>
          <w:rtl w:val="0"/>
        </w:rPr>
        <w:t xml:space="preserve">Once done, start the build.</w:t>
      </w:r>
    </w:p>
    <w:p w:rsidR="00000000" w:rsidDel="00000000" w:rsidP="00000000" w:rsidRDefault="00000000" w:rsidRPr="00000000" w14:paraId="0000009A">
      <w:pPr>
        <w:widowControl w:val="0"/>
        <w:ind w:left="0" w:firstLine="0"/>
        <w:jc w:val="both"/>
        <w:rPr>
          <w:highlight w:val="white"/>
        </w:rPr>
      </w:pPr>
      <w:r w:rsidDel="00000000" w:rsidR="00000000" w:rsidRPr="00000000">
        <w:rPr>
          <w:highlight w:val="white"/>
        </w:rPr>
        <w:drawing>
          <wp:inline distB="114300" distT="114300" distL="114300" distR="114300">
            <wp:extent cx="5943600" cy="4025900"/>
            <wp:effectExtent b="0" l="0" r="0" t="0"/>
            <wp:docPr id="51"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ind w:left="0" w:firstLine="0"/>
        <w:jc w:val="both"/>
        <w:rPr>
          <w:highlight w:val="white"/>
        </w:rPr>
      </w:pPr>
      <w:r w:rsidDel="00000000" w:rsidR="00000000" w:rsidRPr="00000000">
        <w:rPr>
          <w:highlight w:val="white"/>
          <w:rtl w:val="0"/>
        </w:rPr>
        <w:t xml:space="preserve">Now go to dockerhub and check for the image.</w:t>
      </w:r>
    </w:p>
    <w:p w:rsidR="00000000" w:rsidDel="00000000" w:rsidP="00000000" w:rsidRDefault="00000000" w:rsidRPr="00000000" w14:paraId="0000009C">
      <w:pPr>
        <w:widowControl w:val="0"/>
        <w:ind w:left="0" w:firstLine="0"/>
        <w:jc w:val="both"/>
        <w:rPr>
          <w:highlight w:val="white"/>
        </w:rPr>
      </w:pPr>
      <w:r w:rsidDel="00000000" w:rsidR="00000000" w:rsidRPr="00000000">
        <w:rPr>
          <w:highlight w:val="white"/>
        </w:rPr>
        <w:drawing>
          <wp:inline distB="114300" distT="114300" distL="114300" distR="114300">
            <wp:extent cx="6633482" cy="1785938"/>
            <wp:effectExtent b="0" l="0" r="0" t="0"/>
            <wp:docPr id="54"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6633482"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9E">
      <w:pPr>
        <w:widowControl w:val="0"/>
        <w:ind w:left="0" w:firstLine="0"/>
        <w:jc w:val="both"/>
        <w:rPr>
          <w:rFonts w:ascii="Calibri" w:cs="Calibri" w:eastAsia="Calibri" w:hAnsi="Calibri"/>
          <w:sz w:val="28"/>
          <w:szCs w:val="28"/>
          <w:highlight w:val="white"/>
        </w:rPr>
      </w:pPr>
      <w:r w:rsidDel="00000000" w:rsidR="00000000" w:rsidRPr="00000000">
        <w:rPr>
          <w:highlight w:val="white"/>
          <w:rtl w:val="0"/>
        </w:rPr>
        <w:t xml:space="preserve">7. </w:t>
      </w:r>
      <w:r w:rsidDel="00000000" w:rsidR="00000000" w:rsidRPr="00000000">
        <w:rPr>
          <w:rFonts w:ascii="Calibri" w:cs="Calibri" w:eastAsia="Calibri" w:hAnsi="Calibri"/>
          <w:sz w:val="28"/>
          <w:szCs w:val="28"/>
          <w:highlight w:val="white"/>
          <w:rtl w:val="0"/>
        </w:rPr>
        <w:t xml:space="preserve">Host a static website on s3.</w:t>
      </w:r>
    </w:p>
    <w:p w:rsidR="00000000" w:rsidDel="00000000" w:rsidP="00000000" w:rsidRDefault="00000000" w:rsidRPr="00000000" w14:paraId="0000009F">
      <w:pPr>
        <w:widowControl w:val="0"/>
        <w:ind w:left="0" w:firstLine="0"/>
        <w:jc w:val="both"/>
        <w:rPr>
          <w:highlight w:val="white"/>
        </w:rPr>
      </w:pPr>
      <w:r w:rsidDel="00000000" w:rsidR="00000000" w:rsidRPr="00000000">
        <w:rPr>
          <w:rFonts w:ascii="Calibri" w:cs="Calibri" w:eastAsia="Calibri" w:hAnsi="Calibri"/>
          <w:sz w:val="28"/>
          <w:szCs w:val="28"/>
          <w:highlight w:val="white"/>
          <w:rtl w:val="0"/>
        </w:rPr>
        <w:t xml:space="preserve">Its static content should be in git repo. When a person commits any change in the repo, the job should automatically reflect the changes in the s3 website.</w:t>
      </w:r>
      <w:r w:rsidDel="00000000" w:rsidR="00000000" w:rsidRPr="00000000">
        <w:rPr>
          <w:rtl w:val="0"/>
        </w:rPr>
      </w:r>
    </w:p>
    <w:p w:rsidR="00000000" w:rsidDel="00000000" w:rsidP="00000000" w:rsidRDefault="00000000" w:rsidRPr="00000000" w14:paraId="000000A0">
      <w:pPr>
        <w:widowControl w:val="0"/>
        <w:ind w:left="0" w:firstLine="0"/>
        <w:jc w:val="both"/>
        <w:rPr>
          <w:highlight w:val="white"/>
        </w:rPr>
      </w:pPr>
      <w:r w:rsidDel="00000000" w:rsidR="00000000" w:rsidRPr="00000000">
        <w:rPr>
          <w:highlight w:val="white"/>
          <w:rtl w:val="0"/>
        </w:rPr>
        <w:t xml:space="preserve">Install jenkins on EC2 server.</w:t>
      </w:r>
    </w:p>
    <w:p w:rsidR="00000000" w:rsidDel="00000000" w:rsidP="00000000" w:rsidRDefault="00000000" w:rsidRPr="00000000" w14:paraId="000000A1">
      <w:pPr>
        <w:widowControl w:val="0"/>
        <w:ind w:left="0" w:firstLine="0"/>
        <w:jc w:val="both"/>
        <w:rPr>
          <w:highlight w:val="white"/>
        </w:rPr>
      </w:pPr>
      <w:r w:rsidDel="00000000" w:rsidR="00000000" w:rsidRPr="00000000">
        <w:rPr>
          <w:highlight w:val="white"/>
        </w:rPr>
        <w:drawing>
          <wp:inline distB="114300" distT="114300" distL="114300" distR="114300">
            <wp:extent cx="5943600" cy="3238500"/>
            <wp:effectExtent b="0" l="0" r="0" t="0"/>
            <wp:docPr id="1"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A3">
      <w:pPr>
        <w:widowControl w:val="0"/>
        <w:ind w:left="0" w:firstLine="0"/>
        <w:jc w:val="both"/>
        <w:rPr>
          <w:highlight w:val="white"/>
        </w:rPr>
      </w:pPr>
      <w:r w:rsidDel="00000000" w:rsidR="00000000" w:rsidRPr="00000000">
        <w:rPr>
          <w:highlight w:val="white"/>
          <w:rtl w:val="0"/>
        </w:rPr>
        <w:t xml:space="preserve">Create two files index.html and error.html and upload it to a new git repo.</w:t>
      </w:r>
    </w:p>
    <w:p w:rsidR="00000000" w:rsidDel="00000000" w:rsidP="00000000" w:rsidRDefault="00000000" w:rsidRPr="00000000" w14:paraId="000000A4">
      <w:pPr>
        <w:widowControl w:val="0"/>
        <w:ind w:left="0" w:firstLine="0"/>
        <w:jc w:val="both"/>
        <w:rPr>
          <w:highlight w:val="white"/>
        </w:rPr>
      </w:pPr>
      <w:r w:rsidDel="00000000" w:rsidR="00000000" w:rsidRPr="00000000">
        <w:rPr>
          <w:highlight w:val="white"/>
        </w:rPr>
        <w:drawing>
          <wp:inline distB="114300" distT="114300" distL="114300" distR="114300">
            <wp:extent cx="6447128" cy="3109913"/>
            <wp:effectExtent b="0" l="0" r="0" t="0"/>
            <wp:docPr id="31"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6447128"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ind w:left="0" w:firstLine="0"/>
        <w:jc w:val="both"/>
        <w:rPr>
          <w:highlight w:val="white"/>
        </w:rPr>
      </w:pPr>
      <w:r w:rsidDel="00000000" w:rsidR="00000000" w:rsidRPr="00000000">
        <w:rPr>
          <w:highlight w:val="white"/>
          <w:rtl w:val="0"/>
        </w:rPr>
        <w:t xml:space="preserve">Create a public s3 bucket and host a static website there. Make the objects public and enable static website hosting. To make the bucket pubic, edit the bucket policy:</w:t>
      </w:r>
    </w:p>
    <w:p w:rsidR="00000000" w:rsidDel="00000000" w:rsidP="00000000" w:rsidRDefault="00000000" w:rsidRPr="00000000" w14:paraId="000000A6">
      <w:pPr>
        <w:widowControl w:val="0"/>
        <w:ind w:left="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0A7">
      <w:pPr>
        <w:widowControl w:val="0"/>
        <w:ind w:left="0" w:firstLine="0"/>
        <w:jc w:val="both"/>
        <w:rPr>
          <w:highlight w:val="white"/>
        </w:rPr>
      </w:pPr>
      <w:r w:rsidDel="00000000" w:rsidR="00000000" w:rsidRPr="00000000">
        <w:rPr>
          <w:highlight w:val="white"/>
          <w:rtl w:val="0"/>
        </w:rPr>
        <w:t xml:space="preserve">    "Version": "2008-10-17",</w:t>
      </w:r>
    </w:p>
    <w:p w:rsidR="00000000" w:rsidDel="00000000" w:rsidP="00000000" w:rsidRDefault="00000000" w:rsidRPr="00000000" w14:paraId="000000A8">
      <w:pPr>
        <w:widowControl w:val="0"/>
        <w:ind w:left="0" w:firstLine="0"/>
        <w:jc w:val="both"/>
        <w:rPr>
          <w:highlight w:val="white"/>
        </w:rPr>
      </w:pPr>
      <w:r w:rsidDel="00000000" w:rsidR="00000000" w:rsidRPr="00000000">
        <w:rPr>
          <w:highlight w:val="white"/>
          <w:rtl w:val="0"/>
        </w:rPr>
        <w:t xml:space="preserve">    "Statement": [</w:t>
      </w:r>
    </w:p>
    <w:p w:rsidR="00000000" w:rsidDel="00000000" w:rsidP="00000000" w:rsidRDefault="00000000" w:rsidRPr="00000000" w14:paraId="000000A9">
      <w:pPr>
        <w:widowControl w:val="0"/>
        <w:ind w:left="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AA">
      <w:pPr>
        <w:widowControl w:val="0"/>
        <w:ind w:left="0" w:firstLine="0"/>
        <w:jc w:val="both"/>
        <w:rPr>
          <w:highlight w:val="white"/>
        </w:rPr>
      </w:pPr>
      <w:r w:rsidDel="00000000" w:rsidR="00000000" w:rsidRPr="00000000">
        <w:rPr>
          <w:highlight w:val="white"/>
          <w:rtl w:val="0"/>
        </w:rPr>
        <w:t xml:space="preserve">            "Sid": "AllowPublicRead",</w:t>
      </w:r>
    </w:p>
    <w:p w:rsidR="00000000" w:rsidDel="00000000" w:rsidP="00000000" w:rsidRDefault="00000000" w:rsidRPr="00000000" w14:paraId="000000AB">
      <w:pPr>
        <w:widowControl w:val="0"/>
        <w:ind w:left="0" w:firstLine="0"/>
        <w:jc w:val="both"/>
        <w:rPr>
          <w:highlight w:val="white"/>
        </w:rPr>
      </w:pPr>
      <w:r w:rsidDel="00000000" w:rsidR="00000000" w:rsidRPr="00000000">
        <w:rPr>
          <w:highlight w:val="white"/>
          <w:rtl w:val="0"/>
        </w:rPr>
        <w:t xml:space="preserve">            "Effect": "Allow",</w:t>
      </w:r>
    </w:p>
    <w:p w:rsidR="00000000" w:rsidDel="00000000" w:rsidP="00000000" w:rsidRDefault="00000000" w:rsidRPr="00000000" w14:paraId="000000AC">
      <w:pPr>
        <w:widowControl w:val="0"/>
        <w:ind w:left="0" w:firstLine="0"/>
        <w:jc w:val="both"/>
        <w:rPr>
          <w:highlight w:val="white"/>
        </w:rPr>
      </w:pPr>
      <w:r w:rsidDel="00000000" w:rsidR="00000000" w:rsidRPr="00000000">
        <w:rPr>
          <w:highlight w:val="white"/>
          <w:rtl w:val="0"/>
        </w:rPr>
        <w:t xml:space="preserve">            "Principal": {</w:t>
      </w:r>
    </w:p>
    <w:p w:rsidR="00000000" w:rsidDel="00000000" w:rsidP="00000000" w:rsidRDefault="00000000" w:rsidRPr="00000000" w14:paraId="000000AD">
      <w:pPr>
        <w:widowControl w:val="0"/>
        <w:ind w:left="0" w:firstLine="0"/>
        <w:jc w:val="both"/>
        <w:rPr>
          <w:highlight w:val="white"/>
        </w:rPr>
      </w:pPr>
      <w:r w:rsidDel="00000000" w:rsidR="00000000" w:rsidRPr="00000000">
        <w:rPr>
          <w:highlight w:val="white"/>
          <w:rtl w:val="0"/>
        </w:rPr>
        <w:t xml:space="preserve">                "AWS": "*"</w:t>
      </w:r>
    </w:p>
    <w:p w:rsidR="00000000" w:rsidDel="00000000" w:rsidP="00000000" w:rsidRDefault="00000000" w:rsidRPr="00000000" w14:paraId="000000AE">
      <w:pPr>
        <w:widowControl w:val="0"/>
        <w:ind w:left="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AF">
      <w:pPr>
        <w:widowControl w:val="0"/>
        <w:ind w:left="0" w:firstLine="0"/>
        <w:jc w:val="both"/>
        <w:rPr>
          <w:highlight w:val="white"/>
        </w:rPr>
      </w:pPr>
      <w:r w:rsidDel="00000000" w:rsidR="00000000" w:rsidRPr="00000000">
        <w:rPr>
          <w:highlight w:val="white"/>
          <w:rtl w:val="0"/>
        </w:rPr>
        <w:t xml:space="preserve">            "Action": "s3:GetObject",</w:t>
      </w:r>
    </w:p>
    <w:p w:rsidR="00000000" w:rsidDel="00000000" w:rsidP="00000000" w:rsidRDefault="00000000" w:rsidRPr="00000000" w14:paraId="000000B0">
      <w:pPr>
        <w:widowControl w:val="0"/>
        <w:ind w:left="0" w:firstLine="0"/>
        <w:jc w:val="both"/>
        <w:rPr>
          <w:highlight w:val="white"/>
        </w:rPr>
      </w:pPr>
      <w:r w:rsidDel="00000000" w:rsidR="00000000" w:rsidRPr="00000000">
        <w:rPr>
          <w:highlight w:val="white"/>
          <w:rtl w:val="0"/>
        </w:rPr>
        <w:t xml:space="preserve">            "Resource": "arn:aws:s3:::new-bucket-gargi/*"</w:t>
      </w:r>
    </w:p>
    <w:p w:rsidR="00000000" w:rsidDel="00000000" w:rsidP="00000000" w:rsidRDefault="00000000" w:rsidRPr="00000000" w14:paraId="000000B1">
      <w:pPr>
        <w:widowControl w:val="0"/>
        <w:ind w:left="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B2">
      <w:pPr>
        <w:widowControl w:val="0"/>
        <w:ind w:left="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0B3">
      <w:pPr>
        <w:widowControl w:val="0"/>
        <w:ind w:left="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0B4">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B5">
      <w:pPr>
        <w:widowControl w:val="0"/>
        <w:ind w:left="0" w:firstLine="0"/>
        <w:jc w:val="both"/>
        <w:rPr>
          <w:highlight w:val="white"/>
        </w:rPr>
      </w:pPr>
      <w:r w:rsidDel="00000000" w:rsidR="00000000" w:rsidRPr="00000000">
        <w:rPr>
          <w:highlight w:val="white"/>
        </w:rPr>
        <w:drawing>
          <wp:inline distB="114300" distT="114300" distL="114300" distR="114300">
            <wp:extent cx="6627487" cy="2538413"/>
            <wp:effectExtent b="0" l="0" r="0" t="0"/>
            <wp:docPr id="47"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6627487"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B7">
      <w:pPr>
        <w:widowControl w:val="0"/>
        <w:ind w:left="0" w:firstLine="0"/>
        <w:jc w:val="both"/>
        <w:rPr>
          <w:highlight w:val="white"/>
        </w:rPr>
      </w:pPr>
      <w:r w:rsidDel="00000000" w:rsidR="00000000" w:rsidRPr="00000000">
        <w:rPr>
          <w:highlight w:val="white"/>
        </w:rPr>
        <w:drawing>
          <wp:inline distB="114300" distT="114300" distL="114300" distR="114300">
            <wp:extent cx="6170364" cy="2462213"/>
            <wp:effectExtent b="0" l="0" r="0" t="0"/>
            <wp:docPr id="63"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617036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B9">
      <w:pPr>
        <w:widowControl w:val="0"/>
        <w:ind w:left="0" w:firstLine="0"/>
        <w:jc w:val="both"/>
        <w:rPr>
          <w:highlight w:val="white"/>
        </w:rPr>
      </w:pPr>
      <w:r w:rsidDel="00000000" w:rsidR="00000000" w:rsidRPr="00000000">
        <w:rPr>
          <w:highlight w:val="white"/>
        </w:rPr>
        <w:drawing>
          <wp:inline distB="114300" distT="114300" distL="114300" distR="114300">
            <wp:extent cx="5943600" cy="4889500"/>
            <wp:effectExtent b="0" l="0" r="0" t="0"/>
            <wp:docPr id="36"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BB">
      <w:pPr>
        <w:widowControl w:val="0"/>
        <w:ind w:left="0" w:firstLine="0"/>
        <w:jc w:val="both"/>
        <w:rPr>
          <w:highlight w:val="white"/>
        </w:rPr>
      </w:pPr>
      <w:r w:rsidDel="00000000" w:rsidR="00000000" w:rsidRPr="00000000">
        <w:rPr>
          <w:highlight w:val="white"/>
          <w:rtl w:val="0"/>
        </w:rPr>
        <w:t xml:space="preserve">Check if the static website URL is working.</w:t>
      </w:r>
    </w:p>
    <w:p w:rsidR="00000000" w:rsidDel="00000000" w:rsidP="00000000" w:rsidRDefault="00000000" w:rsidRPr="00000000" w14:paraId="000000BC">
      <w:pPr>
        <w:widowControl w:val="0"/>
        <w:ind w:left="0" w:firstLine="0"/>
        <w:jc w:val="both"/>
        <w:rPr>
          <w:highlight w:val="white"/>
        </w:rPr>
      </w:pPr>
      <w:r w:rsidDel="00000000" w:rsidR="00000000" w:rsidRPr="00000000">
        <w:rPr>
          <w:highlight w:val="white"/>
        </w:rPr>
        <w:drawing>
          <wp:inline distB="114300" distT="114300" distL="114300" distR="114300">
            <wp:extent cx="5943600" cy="1028700"/>
            <wp:effectExtent b="0" l="0" r="0" t="0"/>
            <wp:docPr id="26" name="image20.png"/>
            <a:graphic>
              <a:graphicData uri="http://schemas.openxmlformats.org/drawingml/2006/picture">
                <pic:pic>
                  <pic:nvPicPr>
                    <pic:cNvPr id="0" name="image20.png"/>
                    <pic:cNvPicPr preferRelativeResize="0"/>
                  </pic:nvPicPr>
                  <pic:blipFill>
                    <a:blip r:embed="rId6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ind w:left="0" w:firstLine="0"/>
        <w:jc w:val="both"/>
        <w:rPr>
          <w:highlight w:val="white"/>
        </w:rPr>
      </w:pPr>
      <w:r w:rsidDel="00000000" w:rsidR="00000000" w:rsidRPr="00000000">
        <w:rPr>
          <w:highlight w:val="white"/>
          <w:rtl w:val="0"/>
        </w:rPr>
        <w:t xml:space="preserve">Activate webhook in the newly created git repository.</w:t>
      </w:r>
    </w:p>
    <w:p w:rsidR="00000000" w:rsidDel="00000000" w:rsidP="00000000" w:rsidRDefault="00000000" w:rsidRPr="00000000" w14:paraId="000000BE">
      <w:pPr>
        <w:widowControl w:val="0"/>
        <w:ind w:left="0" w:firstLine="0"/>
        <w:jc w:val="both"/>
        <w:rPr>
          <w:highlight w:val="white"/>
        </w:rPr>
      </w:pPr>
      <w:r w:rsidDel="00000000" w:rsidR="00000000" w:rsidRPr="00000000">
        <w:rPr>
          <w:highlight w:val="white"/>
        </w:rPr>
        <w:drawing>
          <wp:inline distB="114300" distT="114300" distL="114300" distR="114300">
            <wp:extent cx="6377499" cy="3709988"/>
            <wp:effectExtent b="0" l="0" r="0" t="0"/>
            <wp:docPr id="52"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6377499"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C0">
      <w:pPr>
        <w:widowControl w:val="0"/>
        <w:ind w:left="0" w:firstLine="0"/>
        <w:jc w:val="both"/>
        <w:rPr>
          <w:highlight w:val="white"/>
        </w:rPr>
      </w:pPr>
      <w:r w:rsidDel="00000000" w:rsidR="00000000" w:rsidRPr="00000000">
        <w:rPr>
          <w:highlight w:val="white"/>
        </w:rPr>
        <w:drawing>
          <wp:inline distB="114300" distT="114300" distL="114300" distR="114300">
            <wp:extent cx="5943600" cy="1905000"/>
            <wp:effectExtent b="0" l="0" r="0" t="0"/>
            <wp:docPr id="19"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ind w:left="0" w:firstLine="0"/>
        <w:jc w:val="both"/>
        <w:rPr>
          <w:highlight w:val="white"/>
        </w:rPr>
      </w:pPr>
      <w:r w:rsidDel="00000000" w:rsidR="00000000" w:rsidRPr="00000000">
        <w:rPr>
          <w:highlight w:val="white"/>
          <w:rtl w:val="0"/>
        </w:rPr>
        <w:t xml:space="preserve">Create a jenkins job(freestyle)</w:t>
      </w:r>
    </w:p>
    <w:p w:rsidR="00000000" w:rsidDel="00000000" w:rsidP="00000000" w:rsidRDefault="00000000" w:rsidRPr="00000000" w14:paraId="000000C2">
      <w:pPr>
        <w:widowControl w:val="0"/>
        <w:ind w:left="0" w:firstLine="0"/>
        <w:jc w:val="both"/>
        <w:rPr>
          <w:highlight w:val="white"/>
        </w:rPr>
      </w:pPr>
      <w:r w:rsidDel="00000000" w:rsidR="00000000" w:rsidRPr="00000000">
        <w:rPr>
          <w:highlight w:val="white"/>
        </w:rPr>
        <w:drawing>
          <wp:inline distB="114300" distT="114300" distL="114300" distR="114300">
            <wp:extent cx="5943600" cy="3035300"/>
            <wp:effectExtent b="0" l="0" r="0" t="0"/>
            <wp:docPr id="48"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ind w:left="0" w:firstLine="0"/>
        <w:jc w:val="both"/>
        <w:rPr>
          <w:highlight w:val="white"/>
        </w:rPr>
      </w:pPr>
      <w:r w:rsidDel="00000000" w:rsidR="00000000" w:rsidRPr="00000000">
        <w:rPr>
          <w:highlight w:val="white"/>
        </w:rPr>
        <w:drawing>
          <wp:inline distB="114300" distT="114300" distL="114300" distR="114300">
            <wp:extent cx="5943600" cy="1485900"/>
            <wp:effectExtent b="0" l="0" r="0" t="0"/>
            <wp:docPr id="3"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ind w:left="0" w:firstLine="0"/>
        <w:jc w:val="both"/>
        <w:rPr>
          <w:highlight w:val="white"/>
        </w:rPr>
      </w:pPr>
      <w:r w:rsidDel="00000000" w:rsidR="00000000" w:rsidRPr="00000000">
        <w:rPr>
          <w:highlight w:val="white"/>
        </w:rPr>
        <w:drawing>
          <wp:inline distB="114300" distT="114300" distL="114300" distR="114300">
            <wp:extent cx="28575" cy="9525"/>
            <wp:effectExtent b="0" l="0" r="0" t="0"/>
            <wp:docPr id="45" name="image43.png"/>
            <a:graphic>
              <a:graphicData uri="http://schemas.openxmlformats.org/drawingml/2006/picture">
                <pic:pic>
                  <pic:nvPicPr>
                    <pic:cNvPr id="0" name="image43.png"/>
                    <pic:cNvPicPr preferRelativeResize="0"/>
                  </pic:nvPicPr>
                  <pic:blipFill>
                    <a:blip r:embed="rId72"/>
                    <a:srcRect b="0" l="0" r="0" t="0"/>
                    <a:stretch>
                      <a:fillRect/>
                    </a:stretch>
                  </pic:blipFill>
                  <pic:spPr>
                    <a:xfrm>
                      <a:off x="0" y="0"/>
                      <a:ext cx="28575" cy="9525"/>
                    </a:xfrm>
                    <a:prstGeom prst="rect"/>
                    <a:ln/>
                  </pic:spPr>
                </pic:pic>
              </a:graphicData>
            </a:graphic>
          </wp:inline>
        </w:drawing>
      </w:r>
      <w:r w:rsidDel="00000000" w:rsidR="00000000" w:rsidRPr="00000000">
        <w:rPr>
          <w:highlight w:val="white"/>
        </w:rPr>
        <w:drawing>
          <wp:inline distB="114300" distT="114300" distL="114300" distR="114300">
            <wp:extent cx="28575" cy="9525"/>
            <wp:effectExtent b="0" l="0" r="0" t="0"/>
            <wp:docPr id="9"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28575" cy="9525"/>
                    </a:xfrm>
                    <a:prstGeom prst="rect"/>
                    <a:ln/>
                  </pic:spPr>
                </pic:pic>
              </a:graphicData>
            </a:graphic>
          </wp:inline>
        </w:drawing>
      </w:r>
      <w:r w:rsidDel="00000000" w:rsidR="00000000" w:rsidRPr="00000000">
        <w:rPr>
          <w:highlight w:val="white"/>
        </w:rPr>
        <w:drawing>
          <wp:inline distB="114300" distT="114300" distL="114300" distR="114300">
            <wp:extent cx="5943600" cy="2247900"/>
            <wp:effectExtent b="0" l="0" r="0" t="0"/>
            <wp:docPr id="56"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C6">
      <w:pPr>
        <w:widowControl w:val="0"/>
        <w:ind w:left="0" w:firstLine="0"/>
        <w:jc w:val="both"/>
        <w:rPr>
          <w:highlight w:val="white"/>
        </w:rPr>
      </w:pPr>
      <w:r w:rsidDel="00000000" w:rsidR="00000000" w:rsidRPr="00000000">
        <w:rPr>
          <w:highlight w:val="white"/>
          <w:rtl w:val="0"/>
        </w:rPr>
        <w:t xml:space="preserve">Now click on the static website endpoint to see the initial website.</w:t>
      </w:r>
    </w:p>
    <w:p w:rsidR="00000000" w:rsidDel="00000000" w:rsidP="00000000" w:rsidRDefault="00000000" w:rsidRPr="00000000" w14:paraId="000000C7">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C8">
      <w:pPr>
        <w:widowControl w:val="0"/>
        <w:ind w:left="0" w:firstLine="0"/>
        <w:jc w:val="both"/>
        <w:rPr>
          <w:highlight w:val="white"/>
        </w:rPr>
      </w:pPr>
      <w:r w:rsidDel="00000000" w:rsidR="00000000" w:rsidRPr="00000000">
        <w:rPr>
          <w:highlight w:val="white"/>
        </w:rPr>
        <w:drawing>
          <wp:inline distB="114300" distT="114300" distL="114300" distR="114300">
            <wp:extent cx="5943600" cy="1257300"/>
            <wp:effectExtent b="0" l="0" r="0" t="0"/>
            <wp:docPr id="15"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CA">
      <w:pPr>
        <w:widowControl w:val="0"/>
        <w:ind w:left="0" w:firstLine="0"/>
        <w:jc w:val="both"/>
        <w:rPr>
          <w:highlight w:val="white"/>
        </w:rPr>
      </w:pPr>
      <w:r w:rsidDel="00000000" w:rsidR="00000000" w:rsidRPr="00000000">
        <w:rPr>
          <w:highlight w:val="white"/>
          <w:rtl w:val="0"/>
        </w:rPr>
        <w:t xml:space="preserve">Now make some changes in index.html and push it again to the git repository. Jenkins job will start as soon as any push is made and will copy the new file to the s3 bucket.</w:t>
      </w:r>
    </w:p>
    <w:p w:rsidR="00000000" w:rsidDel="00000000" w:rsidP="00000000" w:rsidRDefault="00000000" w:rsidRPr="00000000" w14:paraId="000000CB">
      <w:pPr>
        <w:widowControl w:val="0"/>
        <w:ind w:left="0" w:firstLine="0"/>
        <w:jc w:val="both"/>
        <w:rPr>
          <w:highlight w:val="white"/>
        </w:rPr>
      </w:pPr>
      <w:r w:rsidDel="00000000" w:rsidR="00000000" w:rsidRPr="00000000">
        <w:rPr>
          <w:highlight w:val="white"/>
          <w:rtl w:val="0"/>
        </w:rPr>
        <w:t xml:space="preserve">Now check the static website endpoint again </w:t>
      </w:r>
      <w:r w:rsidDel="00000000" w:rsidR="00000000" w:rsidRPr="00000000">
        <w:rPr>
          <w:highlight w:val="white"/>
          <w:rtl w:val="0"/>
        </w:rPr>
        <w:t xml:space="preserve">after few</w:t>
      </w:r>
      <w:r w:rsidDel="00000000" w:rsidR="00000000" w:rsidRPr="00000000">
        <w:rPr>
          <w:highlight w:val="white"/>
          <w:rtl w:val="0"/>
        </w:rPr>
        <w:t xml:space="preserve"> minutes.</w:t>
      </w:r>
    </w:p>
    <w:p w:rsidR="00000000" w:rsidDel="00000000" w:rsidP="00000000" w:rsidRDefault="00000000" w:rsidRPr="00000000" w14:paraId="000000CC">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CD">
      <w:pPr>
        <w:widowControl w:val="0"/>
        <w:ind w:left="0" w:firstLine="0"/>
        <w:jc w:val="both"/>
        <w:rPr>
          <w:highlight w:val="white"/>
        </w:rPr>
      </w:pPr>
      <w:r w:rsidDel="00000000" w:rsidR="00000000" w:rsidRPr="00000000">
        <w:rPr>
          <w:highlight w:val="white"/>
        </w:rPr>
        <w:drawing>
          <wp:inline distB="114300" distT="114300" distL="114300" distR="114300">
            <wp:extent cx="5943600" cy="1447800"/>
            <wp:effectExtent b="0" l="0" r="0" t="0"/>
            <wp:docPr id="62" name="image60.png"/>
            <a:graphic>
              <a:graphicData uri="http://schemas.openxmlformats.org/drawingml/2006/picture">
                <pic:pic>
                  <pic:nvPicPr>
                    <pic:cNvPr id="0" name="image60.png"/>
                    <pic:cNvPicPr preferRelativeResize="0"/>
                  </pic:nvPicPr>
                  <pic:blipFill>
                    <a:blip r:embed="rId7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0"/>
        <w:ind w:left="0" w:firstLine="0"/>
        <w:jc w:val="both"/>
        <w:rPr>
          <w:highlight w:val="white"/>
        </w:rPr>
      </w:pPr>
      <w:r w:rsidDel="00000000" w:rsidR="00000000" w:rsidRPr="00000000">
        <w:rPr>
          <w:highlight w:val="white"/>
        </w:rPr>
        <w:drawing>
          <wp:inline distB="114300" distT="114300" distL="114300" distR="114300">
            <wp:extent cx="5943600" cy="2349500"/>
            <wp:effectExtent b="0" l="0" r="0" t="0"/>
            <wp:docPr id="53" name="image52.png"/>
            <a:graphic>
              <a:graphicData uri="http://schemas.openxmlformats.org/drawingml/2006/picture">
                <pic:pic>
                  <pic:nvPicPr>
                    <pic:cNvPr id="0" name="image52.png"/>
                    <pic:cNvPicPr preferRelativeResize="0"/>
                  </pic:nvPicPr>
                  <pic:blipFill>
                    <a:blip r:embed="rId7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0">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1">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2">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3">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4">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5">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6">
      <w:pPr>
        <w:widowControl w:val="0"/>
        <w:ind w:left="0" w:firstLine="0"/>
        <w:jc w:val="both"/>
        <w:rPr>
          <w:highlight w:val="white"/>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000000"/>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56"/>
        <w:szCs w:val="56"/>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4.png"/><Relationship Id="rId41" Type="http://schemas.openxmlformats.org/officeDocument/2006/relationships/image" Target="media/image10.png"/><Relationship Id="rId44" Type="http://schemas.openxmlformats.org/officeDocument/2006/relationships/image" Target="media/image13.png"/><Relationship Id="rId43" Type="http://schemas.openxmlformats.org/officeDocument/2006/relationships/image" Target="media/image38.png"/><Relationship Id="rId46" Type="http://schemas.openxmlformats.org/officeDocument/2006/relationships/image" Target="media/image1.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65.png"/><Relationship Id="rId47" Type="http://schemas.openxmlformats.org/officeDocument/2006/relationships/image" Target="media/image2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9.png"/><Relationship Id="rId7" Type="http://schemas.openxmlformats.org/officeDocument/2006/relationships/image" Target="media/image14.png"/><Relationship Id="rId8" Type="http://schemas.openxmlformats.org/officeDocument/2006/relationships/image" Target="media/image53.png"/><Relationship Id="rId73" Type="http://schemas.openxmlformats.org/officeDocument/2006/relationships/image" Target="media/image7.png"/><Relationship Id="rId72" Type="http://schemas.openxmlformats.org/officeDocument/2006/relationships/image" Target="media/image43.png"/><Relationship Id="rId31" Type="http://schemas.openxmlformats.org/officeDocument/2006/relationships/image" Target="media/image41.png"/><Relationship Id="rId75" Type="http://schemas.openxmlformats.org/officeDocument/2006/relationships/image" Target="media/image8.png"/><Relationship Id="rId30" Type="http://schemas.openxmlformats.org/officeDocument/2006/relationships/image" Target="media/image32.png"/><Relationship Id="rId74" Type="http://schemas.openxmlformats.org/officeDocument/2006/relationships/image" Target="media/image56.png"/><Relationship Id="rId33" Type="http://schemas.openxmlformats.org/officeDocument/2006/relationships/image" Target="media/image64.png"/><Relationship Id="rId77" Type="http://schemas.openxmlformats.org/officeDocument/2006/relationships/image" Target="media/image52.png"/><Relationship Id="rId32" Type="http://schemas.openxmlformats.org/officeDocument/2006/relationships/image" Target="media/image48.png"/><Relationship Id="rId76" Type="http://schemas.openxmlformats.org/officeDocument/2006/relationships/image" Target="media/image60.png"/><Relationship Id="rId35" Type="http://schemas.openxmlformats.org/officeDocument/2006/relationships/image" Target="media/image30.png"/><Relationship Id="rId34" Type="http://schemas.openxmlformats.org/officeDocument/2006/relationships/image" Target="media/image44.png"/><Relationship Id="rId71" Type="http://schemas.openxmlformats.org/officeDocument/2006/relationships/image" Target="media/image3.png"/><Relationship Id="rId70" Type="http://schemas.openxmlformats.org/officeDocument/2006/relationships/image" Target="media/image50.png"/><Relationship Id="rId37" Type="http://schemas.openxmlformats.org/officeDocument/2006/relationships/image" Target="media/image19.png"/><Relationship Id="rId36" Type="http://schemas.openxmlformats.org/officeDocument/2006/relationships/image" Target="media/image21.png"/><Relationship Id="rId39" Type="http://schemas.openxmlformats.org/officeDocument/2006/relationships/image" Target="media/image31.png"/><Relationship Id="rId38" Type="http://schemas.openxmlformats.org/officeDocument/2006/relationships/image" Target="media/image68.png"/><Relationship Id="rId62" Type="http://schemas.openxmlformats.org/officeDocument/2006/relationships/image" Target="media/image6.png"/><Relationship Id="rId61" Type="http://schemas.openxmlformats.org/officeDocument/2006/relationships/image" Target="media/image54.png"/><Relationship Id="rId20" Type="http://schemas.openxmlformats.org/officeDocument/2006/relationships/image" Target="media/image22.png"/><Relationship Id="rId64" Type="http://schemas.openxmlformats.org/officeDocument/2006/relationships/image" Target="media/image42.png"/><Relationship Id="rId63" Type="http://schemas.openxmlformats.org/officeDocument/2006/relationships/image" Target="media/image35.png"/><Relationship Id="rId22" Type="http://schemas.openxmlformats.org/officeDocument/2006/relationships/image" Target="media/image26.png"/><Relationship Id="rId66" Type="http://schemas.openxmlformats.org/officeDocument/2006/relationships/image" Target="media/image39.png"/><Relationship Id="rId21" Type="http://schemas.openxmlformats.org/officeDocument/2006/relationships/image" Target="media/image58.png"/><Relationship Id="rId65" Type="http://schemas.openxmlformats.org/officeDocument/2006/relationships/image" Target="media/image66.png"/><Relationship Id="rId24" Type="http://schemas.openxmlformats.org/officeDocument/2006/relationships/image" Target="media/image18.png"/><Relationship Id="rId68" Type="http://schemas.openxmlformats.org/officeDocument/2006/relationships/image" Target="media/image49.png"/><Relationship Id="rId23" Type="http://schemas.openxmlformats.org/officeDocument/2006/relationships/image" Target="media/image11.png"/><Relationship Id="rId67" Type="http://schemas.openxmlformats.org/officeDocument/2006/relationships/image" Target="media/image20.png"/><Relationship Id="rId60" Type="http://schemas.openxmlformats.org/officeDocument/2006/relationships/image" Target="media/image55.png"/><Relationship Id="rId26" Type="http://schemas.openxmlformats.org/officeDocument/2006/relationships/image" Target="media/image72.png"/><Relationship Id="rId25" Type="http://schemas.openxmlformats.org/officeDocument/2006/relationships/image" Target="media/image2.png"/><Relationship Id="rId69" Type="http://schemas.openxmlformats.org/officeDocument/2006/relationships/image" Target="media/image9.png"/><Relationship Id="rId28" Type="http://schemas.openxmlformats.org/officeDocument/2006/relationships/image" Target="media/image62.png"/><Relationship Id="rId27" Type="http://schemas.openxmlformats.org/officeDocument/2006/relationships/image" Target="media/image34.png"/><Relationship Id="rId29" Type="http://schemas.openxmlformats.org/officeDocument/2006/relationships/image" Target="media/image36.png"/><Relationship Id="rId51" Type="http://schemas.openxmlformats.org/officeDocument/2006/relationships/image" Target="media/image12.png"/><Relationship Id="rId50" Type="http://schemas.openxmlformats.org/officeDocument/2006/relationships/image" Target="media/image37.png"/><Relationship Id="rId53" Type="http://schemas.openxmlformats.org/officeDocument/2006/relationships/image" Target="media/image25.png"/><Relationship Id="rId52" Type="http://schemas.openxmlformats.org/officeDocument/2006/relationships/image" Target="media/image63.png"/><Relationship Id="rId11" Type="http://schemas.openxmlformats.org/officeDocument/2006/relationships/image" Target="media/image67.png"/><Relationship Id="rId55" Type="http://schemas.openxmlformats.org/officeDocument/2006/relationships/image" Target="media/image45.png"/><Relationship Id="rId10" Type="http://schemas.openxmlformats.org/officeDocument/2006/relationships/image" Target="media/image61.png"/><Relationship Id="rId54" Type="http://schemas.openxmlformats.org/officeDocument/2006/relationships/image" Target="media/image29.png"/><Relationship Id="rId13" Type="http://schemas.openxmlformats.org/officeDocument/2006/relationships/image" Target="media/image33.png"/><Relationship Id="rId57" Type="http://schemas.openxmlformats.org/officeDocument/2006/relationships/image" Target="media/image17.png"/><Relationship Id="rId12" Type="http://schemas.openxmlformats.org/officeDocument/2006/relationships/image" Target="media/image23.png"/><Relationship Id="rId56" Type="http://schemas.openxmlformats.org/officeDocument/2006/relationships/image" Target="media/image71.png"/><Relationship Id="rId15" Type="http://schemas.openxmlformats.org/officeDocument/2006/relationships/image" Target="media/image27.png"/><Relationship Id="rId59" Type="http://schemas.openxmlformats.org/officeDocument/2006/relationships/image" Target="media/image40.png"/><Relationship Id="rId14" Type="http://schemas.openxmlformats.org/officeDocument/2006/relationships/image" Target="media/image5.png"/><Relationship Id="rId58" Type="http://schemas.openxmlformats.org/officeDocument/2006/relationships/image" Target="media/image51.png"/><Relationship Id="rId17" Type="http://schemas.openxmlformats.org/officeDocument/2006/relationships/image" Target="media/image70.png"/><Relationship Id="rId16" Type="http://schemas.openxmlformats.org/officeDocument/2006/relationships/image" Target="media/image15.png"/><Relationship Id="rId19" Type="http://schemas.openxmlformats.org/officeDocument/2006/relationships/image" Target="media/image28.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