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1069C" w14:textId="09232660" w:rsidR="00D92AEB" w:rsidRDefault="0096785D" w:rsidP="0096785D">
      <w:pPr>
        <w:jc w:val="center"/>
        <w:rPr>
          <w:b/>
          <w:bCs/>
          <w:sz w:val="40"/>
          <w:szCs w:val="40"/>
          <w:lang w:val="en-US"/>
        </w:rPr>
      </w:pPr>
      <w:r w:rsidRPr="004B017B">
        <w:rPr>
          <w:b/>
          <w:bCs/>
          <w:sz w:val="40"/>
          <w:szCs w:val="40"/>
          <w:lang w:val="en-US"/>
        </w:rPr>
        <w:t>[Group 11] Assignment #</w:t>
      </w:r>
      <w:r w:rsidR="00DC606F">
        <w:rPr>
          <w:b/>
          <w:bCs/>
          <w:sz w:val="40"/>
          <w:szCs w:val="40"/>
          <w:lang w:val="en-US"/>
        </w:rPr>
        <w:t>4</w:t>
      </w:r>
      <w:r w:rsidRPr="004B017B">
        <w:rPr>
          <w:b/>
          <w:bCs/>
          <w:sz w:val="40"/>
          <w:szCs w:val="40"/>
          <w:lang w:val="en-US"/>
        </w:rPr>
        <w:t xml:space="preserve">: </w:t>
      </w:r>
      <w:r w:rsidR="00DC606F">
        <w:rPr>
          <w:b/>
          <w:bCs/>
          <w:sz w:val="40"/>
          <w:szCs w:val="40"/>
          <w:lang w:val="en-US"/>
        </w:rPr>
        <w:t>A</w:t>
      </w:r>
      <w:r w:rsidR="00DC606F" w:rsidRPr="00DC606F">
        <w:rPr>
          <w:b/>
          <w:bCs/>
          <w:sz w:val="40"/>
          <w:szCs w:val="40"/>
          <w:lang w:val="en-US"/>
        </w:rPr>
        <w:t>nalytics tools and cloud platform using real sensors</w:t>
      </w:r>
    </w:p>
    <w:p w14:paraId="6F8CA122" w14:textId="77777777" w:rsidR="00DC606F" w:rsidRDefault="00DC606F" w:rsidP="0096785D">
      <w:pPr>
        <w:jc w:val="center"/>
        <w:rPr>
          <w:b/>
          <w:bCs/>
          <w:sz w:val="40"/>
          <w:szCs w:val="40"/>
          <w:lang w:val="en-US"/>
        </w:rPr>
      </w:pPr>
    </w:p>
    <w:p w14:paraId="78FED452" w14:textId="63244752" w:rsidR="00D92AEB" w:rsidRDefault="00D92AEB" w:rsidP="0096785D">
      <w:pPr>
        <w:jc w:val="center"/>
        <w:rPr>
          <w:b/>
          <w:bCs/>
          <w:sz w:val="40"/>
          <w:szCs w:val="40"/>
          <w:lang w:val="en-US"/>
        </w:rPr>
        <w:sectPr w:rsidR="00D92AEB" w:rsidSect="00D92AEB">
          <w:type w:val="continuous"/>
          <w:pgSz w:w="11900" w:h="16840"/>
          <w:pgMar w:top="1440" w:right="1440" w:bottom="1440" w:left="1440" w:header="706" w:footer="706" w:gutter="0"/>
          <w:cols w:space="708"/>
          <w:docGrid w:linePitch="360"/>
        </w:sectPr>
      </w:pPr>
    </w:p>
    <w:p w14:paraId="131B3C2E" w14:textId="16E06BD5" w:rsidR="001B2A55" w:rsidRDefault="001B2A55" w:rsidP="00363611">
      <w:pPr>
        <w:rPr>
          <w:b/>
          <w:bCs/>
          <w:lang w:val="en-US"/>
        </w:rPr>
      </w:pPr>
      <w:r>
        <w:rPr>
          <w:b/>
          <w:bCs/>
          <w:lang w:val="en-US"/>
        </w:rPr>
        <w:t xml:space="preserve">1. </w:t>
      </w:r>
      <w:r w:rsidRPr="001B2A55">
        <w:rPr>
          <w:b/>
          <w:bCs/>
          <w:smallCaps/>
          <w:lang w:val="en-US"/>
        </w:rPr>
        <w:t>Overview of System Flow</w:t>
      </w:r>
    </w:p>
    <w:p w14:paraId="2C634DA2" w14:textId="77777777" w:rsidR="001B2A55" w:rsidRDefault="001B2A55" w:rsidP="00363611">
      <w:pPr>
        <w:rPr>
          <w:b/>
          <w:bCs/>
          <w:lang w:val="en-US"/>
        </w:rPr>
      </w:pPr>
    </w:p>
    <w:p w14:paraId="4DB500F5" w14:textId="77777777" w:rsidR="001B2A55" w:rsidRPr="001B2A55" w:rsidRDefault="001B2A55" w:rsidP="00DC606F">
      <w:pPr>
        <w:pStyle w:val="NormalWeb"/>
        <w:numPr>
          <w:ilvl w:val="0"/>
          <w:numId w:val="16"/>
        </w:numPr>
        <w:spacing w:before="0" w:beforeAutospacing="0" w:after="0" w:afterAutospacing="0" w:line="276" w:lineRule="auto"/>
        <w:ind w:left="360" w:hanging="270"/>
        <w:jc w:val="both"/>
        <w:textAlignment w:val="baseline"/>
        <w:rPr>
          <w:color w:val="000000"/>
          <w:sz w:val="20"/>
          <w:szCs w:val="20"/>
        </w:rPr>
      </w:pPr>
      <w:r w:rsidRPr="001B2A55">
        <w:rPr>
          <w:color w:val="000000"/>
          <w:sz w:val="20"/>
          <w:szCs w:val="20"/>
        </w:rPr>
        <w:t>We connect the Raspberry Pi and Laptop to the MQTT broker provided by IBM cloud </w:t>
      </w:r>
    </w:p>
    <w:p w14:paraId="33F2A85F" w14:textId="6AE3C68B" w:rsidR="001B2A55" w:rsidRPr="001B2A55" w:rsidRDefault="001B2A55" w:rsidP="00DC606F">
      <w:pPr>
        <w:pStyle w:val="NormalWeb"/>
        <w:numPr>
          <w:ilvl w:val="0"/>
          <w:numId w:val="16"/>
        </w:numPr>
        <w:spacing w:before="0" w:beforeAutospacing="0" w:after="0" w:afterAutospacing="0" w:line="276" w:lineRule="auto"/>
        <w:ind w:left="360" w:hanging="270"/>
        <w:jc w:val="both"/>
        <w:textAlignment w:val="baseline"/>
        <w:rPr>
          <w:color w:val="000000"/>
          <w:sz w:val="20"/>
          <w:szCs w:val="20"/>
        </w:rPr>
      </w:pPr>
      <w:r w:rsidRPr="001B2A55">
        <w:rPr>
          <w:color w:val="000000"/>
          <w:sz w:val="20"/>
          <w:szCs w:val="20"/>
        </w:rPr>
        <w:t xml:space="preserve">After establishing connection to MQTT  broker, when we open/close the door, we detect an open/close sequence using the logic mentioned </w:t>
      </w:r>
      <w:r w:rsidR="00873087">
        <w:rPr>
          <w:color w:val="000000"/>
          <w:sz w:val="20"/>
          <w:szCs w:val="20"/>
        </w:rPr>
        <w:t>in the section 4</w:t>
      </w:r>
    </w:p>
    <w:p w14:paraId="7F321787" w14:textId="77777777" w:rsidR="001B2A55" w:rsidRPr="001B2A55" w:rsidRDefault="001B2A55" w:rsidP="00DC606F">
      <w:pPr>
        <w:pStyle w:val="NormalWeb"/>
        <w:numPr>
          <w:ilvl w:val="0"/>
          <w:numId w:val="16"/>
        </w:numPr>
        <w:spacing w:before="0" w:beforeAutospacing="0" w:after="0" w:afterAutospacing="0" w:line="276" w:lineRule="auto"/>
        <w:ind w:left="360" w:hanging="270"/>
        <w:jc w:val="both"/>
        <w:textAlignment w:val="baseline"/>
        <w:rPr>
          <w:color w:val="000000"/>
          <w:sz w:val="20"/>
          <w:szCs w:val="20"/>
        </w:rPr>
      </w:pPr>
      <w:r w:rsidRPr="001B2A55">
        <w:rPr>
          <w:color w:val="000000"/>
          <w:sz w:val="20"/>
          <w:szCs w:val="20"/>
        </w:rPr>
        <w:t>We then create features required for the SVM, and call the REST  API for the model deployed on IBM cloud with feature vector as payload</w:t>
      </w:r>
    </w:p>
    <w:p w14:paraId="3FBDA023" w14:textId="77777777" w:rsidR="001B2A55" w:rsidRPr="001B2A55" w:rsidRDefault="001B2A55" w:rsidP="00DC606F">
      <w:pPr>
        <w:pStyle w:val="NormalWeb"/>
        <w:numPr>
          <w:ilvl w:val="0"/>
          <w:numId w:val="16"/>
        </w:numPr>
        <w:spacing w:before="0" w:beforeAutospacing="0" w:after="0" w:afterAutospacing="0" w:line="276" w:lineRule="auto"/>
        <w:ind w:left="360" w:hanging="270"/>
        <w:jc w:val="both"/>
        <w:textAlignment w:val="baseline"/>
        <w:rPr>
          <w:color w:val="000000"/>
          <w:sz w:val="20"/>
          <w:szCs w:val="20"/>
        </w:rPr>
      </w:pPr>
      <w:r w:rsidRPr="001B2A55">
        <w:rPr>
          <w:color w:val="000000"/>
          <w:sz w:val="20"/>
          <w:szCs w:val="20"/>
        </w:rPr>
        <w:t>Upon receiving the prediction as a response from the REST API, we publish the result to the MQTT broker on the topic “</w:t>
      </w:r>
      <w:proofErr w:type="spellStart"/>
      <w:r w:rsidRPr="001B2A55">
        <w:rPr>
          <w:color w:val="000000"/>
          <w:sz w:val="20"/>
          <w:szCs w:val="20"/>
        </w:rPr>
        <w:t>DoorStatus</w:t>
      </w:r>
      <w:proofErr w:type="spellEnd"/>
      <w:r w:rsidRPr="001B2A55">
        <w:rPr>
          <w:color w:val="000000"/>
          <w:sz w:val="20"/>
          <w:szCs w:val="20"/>
        </w:rPr>
        <w:t>”</w:t>
      </w:r>
    </w:p>
    <w:p w14:paraId="68B52F8F" w14:textId="26FC3EA8" w:rsidR="001B2A55" w:rsidRDefault="001B2A55" w:rsidP="00DC606F">
      <w:pPr>
        <w:pStyle w:val="NormalWeb"/>
        <w:numPr>
          <w:ilvl w:val="0"/>
          <w:numId w:val="16"/>
        </w:numPr>
        <w:spacing w:before="0" w:beforeAutospacing="0" w:after="0" w:afterAutospacing="0" w:line="276" w:lineRule="auto"/>
        <w:ind w:left="360" w:hanging="270"/>
        <w:jc w:val="both"/>
        <w:textAlignment w:val="baseline"/>
        <w:rPr>
          <w:color w:val="000000"/>
          <w:sz w:val="20"/>
          <w:szCs w:val="20"/>
        </w:rPr>
      </w:pPr>
      <w:r w:rsidRPr="001B2A55">
        <w:rPr>
          <w:color w:val="000000"/>
          <w:sz w:val="20"/>
          <w:szCs w:val="20"/>
        </w:rPr>
        <w:t>The Laptop is subscribed to the topic “</w:t>
      </w:r>
      <w:proofErr w:type="spellStart"/>
      <w:r w:rsidRPr="001B2A55">
        <w:rPr>
          <w:color w:val="000000"/>
          <w:sz w:val="20"/>
          <w:szCs w:val="20"/>
        </w:rPr>
        <w:t>DoorStatus</w:t>
      </w:r>
      <w:proofErr w:type="spellEnd"/>
      <w:r w:rsidRPr="001B2A55">
        <w:rPr>
          <w:color w:val="000000"/>
          <w:sz w:val="20"/>
          <w:szCs w:val="20"/>
        </w:rPr>
        <w:t>” so whenever a prediction is published on the topic is received by  Laptop and we print the door status</w:t>
      </w:r>
      <w:r w:rsidR="00873087">
        <w:rPr>
          <w:color w:val="000000"/>
          <w:sz w:val="20"/>
          <w:szCs w:val="20"/>
        </w:rPr>
        <w:t xml:space="preserve"> with timestamp</w:t>
      </w:r>
      <w:r w:rsidRPr="001B2A55">
        <w:rPr>
          <w:color w:val="000000"/>
          <w:sz w:val="20"/>
          <w:szCs w:val="20"/>
        </w:rPr>
        <w:t xml:space="preserve"> on </w:t>
      </w:r>
      <w:r w:rsidR="00873087">
        <w:rPr>
          <w:color w:val="000000"/>
          <w:sz w:val="20"/>
          <w:szCs w:val="20"/>
        </w:rPr>
        <w:t xml:space="preserve">the </w:t>
      </w:r>
      <w:r w:rsidRPr="001B2A55">
        <w:rPr>
          <w:color w:val="000000"/>
          <w:sz w:val="20"/>
          <w:szCs w:val="20"/>
        </w:rPr>
        <w:t>Laptop</w:t>
      </w:r>
    </w:p>
    <w:p w14:paraId="303CD558" w14:textId="28D158FA" w:rsidR="00DC606F" w:rsidRDefault="00DC606F" w:rsidP="00DC606F">
      <w:pPr>
        <w:pStyle w:val="NormalWeb"/>
        <w:spacing w:before="0" w:beforeAutospacing="0" w:after="0" w:afterAutospacing="0"/>
        <w:jc w:val="both"/>
        <w:textAlignment w:val="baseline"/>
        <w:rPr>
          <w:color w:val="000000"/>
          <w:sz w:val="20"/>
          <w:szCs w:val="20"/>
        </w:rPr>
      </w:pPr>
    </w:p>
    <w:p w14:paraId="0E035FD5" w14:textId="77777777" w:rsidR="00DC606F" w:rsidRDefault="00DC606F" w:rsidP="00DC606F">
      <w:pPr>
        <w:pStyle w:val="NormalWeb"/>
        <w:keepNext/>
        <w:spacing w:before="0" w:beforeAutospacing="0" w:after="0" w:afterAutospacing="0"/>
        <w:jc w:val="center"/>
        <w:textAlignment w:val="baseline"/>
      </w:pPr>
      <w:r>
        <w:rPr>
          <w:noProof/>
          <w:color w:val="000000"/>
          <w:sz w:val="20"/>
          <w:szCs w:val="20"/>
        </w:rPr>
        <w:drawing>
          <wp:inline distT="0" distB="0" distL="0" distR="0" wp14:anchorId="351DA7E0" wp14:editId="52E0B0EB">
            <wp:extent cx="2673846" cy="297420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9191" cy="3002398"/>
                    </a:xfrm>
                    <a:prstGeom prst="rect">
                      <a:avLst/>
                    </a:prstGeom>
                  </pic:spPr>
                </pic:pic>
              </a:graphicData>
            </a:graphic>
          </wp:inline>
        </w:drawing>
      </w:r>
    </w:p>
    <w:p w14:paraId="024F37A8" w14:textId="1B1C6CEB" w:rsidR="00DC606F" w:rsidRPr="00DC606F" w:rsidRDefault="00DC606F" w:rsidP="00DC606F">
      <w:pPr>
        <w:pStyle w:val="Caption"/>
        <w:jc w:val="center"/>
        <w:rPr>
          <w:color w:val="auto"/>
          <w:sz w:val="20"/>
          <w:szCs w:val="20"/>
        </w:rPr>
      </w:pPr>
      <w:r w:rsidRPr="00DC606F">
        <w:rPr>
          <w:color w:val="auto"/>
        </w:rPr>
        <w:t xml:space="preserve">Figure </w:t>
      </w:r>
      <w:r w:rsidRPr="00DC606F">
        <w:rPr>
          <w:color w:val="auto"/>
        </w:rPr>
        <w:fldChar w:fldCharType="begin"/>
      </w:r>
      <w:r w:rsidRPr="00DC606F">
        <w:rPr>
          <w:color w:val="auto"/>
        </w:rPr>
        <w:instrText xml:space="preserve"> SEQ Figure \* ARABIC </w:instrText>
      </w:r>
      <w:r w:rsidRPr="00DC606F">
        <w:rPr>
          <w:color w:val="auto"/>
        </w:rPr>
        <w:fldChar w:fldCharType="separate"/>
      </w:r>
      <w:r w:rsidR="002F51FF">
        <w:rPr>
          <w:noProof/>
          <w:color w:val="auto"/>
        </w:rPr>
        <w:t>1</w:t>
      </w:r>
      <w:r w:rsidRPr="00DC606F">
        <w:rPr>
          <w:color w:val="auto"/>
        </w:rPr>
        <w:fldChar w:fldCharType="end"/>
      </w:r>
      <w:r w:rsidRPr="00DC606F">
        <w:rPr>
          <w:color w:val="auto"/>
        </w:rPr>
        <w:t>. High Level System Overview</w:t>
      </w:r>
    </w:p>
    <w:p w14:paraId="0F03A4B3" w14:textId="77777777" w:rsidR="001B2A55" w:rsidRDefault="001B2A55" w:rsidP="00363611">
      <w:pPr>
        <w:rPr>
          <w:b/>
          <w:bCs/>
          <w:lang w:val="en-US"/>
        </w:rPr>
      </w:pPr>
    </w:p>
    <w:p w14:paraId="3322715E" w14:textId="15D8D769" w:rsidR="00043CC0" w:rsidRPr="00F80486" w:rsidRDefault="001B2A55" w:rsidP="00363611">
      <w:pPr>
        <w:rPr>
          <w:b/>
          <w:bCs/>
          <w:lang w:val="en-US"/>
        </w:rPr>
      </w:pPr>
      <w:r>
        <w:rPr>
          <w:b/>
          <w:bCs/>
          <w:lang w:val="en-US"/>
        </w:rPr>
        <w:t>2</w:t>
      </w:r>
      <w:r w:rsidR="00043CC0" w:rsidRPr="00F80486">
        <w:rPr>
          <w:b/>
          <w:bCs/>
          <w:lang w:val="en-US"/>
        </w:rPr>
        <w:t xml:space="preserve">. </w:t>
      </w:r>
      <w:r w:rsidR="00D92AEB">
        <w:rPr>
          <w:b/>
          <w:bCs/>
          <w:smallCaps/>
          <w:lang w:val="en-US"/>
        </w:rPr>
        <w:t>Hardware</w:t>
      </w:r>
    </w:p>
    <w:p w14:paraId="6DEC7951" w14:textId="32484837" w:rsidR="0008027E" w:rsidRDefault="0008027E" w:rsidP="0008027E">
      <w:pPr>
        <w:jc w:val="both"/>
        <w:rPr>
          <w:color w:val="000000"/>
          <w:sz w:val="20"/>
          <w:szCs w:val="20"/>
          <w:bdr w:val="none" w:sz="0" w:space="0" w:color="auto" w:frame="1"/>
        </w:rPr>
      </w:pPr>
    </w:p>
    <w:p w14:paraId="1A073C9A" w14:textId="0F910A25" w:rsidR="00DC606F" w:rsidRDefault="00DC606F" w:rsidP="00DC606F">
      <w:pPr>
        <w:spacing w:line="276" w:lineRule="auto"/>
        <w:jc w:val="both"/>
        <w:rPr>
          <w:color w:val="000000"/>
          <w:sz w:val="20"/>
          <w:szCs w:val="20"/>
        </w:rPr>
      </w:pPr>
      <w:r w:rsidRPr="00D92AEB">
        <w:rPr>
          <w:color w:val="000000"/>
          <w:sz w:val="20"/>
          <w:szCs w:val="20"/>
        </w:rPr>
        <w:t xml:space="preserve">The IMU 6050 sensor used to determine the linear and angular acceleration of the door was communicated with the raspberry pi through Inter-Integrated Circuit (I2C) communication. This is an ideal communication method for this sensor as it </w:t>
      </w:r>
      <w:r w:rsidRPr="00D92AEB">
        <w:rPr>
          <w:color w:val="000000"/>
          <w:sz w:val="20"/>
          <w:szCs w:val="20"/>
        </w:rPr>
        <w:t>allows multiple different readings to be sent using only a 2 wire connection using the Serial Data Line (SDA) and the Serial Clock Line (SCL) pins. The remaining two connections seen in figure one are just to supply power to the device.</w:t>
      </w:r>
      <w:r w:rsidR="002F51FF">
        <w:rPr>
          <w:color w:val="000000"/>
          <w:sz w:val="20"/>
          <w:szCs w:val="20"/>
        </w:rPr>
        <w:t xml:space="preserve"> </w:t>
      </w:r>
      <w:r w:rsidR="002F51FF" w:rsidRPr="002F51FF">
        <w:rPr>
          <w:color w:val="000000"/>
          <w:sz w:val="20"/>
          <w:szCs w:val="20"/>
        </w:rPr>
        <w:t>The raspberry pi was mounted on the edge of the door as seen in figure 3.</w:t>
      </w:r>
    </w:p>
    <w:p w14:paraId="6D60E505" w14:textId="77777777" w:rsidR="007F522E" w:rsidRPr="00DC606F" w:rsidRDefault="007F522E" w:rsidP="00DC606F">
      <w:pPr>
        <w:spacing w:line="276" w:lineRule="auto"/>
        <w:jc w:val="both"/>
        <w:rPr>
          <w:color w:val="000000"/>
          <w:sz w:val="20"/>
          <w:szCs w:val="20"/>
        </w:rPr>
      </w:pPr>
    </w:p>
    <w:p w14:paraId="426AAA16" w14:textId="77777777" w:rsidR="00D92AEB" w:rsidRDefault="00D92AEB" w:rsidP="00873087">
      <w:pPr>
        <w:keepNext/>
        <w:jc w:val="center"/>
      </w:pPr>
      <w:r w:rsidRPr="00D92AEB">
        <w:rPr>
          <w:b/>
          <w:bCs/>
          <w:color w:val="000000"/>
          <w:sz w:val="26"/>
          <w:szCs w:val="26"/>
          <w:bdr w:val="none" w:sz="0" w:space="0" w:color="auto" w:frame="1"/>
        </w:rPr>
        <w:fldChar w:fldCharType="begin"/>
      </w:r>
      <w:r w:rsidRPr="00D92AEB">
        <w:rPr>
          <w:b/>
          <w:bCs/>
          <w:color w:val="000000"/>
          <w:sz w:val="26"/>
          <w:szCs w:val="26"/>
          <w:bdr w:val="none" w:sz="0" w:space="0" w:color="auto" w:frame="1"/>
        </w:rPr>
        <w:instrText xml:space="preserve"> INCLUDEPICTURE "https://lh6.googleusercontent.com/sZLzwUH_3SGbuQcsIlpxY3RazdZmlrCcuRF3GQfFUWBb5vJDbkuBCdQ65kGoS_elnVq0s8lDGIPFZwo9EEqMyQJorxCj0DeIOmFTBiSV3myGTI6DF9Qn2ccmOa3gnareE2tOG_Rj" \* MERGEFORMATINET </w:instrText>
      </w:r>
      <w:r w:rsidRPr="00D92AEB">
        <w:rPr>
          <w:b/>
          <w:bCs/>
          <w:color w:val="000000"/>
          <w:sz w:val="26"/>
          <w:szCs w:val="26"/>
          <w:bdr w:val="none" w:sz="0" w:space="0" w:color="auto" w:frame="1"/>
        </w:rPr>
        <w:fldChar w:fldCharType="separate"/>
      </w:r>
      <w:r w:rsidRPr="00D92AEB">
        <w:rPr>
          <w:b/>
          <w:bCs/>
          <w:noProof/>
          <w:color w:val="000000"/>
          <w:sz w:val="26"/>
          <w:szCs w:val="26"/>
          <w:bdr w:val="none" w:sz="0" w:space="0" w:color="auto" w:frame="1"/>
        </w:rPr>
        <w:drawing>
          <wp:inline distT="0" distB="0" distL="0" distR="0" wp14:anchorId="3528F58F" wp14:editId="25A49903">
            <wp:extent cx="2646948" cy="172627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670078" cy="1741356"/>
                    </a:xfrm>
                    <a:prstGeom prst="rect">
                      <a:avLst/>
                    </a:prstGeom>
                    <a:noFill/>
                    <a:ln>
                      <a:noFill/>
                    </a:ln>
                  </pic:spPr>
                </pic:pic>
              </a:graphicData>
            </a:graphic>
          </wp:inline>
        </w:drawing>
      </w:r>
      <w:r w:rsidRPr="00D92AEB">
        <w:rPr>
          <w:b/>
          <w:bCs/>
          <w:color w:val="000000"/>
          <w:sz w:val="26"/>
          <w:szCs w:val="26"/>
          <w:bdr w:val="none" w:sz="0" w:space="0" w:color="auto" w:frame="1"/>
        </w:rPr>
        <w:fldChar w:fldCharType="end"/>
      </w:r>
    </w:p>
    <w:p w14:paraId="79417385" w14:textId="6BFA2E85" w:rsidR="00D92AEB" w:rsidRDefault="00D92AEB" w:rsidP="00D92AEB">
      <w:pPr>
        <w:pStyle w:val="Caption"/>
        <w:rPr>
          <w:color w:val="auto"/>
        </w:rPr>
      </w:pPr>
      <w:r w:rsidRPr="00D92AEB">
        <w:rPr>
          <w:color w:val="auto"/>
        </w:rPr>
        <w:t xml:space="preserve">Figure </w:t>
      </w:r>
      <w:r w:rsidRPr="00D92AEB">
        <w:rPr>
          <w:color w:val="auto"/>
        </w:rPr>
        <w:fldChar w:fldCharType="begin"/>
      </w:r>
      <w:r w:rsidRPr="00D92AEB">
        <w:rPr>
          <w:color w:val="auto"/>
        </w:rPr>
        <w:instrText xml:space="preserve"> SEQ Figure \* ARABIC </w:instrText>
      </w:r>
      <w:r w:rsidRPr="00D92AEB">
        <w:rPr>
          <w:color w:val="auto"/>
        </w:rPr>
        <w:fldChar w:fldCharType="separate"/>
      </w:r>
      <w:r w:rsidR="002F51FF">
        <w:rPr>
          <w:noProof/>
          <w:color w:val="auto"/>
        </w:rPr>
        <w:t>2</w:t>
      </w:r>
      <w:r w:rsidRPr="00D92AEB">
        <w:rPr>
          <w:color w:val="auto"/>
        </w:rPr>
        <w:fldChar w:fldCharType="end"/>
      </w:r>
      <w:r w:rsidRPr="00D92AEB">
        <w:rPr>
          <w:color w:val="auto"/>
        </w:rPr>
        <w:t>. Hardware diagram for Raspberry Pi and IMU</w:t>
      </w:r>
    </w:p>
    <w:p w14:paraId="77D79442" w14:textId="77777777" w:rsidR="002F51FF" w:rsidRPr="002F51FF" w:rsidRDefault="002F51FF" w:rsidP="002F51FF"/>
    <w:p w14:paraId="262AECC7" w14:textId="77777777" w:rsidR="002F51FF" w:rsidRDefault="002F51FF" w:rsidP="002F51FF">
      <w:pPr>
        <w:keepNext/>
        <w:jc w:val="center"/>
      </w:pPr>
      <w:r w:rsidRPr="002F51FF">
        <w:rPr>
          <w:i/>
          <w:iCs/>
          <w:color w:val="00796B"/>
          <w:sz w:val="18"/>
          <w:szCs w:val="18"/>
          <w:bdr w:val="none" w:sz="0" w:space="0" w:color="auto" w:frame="1"/>
        </w:rPr>
        <w:fldChar w:fldCharType="begin"/>
      </w:r>
      <w:r w:rsidRPr="002F51FF">
        <w:rPr>
          <w:i/>
          <w:iCs/>
          <w:color w:val="00796B"/>
          <w:sz w:val="18"/>
          <w:szCs w:val="18"/>
          <w:bdr w:val="none" w:sz="0" w:space="0" w:color="auto" w:frame="1"/>
        </w:rPr>
        <w:instrText xml:space="preserve"> INCLUDEPICTURE "https://lh5.googleusercontent.com/CYNiBRpih9HfuKGg3pwDA3QOG5PhMiZ4icgQBeO_ObFZbFDlzUR73pcpY6YzH4GOy_Z_DvVZwT7e94GCa2qhF2XPjIZerhhDjdokCBTHVSFBVVgFfvgNGTw6bqn9sQ" \* MERGEFORMATINET </w:instrText>
      </w:r>
      <w:r w:rsidRPr="002F51FF">
        <w:rPr>
          <w:i/>
          <w:iCs/>
          <w:color w:val="00796B"/>
          <w:sz w:val="18"/>
          <w:szCs w:val="18"/>
          <w:bdr w:val="none" w:sz="0" w:space="0" w:color="auto" w:frame="1"/>
        </w:rPr>
        <w:fldChar w:fldCharType="separate"/>
      </w:r>
      <w:r w:rsidRPr="002F51FF">
        <w:rPr>
          <w:i/>
          <w:iCs/>
          <w:noProof/>
          <w:color w:val="00796B"/>
          <w:sz w:val="18"/>
          <w:szCs w:val="18"/>
          <w:bdr w:val="none" w:sz="0" w:space="0" w:color="auto" w:frame="1"/>
        </w:rPr>
        <w:drawing>
          <wp:inline distT="0" distB="0" distL="0" distR="0" wp14:anchorId="68382807" wp14:editId="2B1F6F71">
            <wp:extent cx="2146434" cy="286434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1886" cy="2884961"/>
                    </a:xfrm>
                    <a:prstGeom prst="rect">
                      <a:avLst/>
                    </a:prstGeom>
                    <a:noFill/>
                    <a:ln>
                      <a:noFill/>
                    </a:ln>
                  </pic:spPr>
                </pic:pic>
              </a:graphicData>
            </a:graphic>
          </wp:inline>
        </w:drawing>
      </w:r>
      <w:r w:rsidRPr="002F51FF">
        <w:rPr>
          <w:i/>
          <w:iCs/>
          <w:color w:val="00796B"/>
          <w:sz w:val="18"/>
          <w:szCs w:val="18"/>
          <w:bdr w:val="none" w:sz="0" w:space="0" w:color="auto" w:frame="1"/>
        </w:rPr>
        <w:fldChar w:fldCharType="end"/>
      </w:r>
    </w:p>
    <w:p w14:paraId="16E1FE61" w14:textId="159EDB7D" w:rsidR="002F51FF" w:rsidRPr="002F51FF" w:rsidRDefault="002F51FF" w:rsidP="002F51FF">
      <w:pPr>
        <w:pStyle w:val="Caption"/>
        <w:jc w:val="center"/>
        <w:rPr>
          <w:color w:val="auto"/>
        </w:rPr>
      </w:pPr>
      <w:r w:rsidRPr="002F51FF">
        <w:rPr>
          <w:color w:val="auto"/>
        </w:rPr>
        <w:t xml:space="preserve">Figure </w:t>
      </w:r>
      <w:r w:rsidRPr="002F51FF">
        <w:rPr>
          <w:color w:val="auto"/>
        </w:rPr>
        <w:fldChar w:fldCharType="begin"/>
      </w:r>
      <w:r w:rsidRPr="002F51FF">
        <w:rPr>
          <w:color w:val="auto"/>
        </w:rPr>
        <w:instrText xml:space="preserve"> SEQ Figure \* ARABIC </w:instrText>
      </w:r>
      <w:r w:rsidRPr="002F51FF">
        <w:rPr>
          <w:color w:val="auto"/>
        </w:rPr>
        <w:fldChar w:fldCharType="separate"/>
      </w:r>
      <w:r w:rsidRPr="002F51FF">
        <w:rPr>
          <w:noProof/>
          <w:color w:val="auto"/>
        </w:rPr>
        <w:t>3</w:t>
      </w:r>
      <w:r w:rsidRPr="002F51FF">
        <w:rPr>
          <w:color w:val="auto"/>
        </w:rPr>
        <w:fldChar w:fldCharType="end"/>
      </w:r>
      <w:r w:rsidRPr="002F51FF">
        <w:rPr>
          <w:color w:val="auto"/>
        </w:rPr>
        <w:t>. Raspberry Pi mounted onto door with lots of tape.</w:t>
      </w:r>
    </w:p>
    <w:p w14:paraId="77D1D994" w14:textId="77777777" w:rsidR="002F51FF" w:rsidRPr="00F80486" w:rsidRDefault="002F51FF" w:rsidP="0059082A">
      <w:pPr>
        <w:jc w:val="both"/>
        <w:rPr>
          <w:sz w:val="20"/>
          <w:szCs w:val="20"/>
        </w:rPr>
      </w:pPr>
    </w:p>
    <w:p w14:paraId="3D8C933D" w14:textId="43EC0803" w:rsidR="009A5362" w:rsidRDefault="009A5362" w:rsidP="009A5362">
      <w:pPr>
        <w:jc w:val="both"/>
        <w:rPr>
          <w:b/>
          <w:bCs/>
          <w:smallCaps/>
          <w:lang w:val="en-US"/>
        </w:rPr>
      </w:pPr>
      <w:r>
        <w:rPr>
          <w:b/>
          <w:bCs/>
          <w:lang w:val="en-US"/>
        </w:rPr>
        <w:t>3</w:t>
      </w:r>
      <w:r w:rsidRPr="00F80486">
        <w:rPr>
          <w:b/>
          <w:bCs/>
          <w:lang w:val="en-US"/>
        </w:rPr>
        <w:t xml:space="preserve">. </w:t>
      </w:r>
      <w:r w:rsidRPr="009A5362">
        <w:rPr>
          <w:b/>
          <w:bCs/>
          <w:smallCaps/>
          <w:lang w:val="en-US"/>
        </w:rPr>
        <w:t>Data Collection</w:t>
      </w:r>
    </w:p>
    <w:p w14:paraId="54F95A6F" w14:textId="77777777" w:rsidR="009A5362" w:rsidRDefault="009A5362" w:rsidP="009A5362">
      <w:pPr>
        <w:jc w:val="both"/>
        <w:rPr>
          <w:b/>
          <w:bCs/>
          <w:smallCaps/>
          <w:lang w:val="en-US"/>
        </w:rPr>
      </w:pPr>
    </w:p>
    <w:p w14:paraId="40D8D1EE" w14:textId="77777777" w:rsidR="002F51FF" w:rsidRDefault="009A5362" w:rsidP="002F51FF">
      <w:pPr>
        <w:spacing w:line="276" w:lineRule="auto"/>
        <w:jc w:val="both"/>
        <w:rPr>
          <w:color w:val="000000"/>
          <w:sz w:val="20"/>
          <w:szCs w:val="20"/>
        </w:rPr>
      </w:pPr>
      <w:r w:rsidRPr="009A5362">
        <w:rPr>
          <w:color w:val="000000"/>
          <w:sz w:val="20"/>
          <w:szCs w:val="20"/>
        </w:rPr>
        <w:t xml:space="preserve">We collected approximately 350 samples by sticking the </w:t>
      </w:r>
      <w:proofErr w:type="spellStart"/>
      <w:r w:rsidRPr="009A5362">
        <w:rPr>
          <w:color w:val="000000"/>
          <w:sz w:val="20"/>
          <w:szCs w:val="20"/>
        </w:rPr>
        <w:t>RaspberryPi</w:t>
      </w:r>
      <w:proofErr w:type="spellEnd"/>
      <w:r w:rsidRPr="009A5362">
        <w:rPr>
          <w:color w:val="000000"/>
          <w:sz w:val="20"/>
          <w:szCs w:val="20"/>
        </w:rPr>
        <w:t xml:space="preserve"> with IMU on the door. After collecting and </w:t>
      </w:r>
      <w:proofErr w:type="spellStart"/>
      <w:r w:rsidRPr="009A5362">
        <w:rPr>
          <w:color w:val="000000"/>
          <w:sz w:val="20"/>
          <w:szCs w:val="20"/>
        </w:rPr>
        <w:t>labeling</w:t>
      </w:r>
      <w:proofErr w:type="spellEnd"/>
      <w:r w:rsidRPr="009A5362">
        <w:rPr>
          <w:color w:val="000000"/>
          <w:sz w:val="20"/>
          <w:szCs w:val="20"/>
        </w:rPr>
        <w:t xml:space="preserve"> the samples we created </w:t>
      </w:r>
      <w:r w:rsidRPr="009A5362">
        <w:rPr>
          <w:color w:val="000000"/>
          <w:sz w:val="20"/>
          <w:szCs w:val="20"/>
        </w:rPr>
        <w:lastRenderedPageBreak/>
        <w:t>different files for  training and test data based on 70:30 split</w:t>
      </w:r>
      <w:r>
        <w:rPr>
          <w:color w:val="000000"/>
          <w:sz w:val="20"/>
          <w:szCs w:val="20"/>
        </w:rPr>
        <w:t>.</w:t>
      </w:r>
      <w:r w:rsidRPr="009A5362">
        <w:rPr>
          <w:color w:val="000000"/>
          <w:sz w:val="20"/>
          <w:szCs w:val="20"/>
        </w:rPr>
        <w:t xml:space="preserve">  </w:t>
      </w:r>
    </w:p>
    <w:p w14:paraId="012BE7D9" w14:textId="77777777" w:rsidR="002F51FF" w:rsidRDefault="002F51FF" w:rsidP="002F51FF">
      <w:pPr>
        <w:spacing w:line="276" w:lineRule="auto"/>
        <w:jc w:val="both"/>
        <w:rPr>
          <w:b/>
          <w:bCs/>
          <w:lang w:val="en-US"/>
        </w:rPr>
      </w:pPr>
    </w:p>
    <w:p w14:paraId="670AD3E1" w14:textId="245F9034" w:rsidR="00F80486" w:rsidRPr="002F51FF" w:rsidRDefault="009A5362" w:rsidP="002F51FF">
      <w:pPr>
        <w:spacing w:line="276" w:lineRule="auto"/>
        <w:jc w:val="both"/>
        <w:rPr>
          <w:color w:val="000000"/>
          <w:sz w:val="20"/>
          <w:szCs w:val="20"/>
        </w:rPr>
      </w:pPr>
      <w:r>
        <w:rPr>
          <w:b/>
          <w:bCs/>
          <w:lang w:val="en-US"/>
        </w:rPr>
        <w:t>4</w:t>
      </w:r>
      <w:r w:rsidR="00F80486" w:rsidRPr="00F80486">
        <w:rPr>
          <w:b/>
          <w:bCs/>
          <w:lang w:val="en-US"/>
        </w:rPr>
        <w:t xml:space="preserve">. </w:t>
      </w:r>
      <w:r w:rsidR="001B2A55" w:rsidRPr="001B2A55">
        <w:rPr>
          <w:b/>
          <w:bCs/>
          <w:smallCaps/>
          <w:lang w:val="en-US"/>
        </w:rPr>
        <w:t>Detecting Sequence of Door Open/Close</w:t>
      </w:r>
    </w:p>
    <w:p w14:paraId="5F9AFD78" w14:textId="3ACCA538" w:rsidR="00F80486" w:rsidRDefault="00F80486" w:rsidP="0059082A">
      <w:pPr>
        <w:jc w:val="both"/>
        <w:rPr>
          <w:b/>
          <w:bCs/>
          <w:sz w:val="20"/>
          <w:szCs w:val="20"/>
          <w:lang w:val="en-US"/>
        </w:rPr>
      </w:pPr>
    </w:p>
    <w:p w14:paraId="639487AE" w14:textId="6BBA88FB" w:rsidR="001B2A55" w:rsidRDefault="001B2A55" w:rsidP="00DC606F">
      <w:pPr>
        <w:spacing w:line="276" w:lineRule="auto"/>
        <w:jc w:val="both"/>
        <w:rPr>
          <w:color w:val="000000"/>
          <w:sz w:val="20"/>
          <w:szCs w:val="20"/>
        </w:rPr>
      </w:pPr>
      <w:r w:rsidRPr="001B2A55">
        <w:rPr>
          <w:color w:val="000000"/>
          <w:sz w:val="20"/>
          <w:szCs w:val="20"/>
        </w:rPr>
        <w:t>To detect a sequence of IMU values for Door Open/Close we employed a sliding window approach. We took the moving average of 3 values for Gyroscope x values. Depending on a threshold value (50), we decide if the sequence of door opening/closing has started or ended. When the moving average is above  the threshold we determine  it as the start  of the sequence and when the moving average goes below the threshold again we determine it as</w:t>
      </w:r>
      <w:r w:rsidR="002F51FF">
        <w:rPr>
          <w:color w:val="000000"/>
          <w:sz w:val="20"/>
          <w:szCs w:val="20"/>
        </w:rPr>
        <w:t xml:space="preserve"> the</w:t>
      </w:r>
      <w:r w:rsidRPr="001B2A55">
        <w:rPr>
          <w:color w:val="000000"/>
          <w:sz w:val="20"/>
          <w:szCs w:val="20"/>
        </w:rPr>
        <w:t xml:space="preserve"> end of the sequence.</w:t>
      </w:r>
    </w:p>
    <w:p w14:paraId="21B4CA34" w14:textId="2FBDEF47" w:rsidR="007F522E" w:rsidRDefault="007F522E" w:rsidP="00DC606F">
      <w:pPr>
        <w:spacing w:line="276" w:lineRule="auto"/>
        <w:jc w:val="both"/>
        <w:rPr>
          <w:color w:val="000000"/>
          <w:sz w:val="20"/>
          <w:szCs w:val="20"/>
        </w:rPr>
      </w:pPr>
    </w:p>
    <w:p w14:paraId="756D6CEB" w14:textId="77777777" w:rsidR="007F522E" w:rsidRDefault="007F522E" w:rsidP="007F522E">
      <w:pPr>
        <w:keepNext/>
        <w:jc w:val="center"/>
      </w:pPr>
      <w:r>
        <w:rPr>
          <w:noProof/>
          <w:color w:val="000000"/>
          <w:sz w:val="20"/>
          <w:szCs w:val="20"/>
        </w:rPr>
        <w:drawing>
          <wp:inline distT="0" distB="0" distL="0" distR="0" wp14:anchorId="3165B7F2" wp14:editId="264E9649">
            <wp:extent cx="2639060" cy="9848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9060" cy="984885"/>
                    </a:xfrm>
                    <a:prstGeom prst="rect">
                      <a:avLst/>
                    </a:prstGeom>
                  </pic:spPr>
                </pic:pic>
              </a:graphicData>
            </a:graphic>
          </wp:inline>
        </w:drawing>
      </w:r>
    </w:p>
    <w:p w14:paraId="01F865CA" w14:textId="34EF6857" w:rsidR="007F522E" w:rsidRPr="00DC606F" w:rsidRDefault="007F522E" w:rsidP="007F522E">
      <w:pPr>
        <w:pStyle w:val="Caption"/>
        <w:jc w:val="center"/>
        <w:rPr>
          <w:color w:val="auto"/>
          <w:sz w:val="20"/>
          <w:szCs w:val="20"/>
        </w:rPr>
      </w:pPr>
      <w:r w:rsidRPr="00DC606F">
        <w:rPr>
          <w:color w:val="auto"/>
        </w:rPr>
        <w:t xml:space="preserve">Figure </w:t>
      </w:r>
      <w:r w:rsidRPr="00DC606F">
        <w:rPr>
          <w:color w:val="auto"/>
        </w:rPr>
        <w:fldChar w:fldCharType="begin"/>
      </w:r>
      <w:r w:rsidRPr="00DC606F">
        <w:rPr>
          <w:color w:val="auto"/>
        </w:rPr>
        <w:instrText xml:space="preserve"> SEQ Figure \* ARABIC </w:instrText>
      </w:r>
      <w:r w:rsidRPr="00DC606F">
        <w:rPr>
          <w:color w:val="auto"/>
        </w:rPr>
        <w:fldChar w:fldCharType="separate"/>
      </w:r>
      <w:r w:rsidR="002F51FF">
        <w:rPr>
          <w:noProof/>
          <w:color w:val="auto"/>
        </w:rPr>
        <w:t>4</w:t>
      </w:r>
      <w:r w:rsidRPr="00DC606F">
        <w:rPr>
          <w:color w:val="auto"/>
        </w:rPr>
        <w:fldChar w:fldCharType="end"/>
      </w:r>
      <w:r w:rsidRPr="00DC606F">
        <w:rPr>
          <w:color w:val="auto"/>
        </w:rPr>
        <w:t>. Data Collection</w:t>
      </w:r>
    </w:p>
    <w:p w14:paraId="57EB3986" w14:textId="2BBE40B3" w:rsidR="001B2A55" w:rsidRDefault="001B2A55" w:rsidP="00DC606F">
      <w:pPr>
        <w:spacing w:line="276" w:lineRule="auto"/>
        <w:jc w:val="both"/>
        <w:rPr>
          <w:color w:val="000000"/>
          <w:sz w:val="20"/>
          <w:szCs w:val="20"/>
        </w:rPr>
      </w:pPr>
      <w:r w:rsidRPr="001B2A55">
        <w:rPr>
          <w:color w:val="000000"/>
          <w:sz w:val="20"/>
          <w:szCs w:val="20"/>
        </w:rPr>
        <w:t>To make it more precise from human error, we only end a sequence if the moving average is below the threshold for 3 consecutive values given by IMU.</w:t>
      </w:r>
    </w:p>
    <w:p w14:paraId="3CC4D1BE" w14:textId="65AF4122" w:rsidR="00DC606F" w:rsidRDefault="00DC606F" w:rsidP="001B2A55">
      <w:pPr>
        <w:jc w:val="both"/>
        <w:rPr>
          <w:color w:val="000000"/>
          <w:sz w:val="20"/>
          <w:szCs w:val="20"/>
        </w:rPr>
      </w:pPr>
    </w:p>
    <w:p w14:paraId="1EE63A2F" w14:textId="77777777" w:rsidR="00914969" w:rsidRDefault="00914969" w:rsidP="0059082A">
      <w:pPr>
        <w:jc w:val="both"/>
        <w:rPr>
          <w:sz w:val="20"/>
          <w:szCs w:val="20"/>
          <w:lang w:val="en-US"/>
        </w:rPr>
      </w:pPr>
    </w:p>
    <w:p w14:paraId="5FE49A12" w14:textId="70EE383F" w:rsidR="00EF1961" w:rsidRDefault="009A5362" w:rsidP="0059082A">
      <w:pPr>
        <w:jc w:val="both"/>
        <w:rPr>
          <w:b/>
          <w:bCs/>
          <w:smallCaps/>
          <w:lang w:val="en-US"/>
        </w:rPr>
      </w:pPr>
      <w:r>
        <w:rPr>
          <w:b/>
          <w:bCs/>
          <w:lang w:val="en-US"/>
        </w:rPr>
        <w:t>5</w:t>
      </w:r>
      <w:r w:rsidR="00EF1961" w:rsidRPr="00F80486">
        <w:rPr>
          <w:b/>
          <w:bCs/>
          <w:lang w:val="en-US"/>
        </w:rPr>
        <w:t xml:space="preserve">. </w:t>
      </w:r>
      <w:r w:rsidR="001B2A55" w:rsidRPr="001B2A55">
        <w:rPr>
          <w:b/>
          <w:bCs/>
          <w:smallCaps/>
          <w:lang w:val="en-US"/>
        </w:rPr>
        <w:t>Feature Engineering</w:t>
      </w:r>
    </w:p>
    <w:p w14:paraId="17FFF533" w14:textId="516E58C7" w:rsidR="00EF1961" w:rsidRDefault="00EF1961" w:rsidP="0059082A">
      <w:pPr>
        <w:jc w:val="both"/>
        <w:rPr>
          <w:sz w:val="20"/>
          <w:szCs w:val="20"/>
          <w:lang w:val="en-US"/>
        </w:rPr>
      </w:pPr>
    </w:p>
    <w:p w14:paraId="2593F90C" w14:textId="6D0A1ECF" w:rsidR="001B2A55" w:rsidRDefault="001B2A55" w:rsidP="00DC606F">
      <w:pPr>
        <w:spacing w:line="276" w:lineRule="auto"/>
        <w:jc w:val="both"/>
        <w:rPr>
          <w:color w:val="000000"/>
          <w:sz w:val="20"/>
          <w:szCs w:val="20"/>
        </w:rPr>
      </w:pPr>
      <w:r w:rsidRPr="001B2A55">
        <w:rPr>
          <w:color w:val="000000"/>
          <w:sz w:val="20"/>
          <w:szCs w:val="20"/>
        </w:rPr>
        <w:t>Upon receiving the values from IMU (</w:t>
      </w:r>
      <w:proofErr w:type="spellStart"/>
      <w:r w:rsidRPr="001B2A55">
        <w:rPr>
          <w:color w:val="000000"/>
          <w:sz w:val="20"/>
          <w:szCs w:val="20"/>
        </w:rPr>
        <w:t>ax</w:t>
      </w:r>
      <w:proofErr w:type="spellEnd"/>
      <w:r w:rsidRPr="001B2A55">
        <w:rPr>
          <w:color w:val="000000"/>
          <w:sz w:val="20"/>
          <w:szCs w:val="20"/>
        </w:rPr>
        <w:t xml:space="preserve">, ay, </w:t>
      </w:r>
      <w:proofErr w:type="spellStart"/>
      <w:r w:rsidRPr="001B2A55">
        <w:rPr>
          <w:color w:val="000000"/>
          <w:sz w:val="20"/>
          <w:szCs w:val="20"/>
        </w:rPr>
        <w:t>az</w:t>
      </w:r>
      <w:proofErr w:type="spellEnd"/>
      <w:r w:rsidRPr="001B2A55">
        <w:rPr>
          <w:color w:val="000000"/>
          <w:sz w:val="20"/>
          <w:szCs w:val="20"/>
        </w:rPr>
        <w:t xml:space="preserve">, </w:t>
      </w:r>
      <w:proofErr w:type="spellStart"/>
      <w:r w:rsidRPr="001B2A55">
        <w:rPr>
          <w:color w:val="000000"/>
          <w:sz w:val="20"/>
          <w:szCs w:val="20"/>
        </w:rPr>
        <w:t>gz</w:t>
      </w:r>
      <w:proofErr w:type="spellEnd"/>
      <w:r w:rsidRPr="001B2A55">
        <w:rPr>
          <w:color w:val="000000"/>
          <w:sz w:val="20"/>
          <w:szCs w:val="20"/>
        </w:rPr>
        <w:t xml:space="preserve">, </w:t>
      </w:r>
      <w:proofErr w:type="spellStart"/>
      <w:r w:rsidRPr="001B2A55">
        <w:rPr>
          <w:color w:val="000000"/>
          <w:sz w:val="20"/>
          <w:szCs w:val="20"/>
        </w:rPr>
        <w:t>gy</w:t>
      </w:r>
      <w:proofErr w:type="spellEnd"/>
      <w:r w:rsidRPr="001B2A55">
        <w:rPr>
          <w:color w:val="000000"/>
          <w:sz w:val="20"/>
          <w:szCs w:val="20"/>
        </w:rPr>
        <w:t xml:space="preserve">, </w:t>
      </w:r>
      <w:proofErr w:type="spellStart"/>
      <w:r w:rsidRPr="001B2A55">
        <w:rPr>
          <w:color w:val="000000"/>
          <w:sz w:val="20"/>
          <w:szCs w:val="20"/>
        </w:rPr>
        <w:t>gz</w:t>
      </w:r>
      <w:proofErr w:type="spellEnd"/>
      <w:r w:rsidRPr="001B2A55">
        <w:rPr>
          <w:color w:val="000000"/>
          <w:sz w:val="20"/>
          <w:szCs w:val="20"/>
        </w:rPr>
        <w:t>) for a sequence of Door Open/Close, we divided the sequence into 3 windows. For each window, we experimented with two different feature selection approaches.</w:t>
      </w:r>
    </w:p>
    <w:p w14:paraId="384CDA52" w14:textId="77777777" w:rsidR="001B2A55" w:rsidRPr="001B2A55" w:rsidRDefault="001B2A55" w:rsidP="00DC606F">
      <w:pPr>
        <w:spacing w:line="276" w:lineRule="auto"/>
        <w:jc w:val="both"/>
        <w:rPr>
          <w:color w:val="000000"/>
          <w:sz w:val="20"/>
          <w:szCs w:val="20"/>
        </w:rPr>
      </w:pPr>
    </w:p>
    <w:p w14:paraId="38C60851" w14:textId="77777777" w:rsidR="001B2A55" w:rsidRPr="001B2A55" w:rsidRDefault="001B2A55" w:rsidP="00DC606F">
      <w:pPr>
        <w:pStyle w:val="ListParagraph"/>
        <w:numPr>
          <w:ilvl w:val="0"/>
          <w:numId w:val="17"/>
        </w:numPr>
        <w:spacing w:line="276" w:lineRule="auto"/>
        <w:ind w:left="270" w:hanging="180"/>
        <w:jc w:val="both"/>
        <w:rPr>
          <w:color w:val="000000"/>
          <w:sz w:val="20"/>
          <w:szCs w:val="20"/>
        </w:rPr>
      </w:pPr>
      <w:r w:rsidRPr="001B2A55">
        <w:rPr>
          <w:color w:val="000000"/>
          <w:sz w:val="20"/>
          <w:szCs w:val="20"/>
        </w:rPr>
        <w:t xml:space="preserve">First, we selected mean values for </w:t>
      </w:r>
      <w:proofErr w:type="spellStart"/>
      <w:r w:rsidRPr="001B2A55">
        <w:rPr>
          <w:color w:val="000000"/>
          <w:sz w:val="20"/>
          <w:szCs w:val="20"/>
        </w:rPr>
        <w:t>ax</w:t>
      </w:r>
      <w:proofErr w:type="spellEnd"/>
      <w:r w:rsidRPr="001B2A55">
        <w:rPr>
          <w:color w:val="000000"/>
          <w:sz w:val="20"/>
          <w:szCs w:val="20"/>
        </w:rPr>
        <w:t xml:space="preserve">, </w:t>
      </w:r>
      <w:proofErr w:type="spellStart"/>
      <w:r w:rsidRPr="001B2A55">
        <w:rPr>
          <w:color w:val="000000"/>
          <w:sz w:val="20"/>
          <w:szCs w:val="20"/>
        </w:rPr>
        <w:t>gx</w:t>
      </w:r>
      <w:proofErr w:type="spellEnd"/>
      <w:r w:rsidRPr="001B2A55">
        <w:rPr>
          <w:color w:val="000000"/>
          <w:sz w:val="20"/>
          <w:szCs w:val="20"/>
        </w:rPr>
        <w:t xml:space="preserve">, and </w:t>
      </w:r>
      <w:proofErr w:type="spellStart"/>
      <w:r w:rsidRPr="001B2A55">
        <w:rPr>
          <w:color w:val="000000"/>
          <w:sz w:val="20"/>
          <w:szCs w:val="20"/>
        </w:rPr>
        <w:t>gz</w:t>
      </w:r>
      <w:proofErr w:type="spellEnd"/>
      <w:r w:rsidRPr="001B2A55">
        <w:rPr>
          <w:color w:val="000000"/>
          <w:sz w:val="20"/>
          <w:szCs w:val="20"/>
        </w:rPr>
        <w:t xml:space="preserve"> from each window. This resulted in a feature vector of size 9 values (3 features from each window)</w:t>
      </w:r>
    </w:p>
    <w:p w14:paraId="7A1B629F" w14:textId="2ACDD60C" w:rsidR="00292BB2" w:rsidRDefault="001B2A55" w:rsidP="00DC606F">
      <w:pPr>
        <w:pStyle w:val="ListParagraph"/>
        <w:numPr>
          <w:ilvl w:val="0"/>
          <w:numId w:val="17"/>
        </w:numPr>
        <w:spacing w:line="276" w:lineRule="auto"/>
        <w:ind w:left="270" w:hanging="180"/>
        <w:jc w:val="both"/>
        <w:rPr>
          <w:color w:val="000000"/>
          <w:sz w:val="20"/>
          <w:szCs w:val="20"/>
        </w:rPr>
      </w:pPr>
      <w:r w:rsidRPr="001B2A55">
        <w:rPr>
          <w:color w:val="000000"/>
          <w:sz w:val="20"/>
          <w:szCs w:val="20"/>
        </w:rPr>
        <w:t xml:space="preserve">Second we experimented with selecting 4 features from each window, </w:t>
      </w:r>
      <w:proofErr w:type="spellStart"/>
      <w:r w:rsidRPr="001B2A55">
        <w:rPr>
          <w:color w:val="000000"/>
          <w:sz w:val="20"/>
          <w:szCs w:val="20"/>
        </w:rPr>
        <w:t>i.e</w:t>
      </w:r>
      <w:proofErr w:type="spellEnd"/>
      <w:r w:rsidRPr="001B2A55">
        <w:rPr>
          <w:color w:val="000000"/>
          <w:sz w:val="20"/>
          <w:szCs w:val="20"/>
        </w:rPr>
        <w:t xml:space="preserve"> mean and standard deviation of each window along with mean and standard deviation of gyroscope values. This resulted in a feature vector of size 12 values (4 features from each window).</w:t>
      </w:r>
    </w:p>
    <w:p w14:paraId="35994CD2" w14:textId="3A6C1130" w:rsidR="001B2A55" w:rsidRDefault="001B2A55" w:rsidP="00DC606F">
      <w:pPr>
        <w:spacing w:line="276" w:lineRule="auto"/>
        <w:jc w:val="both"/>
        <w:rPr>
          <w:color w:val="000000"/>
          <w:sz w:val="20"/>
          <w:szCs w:val="20"/>
        </w:rPr>
      </w:pPr>
    </w:p>
    <w:p w14:paraId="5EDC2265" w14:textId="47AEF9AC" w:rsidR="001B2A55" w:rsidRDefault="001B2A55" w:rsidP="00DC606F">
      <w:pPr>
        <w:spacing w:line="276" w:lineRule="auto"/>
        <w:jc w:val="both"/>
        <w:rPr>
          <w:color w:val="000000"/>
          <w:sz w:val="20"/>
          <w:szCs w:val="20"/>
        </w:rPr>
      </w:pPr>
      <w:r w:rsidRPr="001B2A55">
        <w:rPr>
          <w:color w:val="000000"/>
          <w:sz w:val="20"/>
          <w:szCs w:val="20"/>
        </w:rPr>
        <w:t xml:space="preserve">In our case, the first approach of selecting </w:t>
      </w:r>
      <w:proofErr w:type="spellStart"/>
      <w:r w:rsidRPr="001B2A55">
        <w:rPr>
          <w:color w:val="000000"/>
          <w:sz w:val="20"/>
          <w:szCs w:val="20"/>
        </w:rPr>
        <w:t>ax</w:t>
      </w:r>
      <w:proofErr w:type="spellEnd"/>
      <w:r w:rsidRPr="001B2A55">
        <w:rPr>
          <w:color w:val="000000"/>
          <w:sz w:val="20"/>
          <w:szCs w:val="20"/>
        </w:rPr>
        <w:t xml:space="preserve">, </w:t>
      </w:r>
      <w:proofErr w:type="spellStart"/>
      <w:r w:rsidRPr="001B2A55">
        <w:rPr>
          <w:color w:val="000000"/>
          <w:sz w:val="20"/>
          <w:szCs w:val="20"/>
        </w:rPr>
        <w:t>gx</w:t>
      </w:r>
      <w:proofErr w:type="spellEnd"/>
      <w:r w:rsidRPr="001B2A55">
        <w:rPr>
          <w:color w:val="000000"/>
          <w:sz w:val="20"/>
          <w:szCs w:val="20"/>
        </w:rPr>
        <w:t xml:space="preserve"> and </w:t>
      </w:r>
      <w:proofErr w:type="spellStart"/>
      <w:r w:rsidRPr="001B2A55">
        <w:rPr>
          <w:color w:val="000000"/>
          <w:sz w:val="20"/>
          <w:szCs w:val="20"/>
        </w:rPr>
        <w:t>gz</w:t>
      </w:r>
      <w:proofErr w:type="spellEnd"/>
      <w:r w:rsidRPr="001B2A55">
        <w:rPr>
          <w:color w:val="000000"/>
          <w:sz w:val="20"/>
          <w:szCs w:val="20"/>
        </w:rPr>
        <w:t xml:space="preserve"> worked out best when calculating accuracy on a test set.</w:t>
      </w:r>
    </w:p>
    <w:p w14:paraId="1EAD2609" w14:textId="7398E5FB" w:rsidR="001B2A55" w:rsidRDefault="001B2A55" w:rsidP="001B2A55">
      <w:pPr>
        <w:jc w:val="both"/>
        <w:rPr>
          <w:color w:val="000000"/>
          <w:sz w:val="20"/>
          <w:szCs w:val="20"/>
        </w:rPr>
      </w:pPr>
    </w:p>
    <w:p w14:paraId="3132B7BF" w14:textId="358E2CD3" w:rsidR="001B2A55" w:rsidRDefault="009A5362" w:rsidP="001B2A55">
      <w:pPr>
        <w:jc w:val="both"/>
        <w:rPr>
          <w:b/>
          <w:bCs/>
          <w:smallCaps/>
          <w:lang w:val="en-US"/>
        </w:rPr>
      </w:pPr>
      <w:r>
        <w:rPr>
          <w:b/>
          <w:bCs/>
          <w:lang w:val="en-US"/>
        </w:rPr>
        <w:t>6</w:t>
      </w:r>
      <w:r w:rsidR="001B2A55" w:rsidRPr="00F80486">
        <w:rPr>
          <w:b/>
          <w:bCs/>
          <w:lang w:val="en-US"/>
        </w:rPr>
        <w:t xml:space="preserve">. </w:t>
      </w:r>
      <w:r w:rsidR="001B2A55" w:rsidRPr="001B2A55">
        <w:rPr>
          <w:b/>
          <w:bCs/>
          <w:smallCaps/>
          <w:lang w:val="en-US"/>
        </w:rPr>
        <w:t>Model Selection and Hyper</w:t>
      </w:r>
      <w:r w:rsidR="001B2A55">
        <w:rPr>
          <w:b/>
          <w:bCs/>
          <w:smallCaps/>
          <w:lang w:val="en-US"/>
        </w:rPr>
        <w:t xml:space="preserve"> P</w:t>
      </w:r>
      <w:r w:rsidR="001B2A55" w:rsidRPr="001B2A55">
        <w:rPr>
          <w:b/>
          <w:bCs/>
          <w:smallCaps/>
          <w:lang w:val="en-US"/>
        </w:rPr>
        <w:t>arameter Tuning</w:t>
      </w:r>
    </w:p>
    <w:p w14:paraId="4BBBCFA9" w14:textId="15E6A40E" w:rsidR="001B2A55" w:rsidRDefault="001B2A55" w:rsidP="001B2A55">
      <w:pPr>
        <w:jc w:val="both"/>
        <w:rPr>
          <w:color w:val="000000"/>
          <w:sz w:val="20"/>
          <w:szCs w:val="20"/>
        </w:rPr>
      </w:pPr>
    </w:p>
    <w:p w14:paraId="4C3079F6" w14:textId="64DD5908" w:rsidR="001B2A55" w:rsidRDefault="001B2A55" w:rsidP="00DC606F">
      <w:pPr>
        <w:spacing w:line="276" w:lineRule="auto"/>
        <w:jc w:val="both"/>
        <w:rPr>
          <w:color w:val="000000"/>
          <w:sz w:val="20"/>
          <w:szCs w:val="20"/>
        </w:rPr>
      </w:pPr>
      <w:r w:rsidRPr="001B2A55">
        <w:rPr>
          <w:color w:val="000000"/>
          <w:sz w:val="20"/>
          <w:szCs w:val="20"/>
        </w:rPr>
        <w:t>We have taken an SVM classifier with RBF kernel to detect door opening and closing using IMU values.</w:t>
      </w:r>
      <w:r w:rsidR="00DC606F">
        <w:rPr>
          <w:color w:val="000000"/>
          <w:sz w:val="20"/>
          <w:szCs w:val="20"/>
        </w:rPr>
        <w:t xml:space="preserve"> </w:t>
      </w:r>
      <w:r w:rsidRPr="001B2A55">
        <w:rPr>
          <w:color w:val="000000"/>
          <w:sz w:val="20"/>
          <w:szCs w:val="20"/>
        </w:rPr>
        <w:t>We performed a grid search on C, gamma, PCA components, and Feature selection window size to select the best  set of hyperparameters.</w:t>
      </w:r>
    </w:p>
    <w:p w14:paraId="47675679" w14:textId="626D4AE1" w:rsidR="004C3A68" w:rsidRDefault="004C3A68" w:rsidP="001B2A55">
      <w:pPr>
        <w:jc w:val="both"/>
        <w:rPr>
          <w:color w:val="000000"/>
          <w:sz w:val="20"/>
          <w:szCs w:val="20"/>
        </w:rPr>
      </w:pPr>
    </w:p>
    <w:tbl>
      <w:tblPr>
        <w:tblStyle w:val="TableGrid"/>
        <w:tblW w:w="0" w:type="auto"/>
        <w:tblLook w:val="04A0" w:firstRow="1" w:lastRow="0" w:firstColumn="1" w:lastColumn="0" w:noHBand="0" w:noVBand="1"/>
      </w:tblPr>
      <w:tblGrid>
        <w:gridCol w:w="1431"/>
        <w:gridCol w:w="666"/>
        <w:gridCol w:w="683"/>
        <w:gridCol w:w="683"/>
        <w:gridCol w:w="683"/>
      </w:tblGrid>
      <w:tr w:rsidR="004C3A68" w:rsidRPr="004C3A68" w14:paraId="41B57FF3" w14:textId="77777777" w:rsidTr="004C3A68">
        <w:trPr>
          <w:trHeight w:val="288"/>
        </w:trPr>
        <w:tc>
          <w:tcPr>
            <w:tcW w:w="1525" w:type="dxa"/>
            <w:vAlign w:val="center"/>
          </w:tcPr>
          <w:p w14:paraId="50919678" w14:textId="3320B9CB" w:rsidR="004C3A68" w:rsidRPr="004C3A68" w:rsidRDefault="004C3A68" w:rsidP="004C3A68">
            <w:pPr>
              <w:jc w:val="center"/>
              <w:rPr>
                <w:b/>
                <w:bCs/>
                <w:color w:val="000000"/>
                <w:sz w:val="15"/>
                <w:szCs w:val="15"/>
              </w:rPr>
            </w:pPr>
            <w:r w:rsidRPr="004C3A68">
              <w:rPr>
                <w:b/>
                <w:bCs/>
                <w:color w:val="000000"/>
                <w:sz w:val="15"/>
                <w:szCs w:val="15"/>
              </w:rPr>
              <w:t>Hyperparameter</w:t>
            </w:r>
          </w:p>
        </w:tc>
        <w:tc>
          <w:tcPr>
            <w:tcW w:w="539" w:type="dxa"/>
            <w:vAlign w:val="center"/>
          </w:tcPr>
          <w:p w14:paraId="7C466197" w14:textId="3D4D758F" w:rsidR="004C3A68" w:rsidRPr="004C3A68" w:rsidRDefault="004C3A68" w:rsidP="004C3A68">
            <w:pPr>
              <w:jc w:val="center"/>
              <w:rPr>
                <w:b/>
                <w:bCs/>
                <w:color w:val="000000"/>
                <w:sz w:val="15"/>
                <w:szCs w:val="15"/>
              </w:rPr>
            </w:pPr>
            <w:r w:rsidRPr="004C3A68">
              <w:rPr>
                <w:b/>
                <w:bCs/>
                <w:color w:val="000000"/>
                <w:sz w:val="15"/>
                <w:szCs w:val="15"/>
              </w:rPr>
              <w:t>Value1</w:t>
            </w:r>
          </w:p>
        </w:tc>
        <w:tc>
          <w:tcPr>
            <w:tcW w:w="694" w:type="dxa"/>
            <w:vAlign w:val="center"/>
          </w:tcPr>
          <w:p w14:paraId="331AE28E" w14:textId="3DFD725D" w:rsidR="004C3A68" w:rsidRPr="004C3A68" w:rsidRDefault="004C3A68" w:rsidP="004C3A68">
            <w:pPr>
              <w:jc w:val="center"/>
              <w:rPr>
                <w:b/>
                <w:bCs/>
                <w:color w:val="000000"/>
                <w:sz w:val="15"/>
                <w:szCs w:val="15"/>
              </w:rPr>
            </w:pPr>
            <w:r w:rsidRPr="004C3A68">
              <w:rPr>
                <w:b/>
                <w:bCs/>
                <w:color w:val="000000"/>
                <w:sz w:val="15"/>
                <w:szCs w:val="15"/>
              </w:rPr>
              <w:t>Value2</w:t>
            </w:r>
          </w:p>
        </w:tc>
        <w:tc>
          <w:tcPr>
            <w:tcW w:w="694" w:type="dxa"/>
            <w:vAlign w:val="center"/>
          </w:tcPr>
          <w:p w14:paraId="29722F70" w14:textId="3F191EDF" w:rsidR="004C3A68" w:rsidRPr="004C3A68" w:rsidRDefault="004C3A68" w:rsidP="004C3A68">
            <w:pPr>
              <w:jc w:val="center"/>
              <w:rPr>
                <w:b/>
                <w:bCs/>
                <w:color w:val="000000"/>
                <w:sz w:val="15"/>
                <w:szCs w:val="15"/>
              </w:rPr>
            </w:pPr>
            <w:r w:rsidRPr="004C3A68">
              <w:rPr>
                <w:b/>
                <w:bCs/>
                <w:color w:val="000000"/>
                <w:sz w:val="15"/>
                <w:szCs w:val="15"/>
              </w:rPr>
              <w:t>Value3</w:t>
            </w:r>
          </w:p>
        </w:tc>
        <w:tc>
          <w:tcPr>
            <w:tcW w:w="694" w:type="dxa"/>
            <w:vAlign w:val="center"/>
          </w:tcPr>
          <w:p w14:paraId="1C92AAF7" w14:textId="41C2169F" w:rsidR="004C3A68" w:rsidRPr="004C3A68" w:rsidRDefault="004C3A68" w:rsidP="004C3A68">
            <w:pPr>
              <w:jc w:val="center"/>
              <w:rPr>
                <w:b/>
                <w:bCs/>
                <w:color w:val="000000"/>
                <w:sz w:val="15"/>
                <w:szCs w:val="15"/>
              </w:rPr>
            </w:pPr>
            <w:r w:rsidRPr="004C3A68">
              <w:rPr>
                <w:b/>
                <w:bCs/>
                <w:color w:val="000000"/>
                <w:sz w:val="15"/>
                <w:szCs w:val="15"/>
              </w:rPr>
              <w:t>Value4</w:t>
            </w:r>
          </w:p>
        </w:tc>
      </w:tr>
      <w:tr w:rsidR="004C3A68" w:rsidRPr="004C3A68" w14:paraId="062D8C45" w14:textId="77777777" w:rsidTr="004C3A68">
        <w:trPr>
          <w:trHeight w:val="288"/>
        </w:trPr>
        <w:tc>
          <w:tcPr>
            <w:tcW w:w="1525" w:type="dxa"/>
            <w:vAlign w:val="center"/>
          </w:tcPr>
          <w:p w14:paraId="6AFA6C49" w14:textId="75700F4D" w:rsidR="004C3A68" w:rsidRPr="004C3A68" w:rsidRDefault="004C3A68" w:rsidP="004C3A68">
            <w:pPr>
              <w:jc w:val="center"/>
              <w:rPr>
                <w:color w:val="000000"/>
                <w:sz w:val="15"/>
                <w:szCs w:val="15"/>
              </w:rPr>
            </w:pPr>
            <w:r w:rsidRPr="004C3A68">
              <w:rPr>
                <w:color w:val="000000"/>
                <w:sz w:val="15"/>
                <w:szCs w:val="15"/>
              </w:rPr>
              <w:t>SVM C</w:t>
            </w:r>
          </w:p>
        </w:tc>
        <w:tc>
          <w:tcPr>
            <w:tcW w:w="539" w:type="dxa"/>
            <w:vAlign w:val="center"/>
          </w:tcPr>
          <w:p w14:paraId="241912A6" w14:textId="24FC854B" w:rsidR="004C3A68" w:rsidRPr="004C3A68" w:rsidRDefault="004C3A68" w:rsidP="004C3A68">
            <w:pPr>
              <w:jc w:val="center"/>
              <w:rPr>
                <w:color w:val="000000"/>
                <w:sz w:val="15"/>
                <w:szCs w:val="15"/>
              </w:rPr>
            </w:pPr>
            <w:r w:rsidRPr="004C3A68">
              <w:rPr>
                <w:color w:val="000000"/>
                <w:sz w:val="15"/>
                <w:szCs w:val="15"/>
              </w:rPr>
              <w:t>0.05</w:t>
            </w:r>
          </w:p>
        </w:tc>
        <w:tc>
          <w:tcPr>
            <w:tcW w:w="694" w:type="dxa"/>
            <w:vAlign w:val="center"/>
          </w:tcPr>
          <w:p w14:paraId="70ED33F5" w14:textId="6AE7EB4C" w:rsidR="004C3A68" w:rsidRPr="004C3A68" w:rsidRDefault="004C3A68" w:rsidP="004C3A68">
            <w:pPr>
              <w:jc w:val="center"/>
              <w:rPr>
                <w:color w:val="000000"/>
                <w:sz w:val="15"/>
                <w:szCs w:val="15"/>
              </w:rPr>
            </w:pPr>
            <w:r w:rsidRPr="004C3A68">
              <w:rPr>
                <w:color w:val="000000"/>
                <w:sz w:val="15"/>
                <w:szCs w:val="15"/>
              </w:rPr>
              <w:t>0.1</w:t>
            </w:r>
          </w:p>
        </w:tc>
        <w:tc>
          <w:tcPr>
            <w:tcW w:w="694" w:type="dxa"/>
            <w:vAlign w:val="center"/>
          </w:tcPr>
          <w:p w14:paraId="56EF2D0C" w14:textId="0740631E" w:rsidR="004C3A68" w:rsidRPr="004C3A68" w:rsidRDefault="004C3A68" w:rsidP="004C3A68">
            <w:pPr>
              <w:jc w:val="center"/>
              <w:rPr>
                <w:color w:val="000000"/>
                <w:sz w:val="15"/>
                <w:szCs w:val="15"/>
              </w:rPr>
            </w:pPr>
            <w:r w:rsidRPr="004C3A68">
              <w:rPr>
                <w:color w:val="000000"/>
                <w:sz w:val="15"/>
                <w:szCs w:val="15"/>
              </w:rPr>
              <w:t>0.5</w:t>
            </w:r>
          </w:p>
        </w:tc>
        <w:tc>
          <w:tcPr>
            <w:tcW w:w="694" w:type="dxa"/>
            <w:vAlign w:val="center"/>
          </w:tcPr>
          <w:p w14:paraId="30A006B1" w14:textId="08E87C7D" w:rsidR="004C3A68" w:rsidRPr="004C3A68" w:rsidRDefault="004C3A68" w:rsidP="004C3A68">
            <w:pPr>
              <w:jc w:val="center"/>
              <w:rPr>
                <w:color w:val="000000"/>
                <w:sz w:val="15"/>
                <w:szCs w:val="15"/>
              </w:rPr>
            </w:pPr>
            <w:r w:rsidRPr="004C3A68">
              <w:rPr>
                <w:color w:val="000000"/>
                <w:sz w:val="15"/>
                <w:szCs w:val="15"/>
              </w:rPr>
              <w:t>0.5</w:t>
            </w:r>
          </w:p>
        </w:tc>
      </w:tr>
      <w:tr w:rsidR="004C3A68" w:rsidRPr="004C3A68" w14:paraId="4D7065E6" w14:textId="77777777" w:rsidTr="004C3A68">
        <w:trPr>
          <w:trHeight w:val="288"/>
        </w:trPr>
        <w:tc>
          <w:tcPr>
            <w:tcW w:w="1525" w:type="dxa"/>
            <w:vAlign w:val="center"/>
          </w:tcPr>
          <w:p w14:paraId="1C6AEFFC" w14:textId="620845B7" w:rsidR="004C3A68" w:rsidRPr="004C3A68" w:rsidRDefault="004C3A68" w:rsidP="004C3A68">
            <w:pPr>
              <w:jc w:val="center"/>
              <w:rPr>
                <w:color w:val="000000"/>
                <w:sz w:val="15"/>
                <w:szCs w:val="15"/>
              </w:rPr>
            </w:pPr>
            <w:r w:rsidRPr="004C3A68">
              <w:rPr>
                <w:color w:val="000000"/>
                <w:sz w:val="15"/>
                <w:szCs w:val="15"/>
              </w:rPr>
              <w:t>SVM Gamma</w:t>
            </w:r>
          </w:p>
        </w:tc>
        <w:tc>
          <w:tcPr>
            <w:tcW w:w="539" w:type="dxa"/>
            <w:vAlign w:val="center"/>
          </w:tcPr>
          <w:p w14:paraId="4D8563DF" w14:textId="06924D31" w:rsidR="004C3A68" w:rsidRPr="004C3A68" w:rsidRDefault="004C3A68" w:rsidP="004C3A68">
            <w:pPr>
              <w:jc w:val="center"/>
              <w:rPr>
                <w:color w:val="000000"/>
                <w:sz w:val="15"/>
                <w:szCs w:val="15"/>
              </w:rPr>
            </w:pPr>
            <w:r w:rsidRPr="004C3A68">
              <w:rPr>
                <w:color w:val="000000"/>
                <w:sz w:val="15"/>
                <w:szCs w:val="15"/>
              </w:rPr>
              <w:t>0.1</w:t>
            </w:r>
          </w:p>
        </w:tc>
        <w:tc>
          <w:tcPr>
            <w:tcW w:w="694" w:type="dxa"/>
            <w:vAlign w:val="center"/>
          </w:tcPr>
          <w:p w14:paraId="11554D3D" w14:textId="5E3ABAA5" w:rsidR="004C3A68" w:rsidRPr="004C3A68" w:rsidRDefault="004C3A68" w:rsidP="004C3A68">
            <w:pPr>
              <w:jc w:val="center"/>
              <w:rPr>
                <w:color w:val="000000"/>
                <w:sz w:val="15"/>
                <w:szCs w:val="15"/>
              </w:rPr>
            </w:pPr>
            <w:r w:rsidRPr="004C3A68">
              <w:rPr>
                <w:color w:val="000000"/>
                <w:sz w:val="15"/>
                <w:szCs w:val="15"/>
              </w:rPr>
              <w:t>0.5</w:t>
            </w:r>
          </w:p>
        </w:tc>
        <w:tc>
          <w:tcPr>
            <w:tcW w:w="694" w:type="dxa"/>
            <w:vAlign w:val="center"/>
          </w:tcPr>
          <w:p w14:paraId="1080CDDE" w14:textId="4C272939" w:rsidR="004C3A68" w:rsidRPr="004C3A68" w:rsidRDefault="004C3A68" w:rsidP="004C3A68">
            <w:pPr>
              <w:jc w:val="center"/>
              <w:rPr>
                <w:color w:val="000000"/>
                <w:sz w:val="15"/>
                <w:szCs w:val="15"/>
              </w:rPr>
            </w:pPr>
            <w:r w:rsidRPr="004C3A68">
              <w:rPr>
                <w:color w:val="000000"/>
                <w:sz w:val="15"/>
                <w:szCs w:val="15"/>
              </w:rPr>
              <w:t>-</w:t>
            </w:r>
          </w:p>
        </w:tc>
        <w:tc>
          <w:tcPr>
            <w:tcW w:w="694" w:type="dxa"/>
            <w:vAlign w:val="center"/>
          </w:tcPr>
          <w:p w14:paraId="386673AC" w14:textId="59FC89B8" w:rsidR="004C3A68" w:rsidRPr="004C3A68" w:rsidRDefault="004C3A68" w:rsidP="004C3A68">
            <w:pPr>
              <w:jc w:val="center"/>
              <w:rPr>
                <w:color w:val="000000"/>
                <w:sz w:val="15"/>
                <w:szCs w:val="15"/>
              </w:rPr>
            </w:pPr>
            <w:r w:rsidRPr="004C3A68">
              <w:rPr>
                <w:color w:val="000000"/>
                <w:sz w:val="15"/>
                <w:szCs w:val="15"/>
              </w:rPr>
              <w:t>-</w:t>
            </w:r>
          </w:p>
        </w:tc>
      </w:tr>
      <w:tr w:rsidR="004C3A68" w:rsidRPr="004C3A68" w14:paraId="45F3ACA3" w14:textId="77777777" w:rsidTr="004C3A68">
        <w:trPr>
          <w:trHeight w:val="288"/>
        </w:trPr>
        <w:tc>
          <w:tcPr>
            <w:tcW w:w="1525" w:type="dxa"/>
            <w:vAlign w:val="center"/>
          </w:tcPr>
          <w:p w14:paraId="6C020F47" w14:textId="0F19AB5F" w:rsidR="004C3A68" w:rsidRPr="004C3A68" w:rsidRDefault="004C3A68" w:rsidP="004C3A68">
            <w:pPr>
              <w:jc w:val="center"/>
              <w:rPr>
                <w:color w:val="000000"/>
                <w:sz w:val="15"/>
                <w:szCs w:val="15"/>
              </w:rPr>
            </w:pPr>
            <w:r w:rsidRPr="004C3A68">
              <w:rPr>
                <w:color w:val="000000"/>
                <w:sz w:val="15"/>
                <w:szCs w:val="15"/>
              </w:rPr>
              <w:t>PCA components</w:t>
            </w:r>
          </w:p>
        </w:tc>
        <w:tc>
          <w:tcPr>
            <w:tcW w:w="539" w:type="dxa"/>
            <w:vAlign w:val="center"/>
          </w:tcPr>
          <w:p w14:paraId="2611181F" w14:textId="35A7F418" w:rsidR="004C3A68" w:rsidRPr="004C3A68" w:rsidRDefault="004C3A68" w:rsidP="004C3A68">
            <w:pPr>
              <w:jc w:val="center"/>
              <w:rPr>
                <w:color w:val="000000"/>
                <w:sz w:val="15"/>
                <w:szCs w:val="15"/>
              </w:rPr>
            </w:pPr>
            <w:r w:rsidRPr="004C3A68">
              <w:rPr>
                <w:color w:val="000000"/>
                <w:sz w:val="15"/>
                <w:szCs w:val="15"/>
              </w:rPr>
              <w:t>2</w:t>
            </w:r>
          </w:p>
        </w:tc>
        <w:tc>
          <w:tcPr>
            <w:tcW w:w="694" w:type="dxa"/>
            <w:vAlign w:val="center"/>
          </w:tcPr>
          <w:p w14:paraId="78D72484" w14:textId="0E17257C" w:rsidR="004C3A68" w:rsidRPr="004C3A68" w:rsidRDefault="004C3A68" w:rsidP="004C3A68">
            <w:pPr>
              <w:jc w:val="center"/>
              <w:rPr>
                <w:color w:val="000000"/>
                <w:sz w:val="15"/>
                <w:szCs w:val="15"/>
              </w:rPr>
            </w:pPr>
            <w:r w:rsidRPr="004C3A68">
              <w:rPr>
                <w:color w:val="000000"/>
                <w:sz w:val="15"/>
                <w:szCs w:val="15"/>
              </w:rPr>
              <w:t>4</w:t>
            </w:r>
          </w:p>
        </w:tc>
        <w:tc>
          <w:tcPr>
            <w:tcW w:w="694" w:type="dxa"/>
            <w:vAlign w:val="center"/>
          </w:tcPr>
          <w:p w14:paraId="70A0D230" w14:textId="5FA3CB1C" w:rsidR="004C3A68" w:rsidRPr="004C3A68" w:rsidRDefault="004C3A68" w:rsidP="004C3A68">
            <w:pPr>
              <w:jc w:val="center"/>
              <w:rPr>
                <w:color w:val="000000"/>
                <w:sz w:val="15"/>
                <w:szCs w:val="15"/>
              </w:rPr>
            </w:pPr>
          </w:p>
        </w:tc>
        <w:tc>
          <w:tcPr>
            <w:tcW w:w="694" w:type="dxa"/>
            <w:vAlign w:val="center"/>
          </w:tcPr>
          <w:p w14:paraId="64AC6D8D" w14:textId="29B3DB0C" w:rsidR="004C3A68" w:rsidRPr="004C3A68" w:rsidRDefault="004C3A68" w:rsidP="004C3A68">
            <w:pPr>
              <w:jc w:val="center"/>
              <w:rPr>
                <w:color w:val="000000"/>
                <w:sz w:val="15"/>
                <w:szCs w:val="15"/>
              </w:rPr>
            </w:pPr>
          </w:p>
        </w:tc>
      </w:tr>
      <w:tr w:rsidR="004C3A68" w:rsidRPr="004C3A68" w14:paraId="47CFC779" w14:textId="77777777" w:rsidTr="004C3A68">
        <w:trPr>
          <w:trHeight w:val="288"/>
        </w:trPr>
        <w:tc>
          <w:tcPr>
            <w:tcW w:w="1525" w:type="dxa"/>
            <w:vAlign w:val="center"/>
          </w:tcPr>
          <w:p w14:paraId="3032D111" w14:textId="6FC0D181" w:rsidR="004C3A68" w:rsidRPr="004C3A68" w:rsidRDefault="004C3A68" w:rsidP="004C3A68">
            <w:pPr>
              <w:jc w:val="center"/>
              <w:rPr>
                <w:color w:val="000000"/>
                <w:sz w:val="15"/>
                <w:szCs w:val="15"/>
              </w:rPr>
            </w:pPr>
            <w:r w:rsidRPr="004C3A68">
              <w:rPr>
                <w:color w:val="000000"/>
                <w:sz w:val="15"/>
                <w:szCs w:val="15"/>
              </w:rPr>
              <w:t>Feature selection window size</w:t>
            </w:r>
          </w:p>
        </w:tc>
        <w:tc>
          <w:tcPr>
            <w:tcW w:w="539" w:type="dxa"/>
            <w:vAlign w:val="center"/>
          </w:tcPr>
          <w:p w14:paraId="288B4993" w14:textId="074C0567" w:rsidR="004C3A68" w:rsidRPr="004C3A68" w:rsidRDefault="004C3A68" w:rsidP="004C3A68">
            <w:pPr>
              <w:jc w:val="center"/>
              <w:rPr>
                <w:color w:val="000000"/>
                <w:sz w:val="15"/>
                <w:szCs w:val="15"/>
              </w:rPr>
            </w:pPr>
            <w:r w:rsidRPr="004C3A68">
              <w:rPr>
                <w:color w:val="000000"/>
                <w:sz w:val="15"/>
                <w:szCs w:val="15"/>
              </w:rPr>
              <w:t>3</w:t>
            </w:r>
          </w:p>
        </w:tc>
        <w:tc>
          <w:tcPr>
            <w:tcW w:w="694" w:type="dxa"/>
            <w:vAlign w:val="center"/>
          </w:tcPr>
          <w:p w14:paraId="0292626D" w14:textId="2905BBD9" w:rsidR="004C3A68" w:rsidRPr="004C3A68" w:rsidRDefault="004C3A68" w:rsidP="004C3A68">
            <w:pPr>
              <w:jc w:val="center"/>
              <w:rPr>
                <w:color w:val="000000"/>
                <w:sz w:val="15"/>
                <w:szCs w:val="15"/>
              </w:rPr>
            </w:pPr>
            <w:r w:rsidRPr="004C3A68">
              <w:rPr>
                <w:color w:val="000000"/>
                <w:sz w:val="15"/>
                <w:szCs w:val="15"/>
              </w:rPr>
              <w:t>4</w:t>
            </w:r>
          </w:p>
        </w:tc>
        <w:tc>
          <w:tcPr>
            <w:tcW w:w="694" w:type="dxa"/>
            <w:vAlign w:val="center"/>
          </w:tcPr>
          <w:p w14:paraId="44D690CA" w14:textId="6C331577" w:rsidR="004C3A68" w:rsidRPr="004C3A68" w:rsidRDefault="004C3A68" w:rsidP="004C3A68">
            <w:pPr>
              <w:jc w:val="center"/>
              <w:rPr>
                <w:color w:val="000000"/>
                <w:sz w:val="15"/>
                <w:szCs w:val="15"/>
              </w:rPr>
            </w:pPr>
            <w:r w:rsidRPr="004C3A68">
              <w:rPr>
                <w:color w:val="000000"/>
                <w:sz w:val="15"/>
                <w:szCs w:val="15"/>
              </w:rPr>
              <w:t>-</w:t>
            </w:r>
          </w:p>
        </w:tc>
        <w:tc>
          <w:tcPr>
            <w:tcW w:w="694" w:type="dxa"/>
            <w:vAlign w:val="center"/>
          </w:tcPr>
          <w:p w14:paraId="767D8121" w14:textId="4C9D8675" w:rsidR="004C3A68" w:rsidRPr="004C3A68" w:rsidRDefault="004C3A68" w:rsidP="004C3A68">
            <w:pPr>
              <w:jc w:val="center"/>
              <w:rPr>
                <w:color w:val="000000"/>
                <w:sz w:val="15"/>
                <w:szCs w:val="15"/>
              </w:rPr>
            </w:pPr>
            <w:r w:rsidRPr="004C3A68">
              <w:rPr>
                <w:color w:val="000000"/>
                <w:sz w:val="15"/>
                <w:szCs w:val="15"/>
              </w:rPr>
              <w:t>-</w:t>
            </w:r>
          </w:p>
        </w:tc>
      </w:tr>
    </w:tbl>
    <w:p w14:paraId="15DE7B4C" w14:textId="0D91E22F" w:rsidR="004C3A68" w:rsidRDefault="004C3A68" w:rsidP="001B2A55">
      <w:pPr>
        <w:jc w:val="both"/>
        <w:rPr>
          <w:color w:val="000000"/>
          <w:sz w:val="20"/>
          <w:szCs w:val="20"/>
        </w:rPr>
      </w:pPr>
    </w:p>
    <w:p w14:paraId="5B7A4A00" w14:textId="77777777" w:rsidR="009A5362" w:rsidRPr="009A5362" w:rsidRDefault="009A5362" w:rsidP="00DC606F">
      <w:pPr>
        <w:spacing w:line="276" w:lineRule="auto"/>
        <w:jc w:val="both"/>
        <w:rPr>
          <w:color w:val="000000"/>
          <w:sz w:val="20"/>
          <w:szCs w:val="20"/>
        </w:rPr>
      </w:pPr>
      <w:r w:rsidRPr="009A5362">
        <w:rPr>
          <w:color w:val="000000"/>
          <w:sz w:val="20"/>
          <w:szCs w:val="20"/>
        </w:rPr>
        <w:t xml:space="preserve">The following were the best set of hyperparameters:- </w:t>
      </w:r>
    </w:p>
    <w:p w14:paraId="7D75DC0E" w14:textId="77777777" w:rsidR="009A5362" w:rsidRPr="009A5362" w:rsidRDefault="009A5362" w:rsidP="00DC606F">
      <w:pPr>
        <w:spacing w:line="276" w:lineRule="auto"/>
        <w:jc w:val="both"/>
        <w:rPr>
          <w:color w:val="000000"/>
          <w:sz w:val="20"/>
          <w:szCs w:val="20"/>
        </w:rPr>
      </w:pPr>
      <w:r w:rsidRPr="009A5362">
        <w:rPr>
          <w:color w:val="000000"/>
          <w:sz w:val="20"/>
          <w:szCs w:val="20"/>
        </w:rPr>
        <w:t>SVM C - 0.05</w:t>
      </w:r>
    </w:p>
    <w:p w14:paraId="2D88012B" w14:textId="77777777" w:rsidR="009A5362" w:rsidRPr="009A5362" w:rsidRDefault="009A5362" w:rsidP="00DC606F">
      <w:pPr>
        <w:spacing w:line="276" w:lineRule="auto"/>
        <w:jc w:val="both"/>
        <w:rPr>
          <w:color w:val="000000"/>
          <w:sz w:val="20"/>
          <w:szCs w:val="20"/>
        </w:rPr>
      </w:pPr>
      <w:r w:rsidRPr="009A5362">
        <w:rPr>
          <w:color w:val="000000"/>
          <w:sz w:val="20"/>
          <w:szCs w:val="20"/>
        </w:rPr>
        <w:t>SVM Gamma - 0.1</w:t>
      </w:r>
    </w:p>
    <w:p w14:paraId="55A1A0AB" w14:textId="77777777" w:rsidR="009A5362" w:rsidRPr="009A5362" w:rsidRDefault="009A5362" w:rsidP="00DC606F">
      <w:pPr>
        <w:spacing w:line="276" w:lineRule="auto"/>
        <w:jc w:val="both"/>
        <w:rPr>
          <w:color w:val="000000"/>
          <w:sz w:val="20"/>
          <w:szCs w:val="20"/>
        </w:rPr>
      </w:pPr>
      <w:r w:rsidRPr="009A5362">
        <w:rPr>
          <w:color w:val="000000"/>
          <w:sz w:val="20"/>
          <w:szCs w:val="20"/>
        </w:rPr>
        <w:t>PCA Components - 2</w:t>
      </w:r>
    </w:p>
    <w:p w14:paraId="309EE01E" w14:textId="2DAEC564" w:rsidR="009A5362" w:rsidRDefault="009A5362" w:rsidP="00DC606F">
      <w:pPr>
        <w:spacing w:line="276" w:lineRule="auto"/>
        <w:jc w:val="both"/>
        <w:rPr>
          <w:color w:val="000000"/>
          <w:sz w:val="20"/>
          <w:szCs w:val="20"/>
        </w:rPr>
      </w:pPr>
      <w:r w:rsidRPr="009A5362">
        <w:rPr>
          <w:color w:val="000000"/>
          <w:sz w:val="20"/>
          <w:szCs w:val="20"/>
        </w:rPr>
        <w:t xml:space="preserve">Feature selection window size </w:t>
      </w:r>
      <w:r>
        <w:rPr>
          <w:color w:val="000000"/>
          <w:sz w:val="20"/>
          <w:szCs w:val="20"/>
        </w:rPr>
        <w:t>–</w:t>
      </w:r>
      <w:r w:rsidRPr="009A5362">
        <w:rPr>
          <w:color w:val="000000"/>
          <w:sz w:val="20"/>
          <w:szCs w:val="20"/>
        </w:rPr>
        <w:t xml:space="preserve"> 3</w:t>
      </w:r>
    </w:p>
    <w:p w14:paraId="5EBB3F1C" w14:textId="77777777" w:rsidR="00BB3994" w:rsidRDefault="00BB3994" w:rsidP="009A5362">
      <w:pPr>
        <w:jc w:val="both"/>
        <w:rPr>
          <w:b/>
          <w:bCs/>
          <w:lang w:val="en-US"/>
        </w:rPr>
      </w:pPr>
    </w:p>
    <w:p w14:paraId="61273983" w14:textId="650DD542" w:rsidR="009A5362" w:rsidRDefault="009A5362" w:rsidP="009A5362">
      <w:pPr>
        <w:jc w:val="both"/>
        <w:rPr>
          <w:b/>
          <w:bCs/>
          <w:smallCaps/>
          <w:lang w:val="en-US"/>
        </w:rPr>
      </w:pPr>
      <w:r>
        <w:rPr>
          <w:b/>
          <w:bCs/>
          <w:lang w:val="en-US"/>
        </w:rPr>
        <w:t>7</w:t>
      </w:r>
      <w:r w:rsidRPr="00F80486">
        <w:rPr>
          <w:b/>
          <w:bCs/>
          <w:lang w:val="en-US"/>
        </w:rPr>
        <w:t xml:space="preserve">. </w:t>
      </w:r>
      <w:r w:rsidRPr="009A5362">
        <w:rPr>
          <w:b/>
          <w:bCs/>
          <w:smallCaps/>
          <w:lang w:val="en-US"/>
        </w:rPr>
        <w:t>Model Training and Accuracy</w:t>
      </w:r>
    </w:p>
    <w:p w14:paraId="42B959AA" w14:textId="5BB1A719" w:rsidR="009A5362" w:rsidRDefault="009A5362" w:rsidP="009A5362">
      <w:pPr>
        <w:jc w:val="both"/>
        <w:rPr>
          <w:b/>
          <w:bCs/>
          <w:smallCaps/>
          <w:lang w:val="en-US"/>
        </w:rPr>
      </w:pPr>
    </w:p>
    <w:p w14:paraId="4549300A" w14:textId="7E29961D" w:rsidR="009A5362" w:rsidRDefault="009A5362" w:rsidP="00DC606F">
      <w:pPr>
        <w:spacing w:line="276" w:lineRule="auto"/>
        <w:jc w:val="both"/>
        <w:rPr>
          <w:color w:val="000000"/>
          <w:sz w:val="20"/>
          <w:szCs w:val="20"/>
        </w:rPr>
      </w:pPr>
      <w:r w:rsidRPr="009A5362">
        <w:rPr>
          <w:color w:val="000000"/>
          <w:sz w:val="20"/>
          <w:szCs w:val="20"/>
        </w:rPr>
        <w:t>We had split our dataset into a train and test split of 70:30 with 244 samples in the train set and 100 samples in the hold out test set. We had an equal distribution of Open and  Close samples in both the train and test set.</w:t>
      </w:r>
    </w:p>
    <w:p w14:paraId="1C70CF19" w14:textId="03CA8A81" w:rsidR="00DC606F" w:rsidRDefault="00DC606F" w:rsidP="009A5362">
      <w:pPr>
        <w:jc w:val="both"/>
        <w:rPr>
          <w:color w:val="000000"/>
          <w:sz w:val="20"/>
          <w:szCs w:val="20"/>
        </w:rPr>
      </w:pPr>
    </w:p>
    <w:p w14:paraId="27EFDABF" w14:textId="77777777" w:rsidR="00DC606F" w:rsidRDefault="00DC606F" w:rsidP="00DC606F">
      <w:pPr>
        <w:keepNext/>
        <w:jc w:val="both"/>
      </w:pPr>
      <w:r>
        <w:rPr>
          <w:noProof/>
          <w:color w:val="000000"/>
          <w:sz w:val="20"/>
          <w:szCs w:val="20"/>
        </w:rPr>
        <w:drawing>
          <wp:inline distT="0" distB="0" distL="0" distR="0" wp14:anchorId="79EAADBE" wp14:editId="4834FB3E">
            <wp:extent cx="2639060" cy="8794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9060" cy="879475"/>
                    </a:xfrm>
                    <a:prstGeom prst="rect">
                      <a:avLst/>
                    </a:prstGeom>
                  </pic:spPr>
                </pic:pic>
              </a:graphicData>
            </a:graphic>
          </wp:inline>
        </w:drawing>
      </w:r>
    </w:p>
    <w:p w14:paraId="0C302AA4" w14:textId="79E65D86" w:rsidR="00DC606F" w:rsidRPr="00DC606F" w:rsidRDefault="00DC606F" w:rsidP="00DC606F">
      <w:pPr>
        <w:pStyle w:val="Caption"/>
        <w:jc w:val="center"/>
        <w:rPr>
          <w:color w:val="auto"/>
          <w:sz w:val="20"/>
          <w:szCs w:val="20"/>
        </w:rPr>
      </w:pPr>
      <w:r w:rsidRPr="00DC606F">
        <w:rPr>
          <w:color w:val="auto"/>
        </w:rPr>
        <w:t xml:space="preserve">Figure </w:t>
      </w:r>
      <w:r w:rsidRPr="00DC606F">
        <w:rPr>
          <w:color w:val="auto"/>
        </w:rPr>
        <w:fldChar w:fldCharType="begin"/>
      </w:r>
      <w:r w:rsidRPr="00DC606F">
        <w:rPr>
          <w:color w:val="auto"/>
        </w:rPr>
        <w:instrText xml:space="preserve"> SEQ Figure \* ARABIC </w:instrText>
      </w:r>
      <w:r w:rsidRPr="00DC606F">
        <w:rPr>
          <w:color w:val="auto"/>
        </w:rPr>
        <w:fldChar w:fldCharType="separate"/>
      </w:r>
      <w:r w:rsidR="002F51FF">
        <w:rPr>
          <w:noProof/>
          <w:color w:val="auto"/>
        </w:rPr>
        <w:t>5</w:t>
      </w:r>
      <w:r w:rsidRPr="00DC606F">
        <w:rPr>
          <w:color w:val="auto"/>
        </w:rPr>
        <w:fldChar w:fldCharType="end"/>
      </w:r>
      <w:r w:rsidRPr="00DC606F">
        <w:rPr>
          <w:color w:val="auto"/>
        </w:rPr>
        <w:t>. Model Training and Deplo</w:t>
      </w:r>
      <w:r>
        <w:rPr>
          <w:color w:val="auto"/>
        </w:rPr>
        <w:t>y</w:t>
      </w:r>
      <w:r w:rsidRPr="00DC606F">
        <w:rPr>
          <w:color w:val="auto"/>
        </w:rPr>
        <w:t>ment</w:t>
      </w:r>
    </w:p>
    <w:p w14:paraId="00D83DF1" w14:textId="77777777" w:rsidR="00DC606F" w:rsidRPr="009A5362" w:rsidRDefault="00DC606F" w:rsidP="009A5362">
      <w:pPr>
        <w:jc w:val="both"/>
        <w:rPr>
          <w:color w:val="000000"/>
          <w:sz w:val="20"/>
          <w:szCs w:val="20"/>
        </w:rPr>
      </w:pPr>
    </w:p>
    <w:p w14:paraId="23C4C055" w14:textId="77777777" w:rsidR="009A5362" w:rsidRPr="009A5362" w:rsidRDefault="009A5362" w:rsidP="00DC606F">
      <w:pPr>
        <w:spacing w:line="276" w:lineRule="auto"/>
        <w:jc w:val="both"/>
        <w:rPr>
          <w:color w:val="000000"/>
          <w:sz w:val="20"/>
          <w:szCs w:val="20"/>
        </w:rPr>
      </w:pPr>
      <w:r w:rsidRPr="009A5362">
        <w:rPr>
          <w:color w:val="000000"/>
          <w:sz w:val="20"/>
          <w:szCs w:val="20"/>
        </w:rPr>
        <w:t xml:space="preserve">After training the model using the above set of hyperparameters using 3 fold cross validation, we achieved an accuracy of 100% on the hold out test set. We went with the cross validation  approach and not a </w:t>
      </w:r>
      <w:proofErr w:type="spellStart"/>
      <w:r w:rsidRPr="009A5362">
        <w:rPr>
          <w:color w:val="000000"/>
          <w:sz w:val="20"/>
          <w:szCs w:val="20"/>
        </w:rPr>
        <w:t>hold out</w:t>
      </w:r>
      <w:proofErr w:type="spellEnd"/>
      <w:r w:rsidRPr="009A5362">
        <w:rPr>
          <w:color w:val="000000"/>
          <w:sz w:val="20"/>
          <w:szCs w:val="20"/>
        </w:rPr>
        <w:t xml:space="preserve"> validation set for training because of a lack of training examples. We also  tried out different fold values for cross validation and 3 fold cross validation gave the best test set  accuracy.</w:t>
      </w:r>
    </w:p>
    <w:p w14:paraId="747B86DD" w14:textId="02CCFE4D" w:rsidR="009A5362" w:rsidRDefault="009A5362" w:rsidP="00DC606F">
      <w:pPr>
        <w:spacing w:line="276" w:lineRule="auto"/>
        <w:jc w:val="both"/>
        <w:rPr>
          <w:color w:val="000000"/>
          <w:sz w:val="20"/>
          <w:szCs w:val="20"/>
        </w:rPr>
      </w:pPr>
      <w:r w:rsidRPr="009A5362">
        <w:rPr>
          <w:color w:val="000000"/>
          <w:sz w:val="20"/>
          <w:szCs w:val="20"/>
        </w:rPr>
        <w:t>We have also tested our model heavily in a real world environment, giving 100% accuracy.</w:t>
      </w:r>
    </w:p>
    <w:p w14:paraId="6EC87A39" w14:textId="5C3C5536" w:rsidR="009A5362" w:rsidRDefault="009A5362" w:rsidP="009A5362">
      <w:pPr>
        <w:jc w:val="both"/>
        <w:rPr>
          <w:color w:val="000000"/>
          <w:sz w:val="20"/>
          <w:szCs w:val="20"/>
        </w:rPr>
      </w:pPr>
    </w:p>
    <w:p w14:paraId="72FDE8DE" w14:textId="5A0A967A" w:rsidR="009A5362" w:rsidRDefault="00DC606F" w:rsidP="009A5362">
      <w:pPr>
        <w:jc w:val="both"/>
        <w:rPr>
          <w:b/>
          <w:bCs/>
          <w:smallCaps/>
          <w:lang w:val="en-US"/>
        </w:rPr>
      </w:pPr>
      <w:r>
        <w:rPr>
          <w:b/>
          <w:bCs/>
          <w:lang w:val="en-US"/>
        </w:rPr>
        <w:t>8</w:t>
      </w:r>
      <w:r w:rsidR="009A5362" w:rsidRPr="00F80486">
        <w:rPr>
          <w:b/>
          <w:bCs/>
          <w:lang w:val="en-US"/>
        </w:rPr>
        <w:t xml:space="preserve">. </w:t>
      </w:r>
      <w:r w:rsidR="009A5362">
        <w:rPr>
          <w:b/>
          <w:bCs/>
          <w:smallCaps/>
          <w:lang w:val="en-US"/>
        </w:rPr>
        <w:t>Links</w:t>
      </w:r>
    </w:p>
    <w:p w14:paraId="119DEF9C" w14:textId="47C8C58A" w:rsidR="009A5362" w:rsidRDefault="009A5362" w:rsidP="009A5362">
      <w:pPr>
        <w:jc w:val="both"/>
        <w:rPr>
          <w:color w:val="000000"/>
          <w:sz w:val="20"/>
          <w:szCs w:val="20"/>
        </w:rPr>
      </w:pPr>
    </w:p>
    <w:p w14:paraId="7C4F2003" w14:textId="70030842" w:rsidR="009A5362" w:rsidRPr="002F51FF" w:rsidRDefault="009A5362" w:rsidP="009A5362">
      <w:pPr>
        <w:jc w:val="both"/>
        <w:rPr>
          <w:sz w:val="20"/>
          <w:szCs w:val="20"/>
        </w:rPr>
      </w:pPr>
      <w:r>
        <w:rPr>
          <w:color w:val="000000"/>
          <w:sz w:val="20"/>
          <w:szCs w:val="20"/>
        </w:rPr>
        <w:t xml:space="preserve">Github: </w:t>
      </w:r>
      <w:hyperlink r:id="rId10" w:history="1">
        <w:r w:rsidRPr="009A5362">
          <w:rPr>
            <w:rStyle w:val="Hyperlink"/>
            <w:sz w:val="20"/>
            <w:szCs w:val="20"/>
          </w:rPr>
          <w:t>https://github.ncsu.edu/jwboerge/IoT_ASN4_Group11</w:t>
        </w:r>
      </w:hyperlink>
    </w:p>
    <w:sectPr w:rsidR="009A5362" w:rsidRPr="002F51FF" w:rsidSect="00043CC0">
      <w:type w:val="continuous"/>
      <w:pgSz w:w="11900" w:h="16840"/>
      <w:pgMar w:top="1440" w:right="1440" w:bottom="1440" w:left="1440" w:header="706" w:footer="706"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6867"/>
    <w:multiLevelType w:val="multilevel"/>
    <w:tmpl w:val="ED30E6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11A3F12"/>
    <w:multiLevelType w:val="hybridMultilevel"/>
    <w:tmpl w:val="9AE82A3C"/>
    <w:lvl w:ilvl="0" w:tplc="07A6EE18">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17B7B"/>
    <w:multiLevelType w:val="hybridMultilevel"/>
    <w:tmpl w:val="D23E2CFC"/>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BD6526"/>
    <w:multiLevelType w:val="hybridMultilevel"/>
    <w:tmpl w:val="0B24B72E"/>
    <w:lvl w:ilvl="0" w:tplc="8DF6952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FE0079"/>
    <w:multiLevelType w:val="hybridMultilevel"/>
    <w:tmpl w:val="F126D270"/>
    <w:lvl w:ilvl="0" w:tplc="89E4912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31032A"/>
    <w:multiLevelType w:val="hybridMultilevel"/>
    <w:tmpl w:val="281E6430"/>
    <w:lvl w:ilvl="0" w:tplc="9194463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CC2B7B"/>
    <w:multiLevelType w:val="hybridMultilevel"/>
    <w:tmpl w:val="6F28F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48379C"/>
    <w:multiLevelType w:val="hybridMultilevel"/>
    <w:tmpl w:val="4F306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940914"/>
    <w:multiLevelType w:val="hybridMultilevel"/>
    <w:tmpl w:val="D19CC6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684874"/>
    <w:multiLevelType w:val="hybridMultilevel"/>
    <w:tmpl w:val="BCD02B22"/>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240602"/>
    <w:multiLevelType w:val="hybridMultilevel"/>
    <w:tmpl w:val="5F70E834"/>
    <w:lvl w:ilvl="0" w:tplc="A35C846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3B2E38"/>
    <w:multiLevelType w:val="hybridMultilevel"/>
    <w:tmpl w:val="B0ECE780"/>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781EFC"/>
    <w:multiLevelType w:val="hybridMultilevel"/>
    <w:tmpl w:val="9BEAF91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603C31"/>
    <w:multiLevelType w:val="hybridMultilevel"/>
    <w:tmpl w:val="9DEABAF0"/>
    <w:lvl w:ilvl="0" w:tplc="850CB5D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246D2E"/>
    <w:multiLevelType w:val="hybridMultilevel"/>
    <w:tmpl w:val="74B26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BD35AE"/>
    <w:multiLevelType w:val="hybridMultilevel"/>
    <w:tmpl w:val="411882B8"/>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26792C"/>
    <w:multiLevelType w:val="hybridMultilevel"/>
    <w:tmpl w:val="9DA8A95A"/>
    <w:lvl w:ilvl="0" w:tplc="850CB5DE">
      <w:start w:val="2"/>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5776156">
    <w:abstractNumId w:val="14"/>
  </w:num>
  <w:num w:numId="2" w16cid:durableId="423652712">
    <w:abstractNumId w:val="8"/>
  </w:num>
  <w:num w:numId="3" w16cid:durableId="1079252035">
    <w:abstractNumId w:val="11"/>
  </w:num>
  <w:num w:numId="4" w16cid:durableId="1989624598">
    <w:abstractNumId w:val="13"/>
  </w:num>
  <w:num w:numId="5" w16cid:durableId="1414737192">
    <w:abstractNumId w:val="15"/>
  </w:num>
  <w:num w:numId="6" w16cid:durableId="1770008659">
    <w:abstractNumId w:val="10"/>
  </w:num>
  <w:num w:numId="7" w16cid:durableId="655063126">
    <w:abstractNumId w:val="2"/>
  </w:num>
  <w:num w:numId="8" w16cid:durableId="865412850">
    <w:abstractNumId w:val="4"/>
  </w:num>
  <w:num w:numId="9" w16cid:durableId="1403794617">
    <w:abstractNumId w:val="9"/>
  </w:num>
  <w:num w:numId="10" w16cid:durableId="17849934">
    <w:abstractNumId w:val="3"/>
  </w:num>
  <w:num w:numId="11" w16cid:durableId="791366092">
    <w:abstractNumId w:val="5"/>
  </w:num>
  <w:num w:numId="12" w16cid:durableId="767192279">
    <w:abstractNumId w:val="1"/>
  </w:num>
  <w:num w:numId="13" w16cid:durableId="1295451855">
    <w:abstractNumId w:val="12"/>
  </w:num>
  <w:num w:numId="14" w16cid:durableId="1509950533">
    <w:abstractNumId w:val="16"/>
  </w:num>
  <w:num w:numId="15" w16cid:durableId="1894347869">
    <w:abstractNumId w:val="6"/>
  </w:num>
  <w:num w:numId="16" w16cid:durableId="1774013327">
    <w:abstractNumId w:val="0"/>
  </w:num>
  <w:num w:numId="17" w16cid:durableId="20598219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5D"/>
    <w:rsid w:val="00013A1F"/>
    <w:rsid w:val="00043CC0"/>
    <w:rsid w:val="0008027E"/>
    <w:rsid w:val="00092556"/>
    <w:rsid w:val="00093B74"/>
    <w:rsid w:val="000C47B9"/>
    <w:rsid w:val="001B2A55"/>
    <w:rsid w:val="00292BB2"/>
    <w:rsid w:val="002E3373"/>
    <w:rsid w:val="002F51FF"/>
    <w:rsid w:val="003070AF"/>
    <w:rsid w:val="0032512F"/>
    <w:rsid w:val="00363611"/>
    <w:rsid w:val="0037065B"/>
    <w:rsid w:val="003F232B"/>
    <w:rsid w:val="00436E33"/>
    <w:rsid w:val="0049619D"/>
    <w:rsid w:val="004B017B"/>
    <w:rsid w:val="004C3A68"/>
    <w:rsid w:val="0051273C"/>
    <w:rsid w:val="00543F9F"/>
    <w:rsid w:val="0059082A"/>
    <w:rsid w:val="005D43A5"/>
    <w:rsid w:val="005F02CE"/>
    <w:rsid w:val="005F06AF"/>
    <w:rsid w:val="0075765C"/>
    <w:rsid w:val="007F522E"/>
    <w:rsid w:val="0080043B"/>
    <w:rsid w:val="00873087"/>
    <w:rsid w:val="00900A77"/>
    <w:rsid w:val="00914969"/>
    <w:rsid w:val="0096785D"/>
    <w:rsid w:val="00983D5B"/>
    <w:rsid w:val="009A5362"/>
    <w:rsid w:val="009C0648"/>
    <w:rsid w:val="009F4ED5"/>
    <w:rsid w:val="00A04C67"/>
    <w:rsid w:val="00A2709D"/>
    <w:rsid w:val="00AD5DAF"/>
    <w:rsid w:val="00AE7D73"/>
    <w:rsid w:val="00AF1EDF"/>
    <w:rsid w:val="00B13B89"/>
    <w:rsid w:val="00B8408B"/>
    <w:rsid w:val="00BB3994"/>
    <w:rsid w:val="00BD21F3"/>
    <w:rsid w:val="00C42ADF"/>
    <w:rsid w:val="00C64CDB"/>
    <w:rsid w:val="00CB6441"/>
    <w:rsid w:val="00D866C0"/>
    <w:rsid w:val="00D92AEB"/>
    <w:rsid w:val="00DC606F"/>
    <w:rsid w:val="00E02E29"/>
    <w:rsid w:val="00E21154"/>
    <w:rsid w:val="00EE1A4A"/>
    <w:rsid w:val="00EF1961"/>
    <w:rsid w:val="00F7544E"/>
    <w:rsid w:val="00F80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AEF20"/>
  <w15:chartTrackingRefBased/>
  <w15:docId w15:val="{0F0A74A0-D0EE-AF4D-9C81-FA6D08245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7B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611"/>
    <w:rPr>
      <w:color w:val="0563C1" w:themeColor="hyperlink"/>
      <w:u w:val="single"/>
    </w:rPr>
  </w:style>
  <w:style w:type="character" w:styleId="UnresolvedMention">
    <w:name w:val="Unresolved Mention"/>
    <w:basedOn w:val="DefaultParagraphFont"/>
    <w:uiPriority w:val="99"/>
    <w:semiHidden/>
    <w:unhideWhenUsed/>
    <w:rsid w:val="00363611"/>
    <w:rPr>
      <w:color w:val="605E5C"/>
      <w:shd w:val="clear" w:color="auto" w:fill="E1DFDD"/>
    </w:rPr>
  </w:style>
  <w:style w:type="table" w:styleId="TableGrid">
    <w:name w:val="Table Grid"/>
    <w:basedOn w:val="TableNormal"/>
    <w:uiPriority w:val="39"/>
    <w:rsid w:val="00093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0486"/>
    <w:pPr>
      <w:ind w:left="720"/>
      <w:contextualSpacing/>
    </w:pPr>
  </w:style>
  <w:style w:type="paragraph" w:styleId="NormalWeb">
    <w:name w:val="Normal (Web)"/>
    <w:basedOn w:val="Normal"/>
    <w:uiPriority w:val="99"/>
    <w:semiHidden/>
    <w:unhideWhenUsed/>
    <w:rsid w:val="0008027E"/>
    <w:pPr>
      <w:spacing w:before="100" w:beforeAutospacing="1" w:after="100" w:afterAutospacing="1"/>
    </w:pPr>
  </w:style>
  <w:style w:type="paragraph" w:styleId="Caption">
    <w:name w:val="caption"/>
    <w:basedOn w:val="Normal"/>
    <w:next w:val="Normal"/>
    <w:uiPriority w:val="35"/>
    <w:unhideWhenUsed/>
    <w:qFormat/>
    <w:rsid w:val="00D92A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5032">
      <w:bodyDiv w:val="1"/>
      <w:marLeft w:val="0"/>
      <w:marRight w:val="0"/>
      <w:marTop w:val="0"/>
      <w:marBottom w:val="0"/>
      <w:divBdr>
        <w:top w:val="none" w:sz="0" w:space="0" w:color="auto"/>
        <w:left w:val="none" w:sz="0" w:space="0" w:color="auto"/>
        <w:bottom w:val="none" w:sz="0" w:space="0" w:color="auto"/>
        <w:right w:val="none" w:sz="0" w:space="0" w:color="auto"/>
      </w:divBdr>
    </w:div>
    <w:div w:id="194124974">
      <w:bodyDiv w:val="1"/>
      <w:marLeft w:val="0"/>
      <w:marRight w:val="0"/>
      <w:marTop w:val="0"/>
      <w:marBottom w:val="0"/>
      <w:divBdr>
        <w:top w:val="none" w:sz="0" w:space="0" w:color="auto"/>
        <w:left w:val="none" w:sz="0" w:space="0" w:color="auto"/>
        <w:bottom w:val="none" w:sz="0" w:space="0" w:color="auto"/>
        <w:right w:val="none" w:sz="0" w:space="0" w:color="auto"/>
      </w:divBdr>
      <w:divsChild>
        <w:div w:id="1061173753">
          <w:marLeft w:val="0"/>
          <w:marRight w:val="0"/>
          <w:marTop w:val="0"/>
          <w:marBottom w:val="0"/>
          <w:divBdr>
            <w:top w:val="none" w:sz="0" w:space="0" w:color="auto"/>
            <w:left w:val="none" w:sz="0" w:space="0" w:color="auto"/>
            <w:bottom w:val="none" w:sz="0" w:space="0" w:color="auto"/>
            <w:right w:val="none" w:sz="0" w:space="0" w:color="auto"/>
          </w:divBdr>
          <w:divsChild>
            <w:div w:id="681050564">
              <w:marLeft w:val="0"/>
              <w:marRight w:val="0"/>
              <w:marTop w:val="0"/>
              <w:marBottom w:val="0"/>
              <w:divBdr>
                <w:top w:val="none" w:sz="0" w:space="0" w:color="auto"/>
                <w:left w:val="none" w:sz="0" w:space="0" w:color="auto"/>
                <w:bottom w:val="none" w:sz="0" w:space="0" w:color="auto"/>
                <w:right w:val="none" w:sz="0" w:space="0" w:color="auto"/>
              </w:divBdr>
              <w:divsChild>
                <w:div w:id="20963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2303">
      <w:bodyDiv w:val="1"/>
      <w:marLeft w:val="0"/>
      <w:marRight w:val="0"/>
      <w:marTop w:val="0"/>
      <w:marBottom w:val="0"/>
      <w:divBdr>
        <w:top w:val="none" w:sz="0" w:space="0" w:color="auto"/>
        <w:left w:val="none" w:sz="0" w:space="0" w:color="auto"/>
        <w:bottom w:val="none" w:sz="0" w:space="0" w:color="auto"/>
        <w:right w:val="none" w:sz="0" w:space="0" w:color="auto"/>
      </w:divBdr>
    </w:div>
    <w:div w:id="293294419">
      <w:bodyDiv w:val="1"/>
      <w:marLeft w:val="0"/>
      <w:marRight w:val="0"/>
      <w:marTop w:val="0"/>
      <w:marBottom w:val="0"/>
      <w:divBdr>
        <w:top w:val="none" w:sz="0" w:space="0" w:color="auto"/>
        <w:left w:val="none" w:sz="0" w:space="0" w:color="auto"/>
        <w:bottom w:val="none" w:sz="0" w:space="0" w:color="auto"/>
        <w:right w:val="none" w:sz="0" w:space="0" w:color="auto"/>
      </w:divBdr>
    </w:div>
    <w:div w:id="305165936">
      <w:bodyDiv w:val="1"/>
      <w:marLeft w:val="0"/>
      <w:marRight w:val="0"/>
      <w:marTop w:val="0"/>
      <w:marBottom w:val="0"/>
      <w:divBdr>
        <w:top w:val="none" w:sz="0" w:space="0" w:color="auto"/>
        <w:left w:val="none" w:sz="0" w:space="0" w:color="auto"/>
        <w:bottom w:val="none" w:sz="0" w:space="0" w:color="auto"/>
        <w:right w:val="none" w:sz="0" w:space="0" w:color="auto"/>
      </w:divBdr>
    </w:div>
    <w:div w:id="595098062">
      <w:bodyDiv w:val="1"/>
      <w:marLeft w:val="0"/>
      <w:marRight w:val="0"/>
      <w:marTop w:val="0"/>
      <w:marBottom w:val="0"/>
      <w:divBdr>
        <w:top w:val="none" w:sz="0" w:space="0" w:color="auto"/>
        <w:left w:val="none" w:sz="0" w:space="0" w:color="auto"/>
        <w:bottom w:val="none" w:sz="0" w:space="0" w:color="auto"/>
        <w:right w:val="none" w:sz="0" w:space="0" w:color="auto"/>
      </w:divBdr>
    </w:div>
    <w:div w:id="605044645">
      <w:bodyDiv w:val="1"/>
      <w:marLeft w:val="0"/>
      <w:marRight w:val="0"/>
      <w:marTop w:val="0"/>
      <w:marBottom w:val="0"/>
      <w:divBdr>
        <w:top w:val="none" w:sz="0" w:space="0" w:color="auto"/>
        <w:left w:val="none" w:sz="0" w:space="0" w:color="auto"/>
        <w:bottom w:val="none" w:sz="0" w:space="0" w:color="auto"/>
        <w:right w:val="none" w:sz="0" w:space="0" w:color="auto"/>
      </w:divBdr>
    </w:div>
    <w:div w:id="627200151">
      <w:bodyDiv w:val="1"/>
      <w:marLeft w:val="0"/>
      <w:marRight w:val="0"/>
      <w:marTop w:val="0"/>
      <w:marBottom w:val="0"/>
      <w:divBdr>
        <w:top w:val="none" w:sz="0" w:space="0" w:color="auto"/>
        <w:left w:val="none" w:sz="0" w:space="0" w:color="auto"/>
        <w:bottom w:val="none" w:sz="0" w:space="0" w:color="auto"/>
        <w:right w:val="none" w:sz="0" w:space="0" w:color="auto"/>
      </w:divBdr>
      <w:divsChild>
        <w:div w:id="1721905777">
          <w:marLeft w:val="0"/>
          <w:marRight w:val="0"/>
          <w:marTop w:val="0"/>
          <w:marBottom w:val="0"/>
          <w:divBdr>
            <w:top w:val="none" w:sz="0" w:space="0" w:color="auto"/>
            <w:left w:val="none" w:sz="0" w:space="0" w:color="auto"/>
            <w:bottom w:val="none" w:sz="0" w:space="0" w:color="auto"/>
            <w:right w:val="none" w:sz="0" w:space="0" w:color="auto"/>
          </w:divBdr>
        </w:div>
      </w:divsChild>
    </w:div>
    <w:div w:id="641278411">
      <w:bodyDiv w:val="1"/>
      <w:marLeft w:val="0"/>
      <w:marRight w:val="0"/>
      <w:marTop w:val="0"/>
      <w:marBottom w:val="0"/>
      <w:divBdr>
        <w:top w:val="none" w:sz="0" w:space="0" w:color="auto"/>
        <w:left w:val="none" w:sz="0" w:space="0" w:color="auto"/>
        <w:bottom w:val="none" w:sz="0" w:space="0" w:color="auto"/>
        <w:right w:val="none" w:sz="0" w:space="0" w:color="auto"/>
      </w:divBdr>
    </w:div>
    <w:div w:id="727992177">
      <w:bodyDiv w:val="1"/>
      <w:marLeft w:val="0"/>
      <w:marRight w:val="0"/>
      <w:marTop w:val="0"/>
      <w:marBottom w:val="0"/>
      <w:divBdr>
        <w:top w:val="none" w:sz="0" w:space="0" w:color="auto"/>
        <w:left w:val="none" w:sz="0" w:space="0" w:color="auto"/>
        <w:bottom w:val="none" w:sz="0" w:space="0" w:color="auto"/>
        <w:right w:val="none" w:sz="0" w:space="0" w:color="auto"/>
      </w:divBdr>
    </w:div>
    <w:div w:id="767695202">
      <w:bodyDiv w:val="1"/>
      <w:marLeft w:val="0"/>
      <w:marRight w:val="0"/>
      <w:marTop w:val="0"/>
      <w:marBottom w:val="0"/>
      <w:divBdr>
        <w:top w:val="none" w:sz="0" w:space="0" w:color="auto"/>
        <w:left w:val="none" w:sz="0" w:space="0" w:color="auto"/>
        <w:bottom w:val="none" w:sz="0" w:space="0" w:color="auto"/>
        <w:right w:val="none" w:sz="0" w:space="0" w:color="auto"/>
      </w:divBdr>
      <w:divsChild>
        <w:div w:id="1959991549">
          <w:marLeft w:val="0"/>
          <w:marRight w:val="0"/>
          <w:marTop w:val="0"/>
          <w:marBottom w:val="0"/>
          <w:divBdr>
            <w:top w:val="none" w:sz="0" w:space="0" w:color="auto"/>
            <w:left w:val="none" w:sz="0" w:space="0" w:color="auto"/>
            <w:bottom w:val="none" w:sz="0" w:space="0" w:color="auto"/>
            <w:right w:val="none" w:sz="0" w:space="0" w:color="auto"/>
          </w:divBdr>
          <w:divsChild>
            <w:div w:id="1902980075">
              <w:marLeft w:val="0"/>
              <w:marRight w:val="0"/>
              <w:marTop w:val="0"/>
              <w:marBottom w:val="0"/>
              <w:divBdr>
                <w:top w:val="none" w:sz="0" w:space="0" w:color="auto"/>
                <w:left w:val="none" w:sz="0" w:space="0" w:color="auto"/>
                <w:bottom w:val="none" w:sz="0" w:space="0" w:color="auto"/>
                <w:right w:val="none" w:sz="0" w:space="0" w:color="auto"/>
              </w:divBdr>
              <w:divsChild>
                <w:div w:id="10597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30215">
      <w:bodyDiv w:val="1"/>
      <w:marLeft w:val="0"/>
      <w:marRight w:val="0"/>
      <w:marTop w:val="0"/>
      <w:marBottom w:val="0"/>
      <w:divBdr>
        <w:top w:val="none" w:sz="0" w:space="0" w:color="auto"/>
        <w:left w:val="none" w:sz="0" w:space="0" w:color="auto"/>
        <w:bottom w:val="none" w:sz="0" w:space="0" w:color="auto"/>
        <w:right w:val="none" w:sz="0" w:space="0" w:color="auto"/>
      </w:divBdr>
    </w:div>
    <w:div w:id="839199800">
      <w:bodyDiv w:val="1"/>
      <w:marLeft w:val="0"/>
      <w:marRight w:val="0"/>
      <w:marTop w:val="0"/>
      <w:marBottom w:val="0"/>
      <w:divBdr>
        <w:top w:val="none" w:sz="0" w:space="0" w:color="auto"/>
        <w:left w:val="none" w:sz="0" w:space="0" w:color="auto"/>
        <w:bottom w:val="none" w:sz="0" w:space="0" w:color="auto"/>
        <w:right w:val="none" w:sz="0" w:space="0" w:color="auto"/>
      </w:divBdr>
    </w:div>
    <w:div w:id="848370974">
      <w:bodyDiv w:val="1"/>
      <w:marLeft w:val="0"/>
      <w:marRight w:val="0"/>
      <w:marTop w:val="0"/>
      <w:marBottom w:val="0"/>
      <w:divBdr>
        <w:top w:val="none" w:sz="0" w:space="0" w:color="auto"/>
        <w:left w:val="none" w:sz="0" w:space="0" w:color="auto"/>
        <w:bottom w:val="none" w:sz="0" w:space="0" w:color="auto"/>
        <w:right w:val="none" w:sz="0" w:space="0" w:color="auto"/>
      </w:divBdr>
      <w:divsChild>
        <w:div w:id="1422412098">
          <w:marLeft w:val="0"/>
          <w:marRight w:val="0"/>
          <w:marTop w:val="0"/>
          <w:marBottom w:val="0"/>
          <w:divBdr>
            <w:top w:val="none" w:sz="0" w:space="0" w:color="auto"/>
            <w:left w:val="none" w:sz="0" w:space="0" w:color="auto"/>
            <w:bottom w:val="none" w:sz="0" w:space="0" w:color="auto"/>
            <w:right w:val="none" w:sz="0" w:space="0" w:color="auto"/>
          </w:divBdr>
        </w:div>
      </w:divsChild>
    </w:div>
    <w:div w:id="946886872">
      <w:bodyDiv w:val="1"/>
      <w:marLeft w:val="0"/>
      <w:marRight w:val="0"/>
      <w:marTop w:val="0"/>
      <w:marBottom w:val="0"/>
      <w:divBdr>
        <w:top w:val="none" w:sz="0" w:space="0" w:color="auto"/>
        <w:left w:val="none" w:sz="0" w:space="0" w:color="auto"/>
        <w:bottom w:val="none" w:sz="0" w:space="0" w:color="auto"/>
        <w:right w:val="none" w:sz="0" w:space="0" w:color="auto"/>
      </w:divBdr>
    </w:div>
    <w:div w:id="1021971890">
      <w:bodyDiv w:val="1"/>
      <w:marLeft w:val="0"/>
      <w:marRight w:val="0"/>
      <w:marTop w:val="0"/>
      <w:marBottom w:val="0"/>
      <w:divBdr>
        <w:top w:val="none" w:sz="0" w:space="0" w:color="auto"/>
        <w:left w:val="none" w:sz="0" w:space="0" w:color="auto"/>
        <w:bottom w:val="none" w:sz="0" w:space="0" w:color="auto"/>
        <w:right w:val="none" w:sz="0" w:space="0" w:color="auto"/>
      </w:divBdr>
      <w:divsChild>
        <w:div w:id="344015528">
          <w:marLeft w:val="0"/>
          <w:marRight w:val="0"/>
          <w:marTop w:val="0"/>
          <w:marBottom w:val="0"/>
          <w:divBdr>
            <w:top w:val="none" w:sz="0" w:space="0" w:color="auto"/>
            <w:left w:val="none" w:sz="0" w:space="0" w:color="auto"/>
            <w:bottom w:val="none" w:sz="0" w:space="0" w:color="auto"/>
            <w:right w:val="none" w:sz="0" w:space="0" w:color="auto"/>
          </w:divBdr>
        </w:div>
      </w:divsChild>
    </w:div>
    <w:div w:id="1057052244">
      <w:bodyDiv w:val="1"/>
      <w:marLeft w:val="0"/>
      <w:marRight w:val="0"/>
      <w:marTop w:val="0"/>
      <w:marBottom w:val="0"/>
      <w:divBdr>
        <w:top w:val="none" w:sz="0" w:space="0" w:color="auto"/>
        <w:left w:val="none" w:sz="0" w:space="0" w:color="auto"/>
        <w:bottom w:val="none" w:sz="0" w:space="0" w:color="auto"/>
        <w:right w:val="none" w:sz="0" w:space="0" w:color="auto"/>
      </w:divBdr>
    </w:div>
    <w:div w:id="1062631821">
      <w:bodyDiv w:val="1"/>
      <w:marLeft w:val="0"/>
      <w:marRight w:val="0"/>
      <w:marTop w:val="0"/>
      <w:marBottom w:val="0"/>
      <w:divBdr>
        <w:top w:val="none" w:sz="0" w:space="0" w:color="auto"/>
        <w:left w:val="none" w:sz="0" w:space="0" w:color="auto"/>
        <w:bottom w:val="none" w:sz="0" w:space="0" w:color="auto"/>
        <w:right w:val="none" w:sz="0" w:space="0" w:color="auto"/>
      </w:divBdr>
    </w:div>
    <w:div w:id="1064596342">
      <w:bodyDiv w:val="1"/>
      <w:marLeft w:val="0"/>
      <w:marRight w:val="0"/>
      <w:marTop w:val="0"/>
      <w:marBottom w:val="0"/>
      <w:divBdr>
        <w:top w:val="none" w:sz="0" w:space="0" w:color="auto"/>
        <w:left w:val="none" w:sz="0" w:space="0" w:color="auto"/>
        <w:bottom w:val="none" w:sz="0" w:space="0" w:color="auto"/>
        <w:right w:val="none" w:sz="0" w:space="0" w:color="auto"/>
      </w:divBdr>
    </w:div>
    <w:div w:id="1070924494">
      <w:bodyDiv w:val="1"/>
      <w:marLeft w:val="0"/>
      <w:marRight w:val="0"/>
      <w:marTop w:val="0"/>
      <w:marBottom w:val="0"/>
      <w:divBdr>
        <w:top w:val="none" w:sz="0" w:space="0" w:color="auto"/>
        <w:left w:val="none" w:sz="0" w:space="0" w:color="auto"/>
        <w:bottom w:val="none" w:sz="0" w:space="0" w:color="auto"/>
        <w:right w:val="none" w:sz="0" w:space="0" w:color="auto"/>
      </w:divBdr>
    </w:div>
    <w:div w:id="1158884397">
      <w:bodyDiv w:val="1"/>
      <w:marLeft w:val="0"/>
      <w:marRight w:val="0"/>
      <w:marTop w:val="0"/>
      <w:marBottom w:val="0"/>
      <w:divBdr>
        <w:top w:val="none" w:sz="0" w:space="0" w:color="auto"/>
        <w:left w:val="none" w:sz="0" w:space="0" w:color="auto"/>
        <w:bottom w:val="none" w:sz="0" w:space="0" w:color="auto"/>
        <w:right w:val="none" w:sz="0" w:space="0" w:color="auto"/>
      </w:divBdr>
      <w:divsChild>
        <w:div w:id="457919538">
          <w:marLeft w:val="0"/>
          <w:marRight w:val="0"/>
          <w:marTop w:val="0"/>
          <w:marBottom w:val="0"/>
          <w:divBdr>
            <w:top w:val="none" w:sz="0" w:space="0" w:color="auto"/>
            <w:left w:val="none" w:sz="0" w:space="0" w:color="auto"/>
            <w:bottom w:val="none" w:sz="0" w:space="0" w:color="auto"/>
            <w:right w:val="none" w:sz="0" w:space="0" w:color="auto"/>
          </w:divBdr>
          <w:divsChild>
            <w:div w:id="1295720891">
              <w:marLeft w:val="0"/>
              <w:marRight w:val="0"/>
              <w:marTop w:val="0"/>
              <w:marBottom w:val="0"/>
              <w:divBdr>
                <w:top w:val="none" w:sz="0" w:space="0" w:color="auto"/>
                <w:left w:val="none" w:sz="0" w:space="0" w:color="auto"/>
                <w:bottom w:val="none" w:sz="0" w:space="0" w:color="auto"/>
                <w:right w:val="none" w:sz="0" w:space="0" w:color="auto"/>
              </w:divBdr>
              <w:divsChild>
                <w:div w:id="9354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3000">
      <w:bodyDiv w:val="1"/>
      <w:marLeft w:val="0"/>
      <w:marRight w:val="0"/>
      <w:marTop w:val="0"/>
      <w:marBottom w:val="0"/>
      <w:divBdr>
        <w:top w:val="none" w:sz="0" w:space="0" w:color="auto"/>
        <w:left w:val="none" w:sz="0" w:space="0" w:color="auto"/>
        <w:bottom w:val="none" w:sz="0" w:space="0" w:color="auto"/>
        <w:right w:val="none" w:sz="0" w:space="0" w:color="auto"/>
      </w:divBdr>
      <w:divsChild>
        <w:div w:id="187065283">
          <w:marLeft w:val="0"/>
          <w:marRight w:val="0"/>
          <w:marTop w:val="0"/>
          <w:marBottom w:val="0"/>
          <w:divBdr>
            <w:top w:val="none" w:sz="0" w:space="0" w:color="auto"/>
            <w:left w:val="none" w:sz="0" w:space="0" w:color="auto"/>
            <w:bottom w:val="none" w:sz="0" w:space="0" w:color="auto"/>
            <w:right w:val="none" w:sz="0" w:space="0" w:color="auto"/>
          </w:divBdr>
          <w:divsChild>
            <w:div w:id="1713994424">
              <w:marLeft w:val="0"/>
              <w:marRight w:val="0"/>
              <w:marTop w:val="0"/>
              <w:marBottom w:val="0"/>
              <w:divBdr>
                <w:top w:val="none" w:sz="0" w:space="0" w:color="auto"/>
                <w:left w:val="none" w:sz="0" w:space="0" w:color="auto"/>
                <w:bottom w:val="none" w:sz="0" w:space="0" w:color="auto"/>
                <w:right w:val="none" w:sz="0" w:space="0" w:color="auto"/>
              </w:divBdr>
              <w:divsChild>
                <w:div w:id="10630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3544">
      <w:bodyDiv w:val="1"/>
      <w:marLeft w:val="0"/>
      <w:marRight w:val="0"/>
      <w:marTop w:val="0"/>
      <w:marBottom w:val="0"/>
      <w:divBdr>
        <w:top w:val="none" w:sz="0" w:space="0" w:color="auto"/>
        <w:left w:val="none" w:sz="0" w:space="0" w:color="auto"/>
        <w:bottom w:val="none" w:sz="0" w:space="0" w:color="auto"/>
        <w:right w:val="none" w:sz="0" w:space="0" w:color="auto"/>
      </w:divBdr>
    </w:div>
    <w:div w:id="1297295454">
      <w:bodyDiv w:val="1"/>
      <w:marLeft w:val="0"/>
      <w:marRight w:val="0"/>
      <w:marTop w:val="0"/>
      <w:marBottom w:val="0"/>
      <w:divBdr>
        <w:top w:val="none" w:sz="0" w:space="0" w:color="auto"/>
        <w:left w:val="none" w:sz="0" w:space="0" w:color="auto"/>
        <w:bottom w:val="none" w:sz="0" w:space="0" w:color="auto"/>
        <w:right w:val="none" w:sz="0" w:space="0" w:color="auto"/>
      </w:divBdr>
      <w:divsChild>
        <w:div w:id="42950348">
          <w:marLeft w:val="0"/>
          <w:marRight w:val="0"/>
          <w:marTop w:val="0"/>
          <w:marBottom w:val="0"/>
          <w:divBdr>
            <w:top w:val="none" w:sz="0" w:space="0" w:color="auto"/>
            <w:left w:val="none" w:sz="0" w:space="0" w:color="auto"/>
            <w:bottom w:val="none" w:sz="0" w:space="0" w:color="auto"/>
            <w:right w:val="none" w:sz="0" w:space="0" w:color="auto"/>
          </w:divBdr>
          <w:divsChild>
            <w:div w:id="1298953818">
              <w:marLeft w:val="0"/>
              <w:marRight w:val="0"/>
              <w:marTop w:val="0"/>
              <w:marBottom w:val="0"/>
              <w:divBdr>
                <w:top w:val="none" w:sz="0" w:space="0" w:color="auto"/>
                <w:left w:val="none" w:sz="0" w:space="0" w:color="auto"/>
                <w:bottom w:val="none" w:sz="0" w:space="0" w:color="auto"/>
                <w:right w:val="none" w:sz="0" w:space="0" w:color="auto"/>
              </w:divBdr>
              <w:divsChild>
                <w:div w:id="274945758">
                  <w:marLeft w:val="0"/>
                  <w:marRight w:val="0"/>
                  <w:marTop w:val="0"/>
                  <w:marBottom w:val="0"/>
                  <w:divBdr>
                    <w:top w:val="none" w:sz="0" w:space="0" w:color="auto"/>
                    <w:left w:val="none" w:sz="0" w:space="0" w:color="auto"/>
                    <w:bottom w:val="none" w:sz="0" w:space="0" w:color="auto"/>
                    <w:right w:val="none" w:sz="0" w:space="0" w:color="auto"/>
                  </w:divBdr>
                </w:div>
                <w:div w:id="441193490">
                  <w:marLeft w:val="0"/>
                  <w:marRight w:val="0"/>
                  <w:marTop w:val="0"/>
                  <w:marBottom w:val="0"/>
                  <w:divBdr>
                    <w:top w:val="none" w:sz="0" w:space="0" w:color="auto"/>
                    <w:left w:val="none" w:sz="0" w:space="0" w:color="auto"/>
                    <w:bottom w:val="none" w:sz="0" w:space="0" w:color="auto"/>
                    <w:right w:val="none" w:sz="0" w:space="0" w:color="auto"/>
                  </w:divBdr>
                </w:div>
                <w:div w:id="2060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23588">
      <w:bodyDiv w:val="1"/>
      <w:marLeft w:val="0"/>
      <w:marRight w:val="0"/>
      <w:marTop w:val="0"/>
      <w:marBottom w:val="0"/>
      <w:divBdr>
        <w:top w:val="none" w:sz="0" w:space="0" w:color="auto"/>
        <w:left w:val="none" w:sz="0" w:space="0" w:color="auto"/>
        <w:bottom w:val="none" w:sz="0" w:space="0" w:color="auto"/>
        <w:right w:val="none" w:sz="0" w:space="0" w:color="auto"/>
      </w:divBdr>
    </w:div>
    <w:div w:id="1373114298">
      <w:bodyDiv w:val="1"/>
      <w:marLeft w:val="0"/>
      <w:marRight w:val="0"/>
      <w:marTop w:val="0"/>
      <w:marBottom w:val="0"/>
      <w:divBdr>
        <w:top w:val="none" w:sz="0" w:space="0" w:color="auto"/>
        <w:left w:val="none" w:sz="0" w:space="0" w:color="auto"/>
        <w:bottom w:val="none" w:sz="0" w:space="0" w:color="auto"/>
        <w:right w:val="none" w:sz="0" w:space="0" w:color="auto"/>
      </w:divBdr>
      <w:divsChild>
        <w:div w:id="1551572045">
          <w:marLeft w:val="0"/>
          <w:marRight w:val="0"/>
          <w:marTop w:val="0"/>
          <w:marBottom w:val="0"/>
          <w:divBdr>
            <w:top w:val="none" w:sz="0" w:space="0" w:color="auto"/>
            <w:left w:val="none" w:sz="0" w:space="0" w:color="auto"/>
            <w:bottom w:val="none" w:sz="0" w:space="0" w:color="auto"/>
            <w:right w:val="none" w:sz="0" w:space="0" w:color="auto"/>
          </w:divBdr>
          <w:divsChild>
            <w:div w:id="748619192">
              <w:marLeft w:val="0"/>
              <w:marRight w:val="0"/>
              <w:marTop w:val="0"/>
              <w:marBottom w:val="0"/>
              <w:divBdr>
                <w:top w:val="none" w:sz="0" w:space="0" w:color="auto"/>
                <w:left w:val="none" w:sz="0" w:space="0" w:color="auto"/>
                <w:bottom w:val="none" w:sz="0" w:space="0" w:color="auto"/>
                <w:right w:val="none" w:sz="0" w:space="0" w:color="auto"/>
              </w:divBdr>
              <w:divsChild>
                <w:div w:id="17466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842">
      <w:bodyDiv w:val="1"/>
      <w:marLeft w:val="0"/>
      <w:marRight w:val="0"/>
      <w:marTop w:val="0"/>
      <w:marBottom w:val="0"/>
      <w:divBdr>
        <w:top w:val="none" w:sz="0" w:space="0" w:color="auto"/>
        <w:left w:val="none" w:sz="0" w:space="0" w:color="auto"/>
        <w:bottom w:val="none" w:sz="0" w:space="0" w:color="auto"/>
        <w:right w:val="none" w:sz="0" w:space="0" w:color="auto"/>
      </w:divBdr>
    </w:div>
    <w:div w:id="1441148322">
      <w:bodyDiv w:val="1"/>
      <w:marLeft w:val="0"/>
      <w:marRight w:val="0"/>
      <w:marTop w:val="0"/>
      <w:marBottom w:val="0"/>
      <w:divBdr>
        <w:top w:val="none" w:sz="0" w:space="0" w:color="auto"/>
        <w:left w:val="none" w:sz="0" w:space="0" w:color="auto"/>
        <w:bottom w:val="none" w:sz="0" w:space="0" w:color="auto"/>
        <w:right w:val="none" w:sz="0" w:space="0" w:color="auto"/>
      </w:divBdr>
      <w:divsChild>
        <w:div w:id="51973997">
          <w:marLeft w:val="0"/>
          <w:marRight w:val="0"/>
          <w:marTop w:val="0"/>
          <w:marBottom w:val="0"/>
          <w:divBdr>
            <w:top w:val="none" w:sz="0" w:space="0" w:color="auto"/>
            <w:left w:val="none" w:sz="0" w:space="0" w:color="auto"/>
            <w:bottom w:val="none" w:sz="0" w:space="0" w:color="auto"/>
            <w:right w:val="none" w:sz="0" w:space="0" w:color="auto"/>
          </w:divBdr>
          <w:divsChild>
            <w:div w:id="1558319549">
              <w:marLeft w:val="0"/>
              <w:marRight w:val="0"/>
              <w:marTop w:val="0"/>
              <w:marBottom w:val="0"/>
              <w:divBdr>
                <w:top w:val="none" w:sz="0" w:space="0" w:color="auto"/>
                <w:left w:val="none" w:sz="0" w:space="0" w:color="auto"/>
                <w:bottom w:val="none" w:sz="0" w:space="0" w:color="auto"/>
                <w:right w:val="none" w:sz="0" w:space="0" w:color="auto"/>
              </w:divBdr>
              <w:divsChild>
                <w:div w:id="545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40488">
      <w:bodyDiv w:val="1"/>
      <w:marLeft w:val="0"/>
      <w:marRight w:val="0"/>
      <w:marTop w:val="0"/>
      <w:marBottom w:val="0"/>
      <w:divBdr>
        <w:top w:val="none" w:sz="0" w:space="0" w:color="auto"/>
        <w:left w:val="none" w:sz="0" w:space="0" w:color="auto"/>
        <w:bottom w:val="none" w:sz="0" w:space="0" w:color="auto"/>
        <w:right w:val="none" w:sz="0" w:space="0" w:color="auto"/>
      </w:divBdr>
      <w:divsChild>
        <w:div w:id="47343959">
          <w:marLeft w:val="0"/>
          <w:marRight w:val="0"/>
          <w:marTop w:val="0"/>
          <w:marBottom w:val="0"/>
          <w:divBdr>
            <w:top w:val="none" w:sz="0" w:space="0" w:color="auto"/>
            <w:left w:val="none" w:sz="0" w:space="0" w:color="auto"/>
            <w:bottom w:val="none" w:sz="0" w:space="0" w:color="auto"/>
            <w:right w:val="none" w:sz="0" w:space="0" w:color="auto"/>
          </w:divBdr>
          <w:divsChild>
            <w:div w:id="241573143">
              <w:marLeft w:val="0"/>
              <w:marRight w:val="0"/>
              <w:marTop w:val="0"/>
              <w:marBottom w:val="0"/>
              <w:divBdr>
                <w:top w:val="none" w:sz="0" w:space="0" w:color="auto"/>
                <w:left w:val="none" w:sz="0" w:space="0" w:color="auto"/>
                <w:bottom w:val="none" w:sz="0" w:space="0" w:color="auto"/>
                <w:right w:val="none" w:sz="0" w:space="0" w:color="auto"/>
              </w:divBdr>
              <w:divsChild>
                <w:div w:id="748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2901">
      <w:bodyDiv w:val="1"/>
      <w:marLeft w:val="0"/>
      <w:marRight w:val="0"/>
      <w:marTop w:val="0"/>
      <w:marBottom w:val="0"/>
      <w:divBdr>
        <w:top w:val="none" w:sz="0" w:space="0" w:color="auto"/>
        <w:left w:val="none" w:sz="0" w:space="0" w:color="auto"/>
        <w:bottom w:val="none" w:sz="0" w:space="0" w:color="auto"/>
        <w:right w:val="none" w:sz="0" w:space="0" w:color="auto"/>
      </w:divBdr>
    </w:div>
    <w:div w:id="1959949781">
      <w:bodyDiv w:val="1"/>
      <w:marLeft w:val="0"/>
      <w:marRight w:val="0"/>
      <w:marTop w:val="0"/>
      <w:marBottom w:val="0"/>
      <w:divBdr>
        <w:top w:val="none" w:sz="0" w:space="0" w:color="auto"/>
        <w:left w:val="none" w:sz="0" w:space="0" w:color="auto"/>
        <w:bottom w:val="none" w:sz="0" w:space="0" w:color="auto"/>
        <w:right w:val="none" w:sz="0" w:space="0" w:color="auto"/>
      </w:divBdr>
    </w:div>
    <w:div w:id="1962302760">
      <w:bodyDiv w:val="1"/>
      <w:marLeft w:val="0"/>
      <w:marRight w:val="0"/>
      <w:marTop w:val="0"/>
      <w:marBottom w:val="0"/>
      <w:divBdr>
        <w:top w:val="none" w:sz="0" w:space="0" w:color="auto"/>
        <w:left w:val="none" w:sz="0" w:space="0" w:color="auto"/>
        <w:bottom w:val="none" w:sz="0" w:space="0" w:color="auto"/>
        <w:right w:val="none" w:sz="0" w:space="0" w:color="auto"/>
      </w:divBdr>
    </w:div>
    <w:div w:id="1966695567">
      <w:bodyDiv w:val="1"/>
      <w:marLeft w:val="0"/>
      <w:marRight w:val="0"/>
      <w:marTop w:val="0"/>
      <w:marBottom w:val="0"/>
      <w:divBdr>
        <w:top w:val="none" w:sz="0" w:space="0" w:color="auto"/>
        <w:left w:val="none" w:sz="0" w:space="0" w:color="auto"/>
        <w:bottom w:val="none" w:sz="0" w:space="0" w:color="auto"/>
        <w:right w:val="none" w:sz="0" w:space="0" w:color="auto"/>
      </w:divBdr>
    </w:div>
    <w:div w:id="1978415610">
      <w:bodyDiv w:val="1"/>
      <w:marLeft w:val="0"/>
      <w:marRight w:val="0"/>
      <w:marTop w:val="0"/>
      <w:marBottom w:val="0"/>
      <w:divBdr>
        <w:top w:val="none" w:sz="0" w:space="0" w:color="auto"/>
        <w:left w:val="none" w:sz="0" w:space="0" w:color="auto"/>
        <w:bottom w:val="none" w:sz="0" w:space="0" w:color="auto"/>
        <w:right w:val="none" w:sz="0" w:space="0" w:color="auto"/>
      </w:divBdr>
    </w:div>
    <w:div w:id="2066641360">
      <w:bodyDiv w:val="1"/>
      <w:marLeft w:val="0"/>
      <w:marRight w:val="0"/>
      <w:marTop w:val="0"/>
      <w:marBottom w:val="0"/>
      <w:divBdr>
        <w:top w:val="none" w:sz="0" w:space="0" w:color="auto"/>
        <w:left w:val="none" w:sz="0" w:space="0" w:color="auto"/>
        <w:bottom w:val="none" w:sz="0" w:space="0" w:color="auto"/>
        <w:right w:val="none" w:sz="0" w:space="0" w:color="auto"/>
      </w:divBdr>
    </w:div>
    <w:div w:id="2118864721">
      <w:bodyDiv w:val="1"/>
      <w:marLeft w:val="0"/>
      <w:marRight w:val="0"/>
      <w:marTop w:val="0"/>
      <w:marBottom w:val="0"/>
      <w:divBdr>
        <w:top w:val="none" w:sz="0" w:space="0" w:color="auto"/>
        <w:left w:val="none" w:sz="0" w:space="0" w:color="auto"/>
        <w:bottom w:val="none" w:sz="0" w:space="0" w:color="auto"/>
        <w:right w:val="none" w:sz="0" w:space="0" w:color="auto"/>
      </w:divBdr>
      <w:divsChild>
        <w:div w:id="2145921814">
          <w:marLeft w:val="0"/>
          <w:marRight w:val="0"/>
          <w:marTop w:val="0"/>
          <w:marBottom w:val="0"/>
          <w:divBdr>
            <w:top w:val="none" w:sz="0" w:space="0" w:color="auto"/>
            <w:left w:val="none" w:sz="0" w:space="0" w:color="auto"/>
            <w:bottom w:val="none" w:sz="0" w:space="0" w:color="auto"/>
            <w:right w:val="none" w:sz="0" w:space="0" w:color="auto"/>
          </w:divBdr>
          <w:divsChild>
            <w:div w:id="2023627851">
              <w:marLeft w:val="0"/>
              <w:marRight w:val="0"/>
              <w:marTop w:val="0"/>
              <w:marBottom w:val="0"/>
              <w:divBdr>
                <w:top w:val="none" w:sz="0" w:space="0" w:color="auto"/>
                <w:left w:val="none" w:sz="0" w:space="0" w:color="auto"/>
                <w:bottom w:val="none" w:sz="0" w:space="0" w:color="auto"/>
                <w:right w:val="none" w:sz="0" w:space="0" w:color="auto"/>
              </w:divBdr>
              <w:divsChild>
                <w:div w:id="2111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0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ncsu.edu/jwboerge/IoT_ASN4_Group11"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 Garg</dc:creator>
  <cp:keywords/>
  <dc:description/>
  <cp:lastModifiedBy>Priyam Garg</cp:lastModifiedBy>
  <cp:revision>39</cp:revision>
  <dcterms:created xsi:type="dcterms:W3CDTF">2022-02-18T05:45:00Z</dcterms:created>
  <dcterms:modified xsi:type="dcterms:W3CDTF">2022-04-13T00:46:00Z</dcterms:modified>
</cp:coreProperties>
</file>