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ED0" w:rsidRDefault="003510E1">
      <w:pPr>
        <w:pStyle w:val="Standard"/>
        <w:rPr>
          <w:u w:val="single"/>
        </w:rPr>
      </w:pPr>
      <w:bookmarkStart w:id="0" w:name="_GoBack"/>
      <w:bookmarkEnd w:id="0"/>
      <w:r>
        <w:rPr>
          <w:u w:val="single"/>
        </w:rPr>
        <w:t>GFT CENTRALITY:</w:t>
      </w:r>
    </w:p>
    <w:p w:rsidR="00F14ED0" w:rsidRDefault="00F14ED0">
      <w:pPr>
        <w:pStyle w:val="Standard"/>
        <w:rPr>
          <w:u w:val="single"/>
        </w:rPr>
      </w:pPr>
    </w:p>
    <w:p w:rsidR="00F14ED0" w:rsidRDefault="003510E1">
      <w:pPr>
        <w:pStyle w:val="Standard"/>
      </w:pPr>
      <w:r>
        <w:rPr>
          <w:u w:val="single"/>
        </w:rPr>
        <w:t xml:space="preserve">1. Abstract of the paper: </w:t>
      </w:r>
      <w:r>
        <w:t xml:space="preserve"> The paper introduces a new metric called Graph Fourier Transform Centrality (GFT-C) to measure the importance of a node in a complex </w:t>
      </w:r>
      <w:r>
        <w:t>network. GFT-C incorporates both local and global characteristics of a node and outperforms traditional centralities in various real-world networks.</w:t>
      </w:r>
    </w:p>
    <w:p w:rsidR="00F14ED0" w:rsidRDefault="00F14ED0">
      <w:pPr>
        <w:pStyle w:val="Standard"/>
      </w:pPr>
    </w:p>
    <w:p w:rsidR="00F14ED0" w:rsidRDefault="003510E1">
      <w:pPr>
        <w:pStyle w:val="Standard"/>
      </w:pPr>
      <w:r>
        <w:rPr>
          <w:u w:val="single"/>
        </w:rPr>
        <w:t>2. Contributions of this paper:</w:t>
      </w:r>
      <w:r>
        <w:t xml:space="preserve"> </w:t>
      </w:r>
      <w:r>
        <w:rPr>
          <w:sz w:val="22"/>
        </w:rPr>
        <w:t>The contributions of this paper are:</w:t>
      </w:r>
    </w:p>
    <w:p w:rsidR="00F14ED0" w:rsidRDefault="003510E1">
      <w:pPr>
        <w:pStyle w:val="Textbody"/>
        <w:numPr>
          <w:ilvl w:val="0"/>
          <w:numId w:val="1"/>
        </w:numPr>
        <w:spacing w:after="0"/>
        <w:rPr>
          <w:sz w:val="22"/>
        </w:rPr>
      </w:pPr>
      <w:r>
        <w:rPr>
          <w:sz w:val="22"/>
        </w:rPr>
        <w:t>Introducing a new metric called Graph</w:t>
      </w:r>
      <w:r>
        <w:rPr>
          <w:sz w:val="22"/>
        </w:rPr>
        <w:t xml:space="preserve"> Fourier Transform Centrality (GFT-C) to measure the importance of a node in a complex network.</w:t>
      </w:r>
    </w:p>
    <w:p w:rsidR="00F14ED0" w:rsidRDefault="003510E1">
      <w:pPr>
        <w:pStyle w:val="Textbody"/>
        <w:numPr>
          <w:ilvl w:val="0"/>
          <w:numId w:val="1"/>
        </w:numPr>
        <w:spacing w:after="0"/>
        <w:rPr>
          <w:sz w:val="22"/>
        </w:rPr>
      </w:pPr>
      <w:r>
        <w:rPr>
          <w:sz w:val="22"/>
        </w:rPr>
        <w:t>Showing the utility of GFT-C by providing experimental results for arbitrary as well as real-world networks.</w:t>
      </w:r>
    </w:p>
    <w:p w:rsidR="00F14ED0" w:rsidRDefault="003510E1">
      <w:pPr>
        <w:pStyle w:val="Textbody"/>
        <w:numPr>
          <w:ilvl w:val="0"/>
          <w:numId w:val="1"/>
        </w:numPr>
        <w:rPr>
          <w:sz w:val="22"/>
        </w:rPr>
      </w:pPr>
      <w:r>
        <w:rPr>
          <w:sz w:val="22"/>
        </w:rPr>
        <w:t>Comparing the performance of GFT-C with tradition</w:t>
      </w:r>
      <w:r>
        <w:rPr>
          <w:sz w:val="22"/>
        </w:rPr>
        <w:t>al centralities such as degree centrality, betweenness centrality, closeness centrality, eigenvector centrality, and Google PageRank centrality in the context of various real-world networks.</w:t>
      </w:r>
    </w:p>
    <w:p w:rsidR="00F14ED0" w:rsidRDefault="00F14ED0">
      <w:pPr>
        <w:pStyle w:val="Standard"/>
        <w:rPr>
          <w:u w:val="single"/>
        </w:rPr>
      </w:pPr>
    </w:p>
    <w:p w:rsidR="00F14ED0" w:rsidRDefault="003510E1">
      <w:pPr>
        <w:pStyle w:val="Standard"/>
      </w:pPr>
      <w:r>
        <w:rPr>
          <w:u w:val="single"/>
        </w:rPr>
        <w:t>3. Practical implications of this paper:</w:t>
      </w:r>
    </w:p>
    <w:p w:rsidR="00F14ED0" w:rsidRDefault="003510E1">
      <w:pPr>
        <w:pStyle w:val="Standard"/>
      </w:pPr>
      <w:r>
        <w:t>The proposed Graph Fou</w:t>
      </w:r>
      <w:r>
        <w:t>rier Transform Centrality (GFT-C) metric can be used to identify important nodes in complex networks, which can be useful in designing efficient communication networks or recognizing key individuals in social networks.</w:t>
      </w:r>
    </w:p>
    <w:p w:rsidR="00F14ED0" w:rsidRDefault="003510E1">
      <w:pPr>
        <w:pStyle w:val="Textbody"/>
        <w:numPr>
          <w:ilvl w:val="0"/>
          <w:numId w:val="2"/>
        </w:numPr>
        <w:spacing w:after="0"/>
      </w:pPr>
      <w:r>
        <w:t>GFT-C can be applied to various real</w:t>
      </w:r>
      <w:r>
        <w:t>-world networks with different degree-degree correlations, making it a versatile tool for network analysis.</w:t>
      </w:r>
    </w:p>
    <w:p w:rsidR="00F14ED0" w:rsidRDefault="003510E1">
      <w:pPr>
        <w:pStyle w:val="Textbody"/>
        <w:numPr>
          <w:ilvl w:val="0"/>
          <w:numId w:val="2"/>
        </w:numPr>
      </w:pPr>
      <w:r>
        <w:t>The superiority of GFT-C over traditional centralities such as degree centrality, betweenness centrality, closeness centrality, eigenvector central</w:t>
      </w:r>
      <w:r>
        <w:t>ity, and Google PageRank centrality, suggests that GFT-C can provide more accurate and reliable results in identifying influential nodes in complex networks.</w:t>
      </w:r>
    </w:p>
    <w:p w:rsidR="00F14ED0" w:rsidRDefault="003510E1">
      <w:pPr>
        <w:pStyle w:val="Standard"/>
        <w:rPr>
          <w:u w:val="single"/>
        </w:rPr>
      </w:pPr>
      <w:r>
        <w:rPr>
          <w:u w:val="single"/>
        </w:rPr>
        <w:t>4. Methods used in this paper:</w:t>
      </w:r>
    </w:p>
    <w:p w:rsidR="00F14ED0" w:rsidRDefault="003510E1">
      <w:pPr>
        <w:pStyle w:val="Standard"/>
        <w:rPr>
          <w:u w:val="single"/>
        </w:rPr>
      </w:pPr>
      <w:r>
        <w:t>The paper proposes a new metric called Graph Fourier Transform Cen</w:t>
      </w:r>
      <w:r>
        <w:t xml:space="preserve">trality (GFT-C) to quantify the importance of a node in a complex network. The authors derive GFT-C coefficients from the importance signal of a reference node and use them to estimate the GFT-C of the reference node. The paper compares the performance of </w:t>
      </w:r>
      <w:r>
        <w:t>GFT-C with traditional centralities such as degree centrality, betweenness centrality, closeness centrality, eigenvector centrality, and Google PageRank centrality, in various arbitrary and real-world networks with different degree-degree correlations. The</w:t>
      </w:r>
      <w:r>
        <w:t xml:space="preserve"> authors also conduct Pair-wise Spearman's Rank Correlation Coefficients to compare the performance of GFT-C with other centrality metrics. The simulation studies are conducted using the MatlabBGL package. The paper provides a detailed explanation of the m</w:t>
      </w:r>
      <w:r>
        <w:t>athematical equations used to calculate GFT-C and other centralities.</w:t>
      </w:r>
    </w:p>
    <w:p w:rsidR="00F14ED0" w:rsidRDefault="00F14ED0">
      <w:pPr>
        <w:pStyle w:val="Standard"/>
        <w:rPr>
          <w:u w:val="single"/>
        </w:rPr>
      </w:pPr>
    </w:p>
    <w:p w:rsidR="00F14ED0" w:rsidRDefault="003510E1">
      <w:pPr>
        <w:pStyle w:val="Standard"/>
        <w:rPr>
          <w:u w:val="single"/>
        </w:rPr>
      </w:pPr>
      <w:r>
        <w:rPr>
          <w:u w:val="single"/>
        </w:rPr>
        <w:t>5. Results/conclusion from the paper:</w:t>
      </w:r>
    </w:p>
    <w:p w:rsidR="00F14ED0" w:rsidRDefault="003510E1">
      <w:pPr>
        <w:pStyle w:val="Standard"/>
        <w:rPr>
          <w:u w:val="single"/>
        </w:rPr>
      </w:pPr>
      <w:r>
        <w:t>The paper compares the performance of Graph Fourier Transform Centrality (GFT-C) with traditional centralities such as degree centrality, betweenne</w:t>
      </w:r>
      <w:r>
        <w:t>ss centrality, closeness centrality, eigenvector centrality, and Google PageRank centrality, in various arbitrary and real-world networks with different degree-degree correlations. The authors find that GFT-C outperforms traditional centralities in identif</w:t>
      </w:r>
      <w:r>
        <w:t>ying important nodes in complex networks. The paper provides a comprehensive comparison of GFT-C with traditional centralities in various real-world networks, highlighting the superiority of GFT-C in identifying important nodes. The authors also conduct Pa</w:t>
      </w:r>
      <w:r>
        <w:t>ir-wise Spearman's Rank Correlation Coefficients to compare the performance of GFT-C with other centrality metrics. The simulation studies are conducted using the MatlabBGL package.</w:t>
      </w:r>
    </w:p>
    <w:p w:rsidR="00F14ED0" w:rsidRDefault="00F14ED0">
      <w:pPr>
        <w:pStyle w:val="Standard"/>
        <w:rPr>
          <w:u w:val="single"/>
        </w:rPr>
      </w:pPr>
    </w:p>
    <w:p w:rsidR="00F14ED0" w:rsidRDefault="00F14ED0">
      <w:pPr>
        <w:pStyle w:val="Standard"/>
        <w:rPr>
          <w:u w:val="single"/>
        </w:rPr>
      </w:pPr>
    </w:p>
    <w:p w:rsidR="00F14ED0" w:rsidRDefault="00F14ED0">
      <w:pPr>
        <w:pStyle w:val="Standard"/>
        <w:rPr>
          <w:u w:val="single"/>
        </w:rPr>
      </w:pPr>
    </w:p>
    <w:p w:rsidR="00F14ED0" w:rsidRDefault="003510E1">
      <w:pPr>
        <w:pStyle w:val="Standard"/>
        <w:rPr>
          <w:rFonts w:ascii="sans-serif" w:hAnsi="sans-serif"/>
          <w:sz w:val="28"/>
          <w:u w:val="single"/>
        </w:rPr>
      </w:pPr>
      <w:r>
        <w:rPr>
          <w:rFonts w:ascii="sans-serif" w:hAnsi="sans-serif"/>
          <w:sz w:val="28"/>
          <w:u w:val="single"/>
        </w:rPr>
        <w:t>Degree Centrality Algorithms For Homogeneous Multilayer Networks:</w:t>
      </w:r>
    </w:p>
    <w:p w:rsidR="00F14ED0" w:rsidRDefault="00F14ED0">
      <w:pPr>
        <w:pStyle w:val="Standard"/>
        <w:rPr>
          <w:rFonts w:ascii="sans-serif" w:hAnsi="sans-serif"/>
          <w:sz w:val="28"/>
          <w:u w:val="single"/>
        </w:rPr>
      </w:pPr>
    </w:p>
    <w:p w:rsidR="00F14ED0" w:rsidRDefault="003510E1">
      <w:pPr>
        <w:pStyle w:val="Standard"/>
        <w:rPr>
          <w:rFonts w:ascii="sans-serif" w:hAnsi="sans-serif"/>
          <w:sz w:val="28"/>
          <w:u w:val="single"/>
        </w:rPr>
      </w:pPr>
      <w:r>
        <w:rPr>
          <w:rFonts w:ascii="sans-serif" w:hAnsi="sans-serif"/>
          <w:sz w:val="28"/>
          <w:u w:val="single"/>
        </w:rPr>
        <w:t xml:space="preserve">1. </w:t>
      </w:r>
      <w:r>
        <w:rPr>
          <w:rFonts w:ascii="sans-serif" w:hAnsi="sans-serif"/>
          <w:sz w:val="28"/>
          <w:u w:val="single"/>
        </w:rPr>
        <w:t>Abstract of the paper:</w:t>
      </w:r>
    </w:p>
    <w:p w:rsidR="00F14ED0" w:rsidRDefault="003510E1">
      <w:pPr>
        <w:pStyle w:val="Standard"/>
        <w:rPr>
          <w:rFonts w:ascii="sans-serif" w:hAnsi="sans-serif"/>
          <w:sz w:val="28"/>
          <w:u w:val="single"/>
        </w:rPr>
      </w:pPr>
      <w:r>
        <w:rPr>
          <w:rFonts w:ascii="sans-serif" w:hAnsi="sans-serif"/>
          <w:sz w:val="28"/>
        </w:rPr>
        <w:t>The paper proposes heuristic-based algorithms for computing degree centrality nodes on Homogeneous Multilayer Networks (HoMLNs) directly, without reducing them to simple graphs. The proposed approach is efficient, structure and seman</w:t>
      </w:r>
      <w:r>
        <w:rPr>
          <w:rFonts w:ascii="sans-serif" w:hAnsi="sans-serif"/>
          <w:sz w:val="28"/>
        </w:rPr>
        <w:t>tics preserving, and is validated through extensive experimental analysis on large synthetic and real-world datasets.</w:t>
      </w:r>
    </w:p>
    <w:p w:rsidR="00F14ED0" w:rsidRDefault="00F14ED0">
      <w:pPr>
        <w:pStyle w:val="Standard"/>
        <w:rPr>
          <w:rFonts w:ascii="sans-serif" w:hAnsi="sans-serif"/>
          <w:sz w:val="28"/>
          <w:u w:val="single"/>
        </w:rPr>
      </w:pPr>
    </w:p>
    <w:p w:rsidR="00F14ED0" w:rsidRDefault="003510E1">
      <w:pPr>
        <w:pStyle w:val="Standard"/>
        <w:rPr>
          <w:rFonts w:ascii="sans-serif" w:hAnsi="sans-serif"/>
          <w:sz w:val="28"/>
          <w:u w:val="single"/>
        </w:rPr>
      </w:pPr>
      <w:r>
        <w:rPr>
          <w:rFonts w:ascii="sans-serif" w:hAnsi="sans-serif"/>
          <w:sz w:val="28"/>
          <w:u w:val="single"/>
        </w:rPr>
        <w:t>2. Contributions of this paper:</w:t>
      </w:r>
    </w:p>
    <w:p w:rsidR="00F14ED0" w:rsidRDefault="003510E1">
      <w:pPr>
        <w:pStyle w:val="Textbody"/>
        <w:rPr>
          <w:rFonts w:ascii="sans-serif" w:hAnsi="sans-serif"/>
          <w:sz w:val="28"/>
          <w:u w:val="single"/>
        </w:rPr>
      </w:pPr>
      <w:r>
        <w:rPr>
          <w:rFonts w:ascii="sans-serif" w:hAnsi="sans-serif"/>
          <w:sz w:val="28"/>
          <w:u w:val="single"/>
        </w:rPr>
        <w:t>T</w:t>
      </w:r>
      <w:r>
        <w:rPr>
          <w:rFonts w:ascii="sans-serif" w:hAnsi="sans-serif"/>
          <w:sz w:val="28"/>
        </w:rPr>
        <w:t>he paper proposes heuristic-based algorithms for computing degree centrality nodes on Homogeneous Multil</w:t>
      </w:r>
      <w:r>
        <w:rPr>
          <w:rFonts w:ascii="sans-serif" w:hAnsi="sans-serif"/>
          <w:sz w:val="28"/>
        </w:rPr>
        <w:t>ayer Networks (HoMLNs) directly, without reducing them to simple graphs.</w:t>
      </w:r>
    </w:p>
    <w:p w:rsidR="00F14ED0" w:rsidRDefault="003510E1">
      <w:pPr>
        <w:pStyle w:val="Textbody"/>
        <w:numPr>
          <w:ilvl w:val="0"/>
          <w:numId w:val="3"/>
        </w:numPr>
        <w:spacing w:after="0"/>
      </w:pPr>
      <w:r>
        <w:t>The proposed approach is efficient, structure and semantics preserving, and is validated through extensive experimental analysis on large synthetic and real-world datasets.</w:t>
      </w:r>
    </w:p>
    <w:p w:rsidR="00F14ED0" w:rsidRDefault="003510E1">
      <w:pPr>
        <w:pStyle w:val="Textbody"/>
        <w:numPr>
          <w:ilvl w:val="0"/>
          <w:numId w:val="3"/>
        </w:numPr>
        <w:spacing w:after="0"/>
      </w:pPr>
      <w:r>
        <w:t>The pape</w:t>
      </w:r>
      <w:r>
        <w:t>r adapts the decoupling-based approach proposed in previous works for the proposed algorithms.</w:t>
      </w:r>
    </w:p>
    <w:p w:rsidR="00F14ED0" w:rsidRDefault="003510E1">
      <w:pPr>
        <w:pStyle w:val="Textbody"/>
        <w:numPr>
          <w:ilvl w:val="0"/>
          <w:numId w:val="3"/>
        </w:numPr>
        <w:spacing w:after="0"/>
      </w:pPr>
      <w:r>
        <w:t>The proposed approach can take advantage of parallelism and is more efficient compared to aggregation-based approaches.</w:t>
      </w:r>
    </w:p>
    <w:p w:rsidR="00F14ED0" w:rsidRDefault="003510E1">
      <w:pPr>
        <w:pStyle w:val="Textbody"/>
        <w:numPr>
          <w:ilvl w:val="0"/>
          <w:numId w:val="3"/>
        </w:numPr>
        <w:spacing w:after="0"/>
      </w:pPr>
      <w:r>
        <w:t>The accuracy and precision of the propo</w:t>
      </w:r>
      <w:r>
        <w:t>sed algorithms are compared with Boolean OR aggregated HoMLNs for ground truth.</w:t>
      </w:r>
    </w:p>
    <w:p w:rsidR="00F14ED0" w:rsidRDefault="003510E1">
      <w:pPr>
        <w:pStyle w:val="Textbody"/>
        <w:numPr>
          <w:ilvl w:val="0"/>
          <w:numId w:val="3"/>
        </w:numPr>
      </w:pPr>
      <w:r>
        <w:t>The paper validates the proposed algorithms through extensive experimental analysis on large synthetic and real-world datasets of varying characteristics.</w:t>
      </w:r>
    </w:p>
    <w:p w:rsidR="00F14ED0" w:rsidRDefault="003510E1">
      <w:pPr>
        <w:pStyle w:val="Standard"/>
        <w:rPr>
          <w:rFonts w:ascii="sans-serif" w:hAnsi="sans-serif"/>
          <w:sz w:val="28"/>
          <w:u w:val="single"/>
        </w:rPr>
      </w:pPr>
      <w:r>
        <w:rPr>
          <w:rFonts w:ascii="sans-serif" w:hAnsi="sans-serif"/>
          <w:sz w:val="28"/>
          <w:u w:val="single"/>
        </w:rPr>
        <w:t xml:space="preserve">4. Methods used in </w:t>
      </w:r>
      <w:r>
        <w:rPr>
          <w:rFonts w:ascii="sans-serif" w:hAnsi="sans-serif"/>
          <w:sz w:val="28"/>
          <w:u w:val="single"/>
        </w:rPr>
        <w:t>this paper:</w:t>
      </w:r>
    </w:p>
    <w:p w:rsidR="00F14ED0" w:rsidRDefault="003510E1">
      <w:pPr>
        <w:pStyle w:val="Textbody"/>
        <w:rPr>
          <w:rFonts w:ascii="sans-serif" w:hAnsi="sans-serif"/>
          <w:sz w:val="28"/>
          <w:u w:val="single"/>
        </w:rPr>
      </w:pPr>
      <w:r>
        <w:rPr>
          <w:rFonts w:ascii="sans-serif" w:hAnsi="sans-serif"/>
          <w:sz w:val="28"/>
          <w:u w:val="single"/>
        </w:rPr>
        <w:t>The paper proposes heuristic-based algorithms for computing degree centrality nodes on Homogeneous Multilayer Networks (HoMLNs) directly, without reducing them to simple graphs.</w:t>
      </w:r>
    </w:p>
    <w:p w:rsidR="00F14ED0" w:rsidRDefault="003510E1">
      <w:pPr>
        <w:pStyle w:val="Textbody"/>
        <w:numPr>
          <w:ilvl w:val="0"/>
          <w:numId w:val="4"/>
        </w:numPr>
        <w:spacing w:after="0"/>
      </w:pPr>
      <w:r>
        <w:t>The proposed algorithms use a decoupling-based approach to analyz</w:t>
      </w:r>
      <w:r>
        <w:t>e each layer of the HoMLN separately and then combine the results to compute the degree centrality of each node.</w:t>
      </w:r>
    </w:p>
    <w:p w:rsidR="00F14ED0" w:rsidRDefault="003510E1">
      <w:pPr>
        <w:pStyle w:val="Textbody"/>
        <w:numPr>
          <w:ilvl w:val="0"/>
          <w:numId w:val="4"/>
        </w:numPr>
        <w:spacing w:after="0"/>
      </w:pPr>
      <w:r>
        <w:t>The paper proposes multiple heuristics to calculate the degree centrality using the network decoupling-based approach and compares accuracy an</w:t>
      </w:r>
      <w:r>
        <w:t>d precision with Boolean OR aggregated HoMLNs for ground truth.</w:t>
      </w:r>
    </w:p>
    <w:p w:rsidR="00F14ED0" w:rsidRDefault="003510E1">
      <w:pPr>
        <w:pStyle w:val="Textbody"/>
        <w:numPr>
          <w:ilvl w:val="0"/>
          <w:numId w:val="4"/>
        </w:numPr>
        <w:spacing w:after="0"/>
      </w:pPr>
      <w:r>
        <w:t>The paper validates the proposed algorithms through extensive experimental analysis on large synthetic and real-world datasets of varying characteristics.</w:t>
      </w:r>
    </w:p>
    <w:p w:rsidR="00F14ED0" w:rsidRDefault="003510E1">
      <w:pPr>
        <w:pStyle w:val="Textbody"/>
        <w:numPr>
          <w:ilvl w:val="0"/>
          <w:numId w:val="4"/>
        </w:numPr>
        <w:spacing w:after="0"/>
      </w:pPr>
      <w:r>
        <w:t>The paper compares the proposed alg</w:t>
      </w:r>
      <w:r>
        <w:t>orithms with existing aggregation-based approaches and shows that the proposed algorithms are more efficient and accurate.</w:t>
      </w:r>
    </w:p>
    <w:p w:rsidR="00F14ED0" w:rsidRDefault="003510E1">
      <w:pPr>
        <w:pStyle w:val="Textbody"/>
        <w:numPr>
          <w:ilvl w:val="0"/>
          <w:numId w:val="4"/>
        </w:numPr>
        <w:spacing w:after="0"/>
      </w:pPr>
      <w:r>
        <w:t xml:space="preserve">The paper discusses the trade-off between using more information from each layer and improving accuracy and demonstrates this </w:t>
      </w:r>
      <w:r>
        <w:t>trade-off for one of the heuristics.</w:t>
      </w:r>
    </w:p>
    <w:p w:rsidR="00F14ED0" w:rsidRDefault="003510E1">
      <w:pPr>
        <w:pStyle w:val="Textbody"/>
        <w:numPr>
          <w:ilvl w:val="0"/>
          <w:numId w:val="4"/>
        </w:numPr>
      </w:pPr>
      <w:r>
        <w:t>The paper provides a detailed explanation of degree centrality and its equation for normalized degree centrality.</w:t>
      </w:r>
    </w:p>
    <w:p w:rsidR="00F14ED0" w:rsidRDefault="003510E1">
      <w:pPr>
        <w:pStyle w:val="Textbody"/>
      </w:pPr>
      <w:r>
        <w:t>Overall, the paper uses a combination of theoretical and experimental methods to propose and validate h</w:t>
      </w:r>
      <w:r>
        <w:t>euristic-based algorithms for computing degree centrality nodes on Homogeneous Multilayer Networks (HoMLNs) directly</w:t>
      </w:r>
    </w:p>
    <w:p w:rsidR="00F14ED0" w:rsidRDefault="00F14ED0">
      <w:pPr>
        <w:pStyle w:val="Standard"/>
        <w:rPr>
          <w:rFonts w:ascii="sans-serif" w:hAnsi="sans-serif"/>
          <w:sz w:val="28"/>
          <w:u w:val="single"/>
        </w:rPr>
      </w:pPr>
    </w:p>
    <w:p w:rsidR="00F14ED0" w:rsidRDefault="003510E1">
      <w:pPr>
        <w:pStyle w:val="Standard"/>
        <w:rPr>
          <w:rFonts w:ascii="sans-serif" w:hAnsi="sans-serif"/>
          <w:sz w:val="28"/>
          <w:u w:val="single"/>
        </w:rPr>
      </w:pPr>
      <w:r>
        <w:rPr>
          <w:rFonts w:ascii="sans-serif" w:hAnsi="sans-serif"/>
          <w:sz w:val="28"/>
          <w:u w:val="single"/>
        </w:rPr>
        <w:t>5. Results/conclusions:</w:t>
      </w:r>
    </w:p>
    <w:p w:rsidR="00F14ED0" w:rsidRDefault="003510E1">
      <w:pPr>
        <w:pStyle w:val="Textbody"/>
        <w:rPr>
          <w:rFonts w:ascii="sans-serif" w:hAnsi="sans-serif"/>
          <w:sz w:val="28"/>
        </w:rPr>
      </w:pPr>
      <w:r>
        <w:rPr>
          <w:rFonts w:ascii="sans-serif" w:hAnsi="sans-serif"/>
          <w:sz w:val="28"/>
        </w:rPr>
        <w:t xml:space="preserve">The paper proposes heuristic-based algorithms for computing degree centrality nodes on Homogeneous Multilayer </w:t>
      </w:r>
      <w:r>
        <w:rPr>
          <w:rFonts w:ascii="sans-serif" w:hAnsi="sans-serif"/>
          <w:sz w:val="28"/>
        </w:rPr>
        <w:t>Networks (HoMLNs) directly, without reducing them to simple graphs.</w:t>
      </w:r>
    </w:p>
    <w:p w:rsidR="00F14ED0" w:rsidRDefault="003510E1">
      <w:pPr>
        <w:pStyle w:val="Textbody"/>
        <w:numPr>
          <w:ilvl w:val="0"/>
          <w:numId w:val="5"/>
        </w:numPr>
        <w:spacing w:after="0"/>
      </w:pPr>
      <w:r>
        <w:t>The proposed algorithms are efficient, structure and semantics preserving, and can take advantage of parallelism.</w:t>
      </w:r>
    </w:p>
    <w:p w:rsidR="00F14ED0" w:rsidRDefault="003510E1">
      <w:pPr>
        <w:pStyle w:val="Textbody"/>
        <w:numPr>
          <w:ilvl w:val="0"/>
          <w:numId w:val="5"/>
        </w:numPr>
        <w:spacing w:after="0"/>
      </w:pPr>
      <w:r>
        <w:t>The paper validates the proposed algorithms through extensive experiment</w:t>
      </w:r>
      <w:r>
        <w:t>al analysis on large synthetic and real-world datasets of varying characteristics.</w:t>
      </w:r>
    </w:p>
    <w:p w:rsidR="00F14ED0" w:rsidRDefault="003510E1">
      <w:pPr>
        <w:pStyle w:val="Textbody"/>
        <w:numPr>
          <w:ilvl w:val="0"/>
          <w:numId w:val="5"/>
        </w:numPr>
        <w:spacing w:after="0"/>
      </w:pPr>
      <w:r>
        <w:t>The paper compares the proposed algorithms with existing aggregation-based approaches and shows that the proposed algorithms are more efficient and accurate.</w:t>
      </w:r>
    </w:p>
    <w:p w:rsidR="00F14ED0" w:rsidRDefault="003510E1">
      <w:pPr>
        <w:pStyle w:val="Textbody"/>
        <w:numPr>
          <w:ilvl w:val="0"/>
          <w:numId w:val="5"/>
        </w:numPr>
        <w:spacing w:after="0"/>
      </w:pPr>
      <w:r>
        <w:t>The paper dem</w:t>
      </w:r>
      <w:r>
        <w:t>onstrates the trade-off between using more information from each layer and improving accuracy for one of the heuristics.</w:t>
      </w:r>
    </w:p>
    <w:p w:rsidR="00F14ED0" w:rsidRDefault="003510E1">
      <w:pPr>
        <w:pStyle w:val="Textbody"/>
        <w:numPr>
          <w:ilvl w:val="0"/>
          <w:numId w:val="5"/>
        </w:numPr>
        <w:spacing w:after="0"/>
      </w:pPr>
      <w:r>
        <w:t>The paper provides a detailed explanation of degree centrality and its equation for normalized degree centrality.</w:t>
      </w:r>
    </w:p>
    <w:p w:rsidR="00F14ED0" w:rsidRDefault="003510E1">
      <w:pPr>
        <w:pStyle w:val="Textbody"/>
        <w:numPr>
          <w:ilvl w:val="0"/>
          <w:numId w:val="5"/>
        </w:numPr>
      </w:pPr>
      <w:r>
        <w:t>The paper shows tha</w:t>
      </w:r>
      <w:r>
        <w:t>t the proposed algorithms can be used in various applications such as social network analysis, recommendation systems, and biological network analysis.</w:t>
      </w:r>
    </w:p>
    <w:p w:rsidR="00F14ED0" w:rsidRDefault="003510E1">
      <w:pPr>
        <w:pStyle w:val="Textbody"/>
      </w:pPr>
      <w:r>
        <w:t>Overall, the paper provides a new direction for research in the field of complex network analysis and p</w:t>
      </w:r>
      <w:r>
        <w:t>roposes efficient and accurate algorithms for computing degree centrality nodes on Homogeneous Multilayer Networks (HoMLNs) directly.</w:t>
      </w:r>
    </w:p>
    <w:p w:rsidR="00F14ED0" w:rsidRDefault="00F14ED0">
      <w:pPr>
        <w:pStyle w:val="Standard"/>
        <w:rPr>
          <w:rFonts w:ascii="sans-serif" w:hAnsi="sans-serif"/>
          <w:sz w:val="28"/>
        </w:rPr>
      </w:pPr>
    </w:p>
    <w:p w:rsidR="00F14ED0" w:rsidRDefault="00F14ED0">
      <w:pPr>
        <w:pStyle w:val="Standard"/>
        <w:rPr>
          <w:rFonts w:ascii="sans-serif" w:hAnsi="sans-serif"/>
          <w:sz w:val="28"/>
        </w:rPr>
      </w:pPr>
    </w:p>
    <w:p w:rsidR="00F14ED0" w:rsidRDefault="00F14ED0">
      <w:pPr>
        <w:pStyle w:val="Standard"/>
        <w:rPr>
          <w:rFonts w:ascii="sans-serif" w:hAnsi="sans-serif"/>
          <w:sz w:val="28"/>
        </w:rPr>
      </w:pPr>
    </w:p>
    <w:p w:rsidR="00F14ED0" w:rsidRDefault="00F14ED0">
      <w:pPr>
        <w:pStyle w:val="Standard"/>
        <w:rPr>
          <w:rFonts w:ascii="sans-serif" w:hAnsi="sans-serif"/>
          <w:sz w:val="28"/>
        </w:rPr>
      </w:pPr>
    </w:p>
    <w:p w:rsidR="00F14ED0" w:rsidRDefault="00F14ED0">
      <w:pPr>
        <w:pStyle w:val="Standard"/>
        <w:rPr>
          <w:rFonts w:ascii="sans-serif" w:hAnsi="sans-serif"/>
          <w:sz w:val="28"/>
        </w:rPr>
      </w:pPr>
    </w:p>
    <w:p w:rsidR="00F14ED0" w:rsidRDefault="00F14ED0">
      <w:pPr>
        <w:pStyle w:val="Standard"/>
        <w:rPr>
          <w:rFonts w:ascii="sans-serif" w:hAnsi="sans-serif"/>
          <w:sz w:val="28"/>
        </w:rPr>
      </w:pPr>
    </w:p>
    <w:p w:rsidR="00F14ED0" w:rsidRDefault="00F14ED0">
      <w:pPr>
        <w:pStyle w:val="Standard"/>
        <w:rPr>
          <w:rFonts w:ascii="sans-serif" w:hAnsi="sans-serif"/>
          <w:sz w:val="28"/>
        </w:rPr>
      </w:pPr>
    </w:p>
    <w:p w:rsidR="00F14ED0" w:rsidRDefault="00F14ED0">
      <w:pPr>
        <w:pStyle w:val="Standard"/>
        <w:rPr>
          <w:rFonts w:ascii="sans-serif" w:hAnsi="sans-serif"/>
          <w:sz w:val="28"/>
        </w:rPr>
      </w:pPr>
    </w:p>
    <w:p w:rsidR="00F14ED0" w:rsidRDefault="00F14ED0">
      <w:pPr>
        <w:pStyle w:val="Standard"/>
        <w:rPr>
          <w:rFonts w:ascii="sans-serif" w:hAnsi="sans-serif"/>
          <w:sz w:val="28"/>
        </w:rPr>
      </w:pPr>
    </w:p>
    <w:p w:rsidR="00F14ED0" w:rsidRDefault="00F14ED0">
      <w:pPr>
        <w:pStyle w:val="Standard"/>
        <w:rPr>
          <w:rFonts w:ascii="sans-serif" w:hAnsi="sans-serif"/>
          <w:sz w:val="28"/>
        </w:rPr>
      </w:pPr>
    </w:p>
    <w:p w:rsidR="00F14ED0" w:rsidRDefault="00F14ED0">
      <w:pPr>
        <w:pStyle w:val="Standard"/>
        <w:rPr>
          <w:rFonts w:ascii="sans-serif" w:hAnsi="sans-serif"/>
          <w:sz w:val="28"/>
        </w:rPr>
      </w:pPr>
    </w:p>
    <w:p w:rsidR="00F14ED0" w:rsidRDefault="00F14ED0">
      <w:pPr>
        <w:pStyle w:val="Standard"/>
        <w:rPr>
          <w:rFonts w:ascii="sans-serif" w:hAnsi="sans-serif"/>
          <w:sz w:val="28"/>
        </w:rPr>
      </w:pPr>
    </w:p>
    <w:p w:rsidR="00F14ED0" w:rsidRDefault="00F14ED0">
      <w:pPr>
        <w:pStyle w:val="Standard"/>
        <w:rPr>
          <w:rFonts w:ascii="sans-serif" w:hAnsi="sans-serif"/>
          <w:sz w:val="28"/>
        </w:rPr>
      </w:pPr>
    </w:p>
    <w:p w:rsidR="00F14ED0" w:rsidRDefault="00F14ED0">
      <w:pPr>
        <w:pStyle w:val="Standard"/>
        <w:rPr>
          <w:rFonts w:ascii="sans-serif" w:hAnsi="sans-serif"/>
          <w:sz w:val="28"/>
        </w:rPr>
      </w:pPr>
    </w:p>
    <w:p w:rsidR="00F14ED0" w:rsidRDefault="00F14ED0">
      <w:pPr>
        <w:pStyle w:val="Standard"/>
        <w:rPr>
          <w:rFonts w:ascii="sans-serif" w:hAnsi="sans-serif"/>
          <w:sz w:val="28"/>
        </w:rPr>
      </w:pPr>
    </w:p>
    <w:p w:rsidR="00F14ED0" w:rsidRDefault="00F14ED0">
      <w:pPr>
        <w:pStyle w:val="Standard"/>
        <w:rPr>
          <w:rFonts w:ascii="sans-serif" w:hAnsi="sans-serif"/>
          <w:sz w:val="28"/>
        </w:rPr>
      </w:pPr>
    </w:p>
    <w:p w:rsidR="00F14ED0" w:rsidRDefault="00F14ED0">
      <w:pPr>
        <w:pStyle w:val="Standard"/>
        <w:rPr>
          <w:rFonts w:ascii="sans-serif" w:hAnsi="sans-serif"/>
          <w:sz w:val="28"/>
        </w:rPr>
      </w:pPr>
    </w:p>
    <w:p w:rsidR="00F14ED0" w:rsidRDefault="003510E1">
      <w:pPr>
        <w:pStyle w:val="Standard"/>
        <w:rPr>
          <w:rFonts w:ascii="sans-serif" w:hAnsi="sans-serif"/>
          <w:sz w:val="28"/>
        </w:rPr>
      </w:pPr>
      <w:r>
        <w:rPr>
          <w:rFonts w:ascii="sans-serif" w:hAnsi="sans-serif"/>
          <w:sz w:val="36"/>
        </w:rPr>
        <w:t>A Mini Review of Node Centrality MeAbstract trics in Biological</w:t>
      </w:r>
      <w:r>
        <w:rPr>
          <w:rFonts w:ascii="sans-serif" w:hAnsi="sans-serif"/>
          <w:sz w:val="28"/>
        </w:rPr>
        <w:br/>
      </w:r>
      <w:r>
        <w:rPr>
          <w:rFonts w:ascii="sans-serif" w:hAnsi="sans-serif"/>
          <w:sz w:val="36"/>
        </w:rPr>
        <w:t>Networks</w:t>
      </w:r>
    </w:p>
    <w:p w:rsidR="00F14ED0" w:rsidRDefault="00F14ED0">
      <w:pPr>
        <w:pStyle w:val="Standard"/>
        <w:rPr>
          <w:rFonts w:ascii="sans-serif" w:hAnsi="sans-serif"/>
          <w:sz w:val="28"/>
        </w:rPr>
      </w:pPr>
    </w:p>
    <w:p w:rsidR="00F14ED0" w:rsidRDefault="003510E1">
      <w:pPr>
        <w:pStyle w:val="Standard"/>
        <w:rPr>
          <w:rFonts w:ascii="sans-serif" w:hAnsi="sans-serif"/>
          <w:sz w:val="28"/>
          <w:u w:val="single"/>
        </w:rPr>
      </w:pPr>
      <w:r>
        <w:rPr>
          <w:rFonts w:ascii="sans-serif" w:hAnsi="sans-serif"/>
          <w:sz w:val="36"/>
          <w:u w:val="single"/>
        </w:rPr>
        <w:t>1. Abstract of the paper:</w:t>
      </w:r>
    </w:p>
    <w:p w:rsidR="00F14ED0" w:rsidRDefault="003510E1">
      <w:pPr>
        <w:pStyle w:val="Standard"/>
        <w:rPr>
          <w:rFonts w:ascii="sans-serif" w:hAnsi="sans-serif"/>
          <w:sz w:val="28"/>
        </w:rPr>
      </w:pPr>
      <w:r>
        <w:rPr>
          <w:rFonts w:ascii="sans-serif" w:hAnsi="sans-serif"/>
          <w:sz w:val="36"/>
        </w:rPr>
        <w:t xml:space="preserve">The </w:t>
      </w:r>
      <w:r>
        <w:rPr>
          <w:rFonts w:ascii="sans-serif" w:hAnsi="sans-serif"/>
          <w:sz w:val="36"/>
        </w:rPr>
        <w:t>paper discusses the importance of node centrality in understanding biological networks and reviews 10 typical nodal metrics in biological networks, their applications, advantages, disadvantages, and potential applications. The study recommends using multip</w:t>
      </w:r>
      <w:r>
        <w:rPr>
          <w:rFonts w:ascii="sans-serif" w:hAnsi="sans-serif"/>
          <w:sz w:val="36"/>
        </w:rPr>
        <w:t>le metrics for a comprehensive assessment of node centrality and applying different centrality metrics to identify nodes with different functions.</w:t>
      </w:r>
    </w:p>
    <w:p w:rsidR="00F14ED0" w:rsidRDefault="00F14ED0">
      <w:pPr>
        <w:pStyle w:val="Standard"/>
        <w:rPr>
          <w:rFonts w:ascii="sans-serif" w:hAnsi="sans-serif"/>
          <w:sz w:val="28"/>
        </w:rPr>
      </w:pPr>
    </w:p>
    <w:p w:rsidR="00F14ED0" w:rsidRDefault="003510E1">
      <w:pPr>
        <w:pStyle w:val="Standard"/>
        <w:rPr>
          <w:rFonts w:ascii="sans-serif" w:hAnsi="sans-serif"/>
          <w:sz w:val="28"/>
          <w:u w:val="single"/>
        </w:rPr>
      </w:pPr>
      <w:r>
        <w:rPr>
          <w:rFonts w:ascii="sans-serif" w:hAnsi="sans-serif"/>
          <w:sz w:val="36"/>
          <w:u w:val="single"/>
        </w:rPr>
        <w:t>2. Practical implication:</w:t>
      </w:r>
    </w:p>
    <w:p w:rsidR="00F14ED0" w:rsidRDefault="003510E1">
      <w:pPr>
        <w:pStyle w:val="Textbody"/>
        <w:rPr>
          <w:rFonts w:ascii="sans-serif" w:hAnsi="sans-serif"/>
          <w:sz w:val="28"/>
        </w:rPr>
      </w:pPr>
      <w:r>
        <w:rPr>
          <w:rFonts w:ascii="sans-serif" w:hAnsi="sans-serif"/>
          <w:sz w:val="36"/>
        </w:rPr>
        <w:t>The paper provides a comprehensive review of node centrality metrics in biological</w:t>
      </w:r>
      <w:r>
        <w:rPr>
          <w:rFonts w:ascii="sans-serif" w:hAnsi="sans-serif"/>
          <w:sz w:val="36"/>
        </w:rPr>
        <w:t xml:space="preserve"> networks, which can help researchers to choose appropriate metrics for their specific research questions.</w:t>
      </w:r>
    </w:p>
    <w:p w:rsidR="00F14ED0" w:rsidRDefault="003510E1">
      <w:pPr>
        <w:pStyle w:val="Textbody"/>
        <w:numPr>
          <w:ilvl w:val="0"/>
          <w:numId w:val="6"/>
        </w:numPr>
        <w:spacing w:after="0"/>
      </w:pPr>
      <w:r>
        <w:t>The study recommends using multiple metrics for a comprehensive assessment of node centrality, which can provide a more accurate understanding of th</w:t>
      </w:r>
      <w:r>
        <w:t>e importance of nodes in biological networks.</w:t>
      </w:r>
    </w:p>
    <w:p w:rsidR="00F14ED0" w:rsidRDefault="003510E1">
      <w:pPr>
        <w:pStyle w:val="Textbody"/>
        <w:numPr>
          <w:ilvl w:val="0"/>
          <w:numId w:val="6"/>
        </w:numPr>
        <w:spacing w:after="0"/>
      </w:pPr>
      <w:r>
        <w:t>The paper suggests applying different centrality metrics to identify nodes with different functions, which can help researchers to better understand the roles of different nodes in biological networks.</w:t>
      </w:r>
    </w:p>
    <w:p w:rsidR="00F14ED0" w:rsidRDefault="003510E1">
      <w:pPr>
        <w:pStyle w:val="Textbody"/>
        <w:numPr>
          <w:ilvl w:val="0"/>
          <w:numId w:val="6"/>
        </w:numPr>
        <w:spacing w:after="0"/>
      </w:pPr>
      <w:r>
        <w:t>The st</w:t>
      </w:r>
      <w:r>
        <w:t>udy also recommends using density of maximum neighbourhood component (DMNC) as a complement to other node centrality metrics, which can provide additional information about the importance of nodes in biological networks.</w:t>
      </w:r>
    </w:p>
    <w:p w:rsidR="00F14ED0" w:rsidRDefault="003510E1">
      <w:pPr>
        <w:pStyle w:val="Textbody"/>
        <w:numPr>
          <w:ilvl w:val="0"/>
          <w:numId w:val="6"/>
        </w:numPr>
      </w:pPr>
      <w:r>
        <w:t>Overall, the practical implication</w:t>
      </w:r>
      <w:r>
        <w:t>s of this paper are that it can help researchers to better understand the structure and function of biological networks, which can have important implications for fields such as drug discovery, disease diagnosis, and systems biology.</w:t>
      </w:r>
    </w:p>
    <w:p w:rsidR="00F14ED0" w:rsidRDefault="00F14ED0">
      <w:pPr>
        <w:pStyle w:val="Standard"/>
        <w:rPr>
          <w:rFonts w:ascii="sans-serif" w:hAnsi="sans-serif"/>
          <w:sz w:val="28"/>
        </w:rPr>
      </w:pPr>
    </w:p>
    <w:p w:rsidR="00F14ED0" w:rsidRDefault="003510E1">
      <w:pPr>
        <w:pStyle w:val="Standard"/>
        <w:rPr>
          <w:rFonts w:ascii="sans-serif" w:hAnsi="sans-serif"/>
          <w:sz w:val="28"/>
          <w:u w:val="single"/>
        </w:rPr>
      </w:pPr>
      <w:r>
        <w:rPr>
          <w:rFonts w:ascii="sans-serif" w:hAnsi="sans-serif"/>
          <w:sz w:val="36"/>
          <w:u w:val="single"/>
        </w:rPr>
        <w:t>3. Methods used in t</w:t>
      </w:r>
      <w:r>
        <w:rPr>
          <w:rFonts w:ascii="sans-serif" w:hAnsi="sans-serif"/>
          <w:sz w:val="36"/>
          <w:u w:val="single"/>
        </w:rPr>
        <w:t>his paper:</w:t>
      </w:r>
    </w:p>
    <w:p w:rsidR="00F14ED0" w:rsidRDefault="003510E1">
      <w:pPr>
        <w:pStyle w:val="Standard"/>
        <w:rPr>
          <w:rFonts w:ascii="sans-serif" w:hAnsi="sans-serif"/>
          <w:sz w:val="28"/>
        </w:rPr>
      </w:pPr>
      <w:r>
        <w:rPr>
          <w:rFonts w:ascii="sans-serif" w:hAnsi="sans-serif"/>
          <w:sz w:val="36"/>
        </w:rPr>
        <w:t>t discusses 10 typical nodal metrics in biological networks, their applications, advantages, disadvantages, and potential applications. The study also reviews previous studies and provides suggestions for improving biological topology algorithms</w:t>
      </w:r>
      <w:r>
        <w:rPr>
          <w:rFonts w:ascii="sans-serif" w:hAnsi="sans-serif"/>
          <w:sz w:val="36"/>
        </w:rPr>
        <w:t>. The paper is a review article that synthesizes existing literature on node centrality metrics in biological networks.</w:t>
      </w:r>
    </w:p>
    <w:p w:rsidR="00F14ED0" w:rsidRDefault="00F14ED0">
      <w:pPr>
        <w:pStyle w:val="Standard"/>
        <w:rPr>
          <w:rFonts w:ascii="sans-serif" w:hAnsi="sans-serif"/>
          <w:sz w:val="28"/>
        </w:rPr>
      </w:pPr>
    </w:p>
    <w:p w:rsidR="00F14ED0" w:rsidRDefault="003510E1">
      <w:pPr>
        <w:pStyle w:val="Standard"/>
        <w:rPr>
          <w:rFonts w:ascii="sans-serif" w:hAnsi="sans-serif"/>
          <w:sz w:val="28"/>
          <w:u w:val="single"/>
        </w:rPr>
      </w:pPr>
      <w:r>
        <w:rPr>
          <w:rFonts w:ascii="sans-serif" w:hAnsi="sans-serif"/>
          <w:sz w:val="36"/>
          <w:u w:val="single"/>
        </w:rPr>
        <w:t>4. Conclusions from the paper:</w:t>
      </w:r>
    </w:p>
    <w:p w:rsidR="00F14ED0" w:rsidRDefault="003510E1">
      <w:pPr>
        <w:pStyle w:val="Textbody"/>
        <w:rPr>
          <w:rFonts w:ascii="sans-serif" w:hAnsi="sans-serif"/>
          <w:sz w:val="28"/>
        </w:rPr>
      </w:pPr>
      <w:r>
        <w:rPr>
          <w:rFonts w:ascii="sans-serif" w:hAnsi="sans-serif"/>
          <w:sz w:val="36"/>
        </w:rPr>
        <w:t>A comprehensive and accurate assessment of node centrality necessitates the use of multiple metrics, inc</w:t>
      </w:r>
      <w:r>
        <w:rPr>
          <w:rFonts w:ascii="sans-serif" w:hAnsi="sans-serif"/>
          <w:sz w:val="36"/>
        </w:rPr>
        <w:t>luding both the target node and its surroundings.</w:t>
      </w:r>
    </w:p>
    <w:p w:rsidR="00F14ED0" w:rsidRDefault="003510E1">
      <w:pPr>
        <w:pStyle w:val="Textbody"/>
        <w:numPr>
          <w:ilvl w:val="0"/>
          <w:numId w:val="7"/>
        </w:numPr>
        <w:spacing w:after="0"/>
      </w:pPr>
      <w:r>
        <w:t>Density of maximum neighbourhood component (DMNC) can be used as a complement to other node centrality metrics.</w:t>
      </w:r>
    </w:p>
    <w:p w:rsidR="00F14ED0" w:rsidRDefault="003510E1">
      <w:pPr>
        <w:pStyle w:val="Textbody"/>
        <w:numPr>
          <w:ilvl w:val="0"/>
          <w:numId w:val="8"/>
        </w:numPr>
        <w:spacing w:after="0"/>
      </w:pPr>
      <w:r>
        <w:t>Different centrality metrics can be applied to identify nodes with different functions, whic</w:t>
      </w:r>
      <w:r>
        <w:t>h in this study are mapped as modular surroundings, bridging roles, and susceptibility.</w:t>
      </w:r>
    </w:p>
    <w:p w:rsidR="00F14ED0" w:rsidRDefault="003510E1">
      <w:pPr>
        <w:pStyle w:val="Textbody"/>
        <w:numPr>
          <w:ilvl w:val="0"/>
          <w:numId w:val="9"/>
        </w:numPr>
        <w:spacing w:after="0"/>
      </w:pPr>
      <w:r>
        <w:t>The following groups of node centrality can often be verified against each other: degree and maximum neighbourhood component (MNC), eccentricity, closeness and radiali</w:t>
      </w:r>
      <w:r>
        <w:t>ty; stress and betweenness.</w:t>
      </w:r>
    </w:p>
    <w:p w:rsidR="00F14ED0" w:rsidRDefault="003510E1">
      <w:pPr>
        <w:pStyle w:val="Textbody"/>
        <w:numPr>
          <w:ilvl w:val="0"/>
          <w:numId w:val="10"/>
        </w:numPr>
      </w:pPr>
      <w:r>
        <w:t>The paper provides a useful resource for researchers interested in studying biological networks and can help to improve the accuracy and comprehensiveness of network analyses in this field</w:t>
      </w:r>
    </w:p>
    <w:p w:rsidR="00F14ED0" w:rsidRDefault="003510E1">
      <w:pPr>
        <w:pStyle w:val="Textbody"/>
        <w:rPr>
          <w:u w:val="single"/>
        </w:rPr>
      </w:pPr>
      <w:r>
        <w:rPr>
          <w:u w:val="single"/>
        </w:rPr>
        <w:t>5. the categories and theories of node</w:t>
      </w:r>
      <w:r>
        <w:rPr>
          <w:u w:val="single"/>
        </w:rPr>
        <w:t xml:space="preserve"> centrality metrics in biological networks:</w:t>
      </w:r>
    </w:p>
    <w:p w:rsidR="00F14ED0" w:rsidRDefault="003510E1">
      <w:pPr>
        <w:pStyle w:val="Textbody"/>
      </w:pPr>
      <w:r>
        <w:t xml:space="preserve">The paper does not categorize node centrality metrics in biological networks into specific categories or theories. However, it discusses 10 typical nodal metrics in biological networks, including degree, maximal </w:t>
      </w:r>
      <w:r>
        <w:t>clique centrality (MCC), maximum neighbourhood component (MNC), density of maximum neighbourhood component (DMNC), betweenness centrality, bottleneck, eccentricity, stress, closeness centrality, and radiality. Depending on the method used to compute node c</w:t>
      </w:r>
      <w:r>
        <w:t>entrality, algorithms could be categorized as neighbor-based or path-based. Local-based algorithms and global-based algorithms consider different ranges of network nodes within these centrality calculations.</w:t>
      </w:r>
    </w:p>
    <w:p w:rsidR="00F14ED0" w:rsidRDefault="00F14ED0">
      <w:pPr>
        <w:pStyle w:val="Textbody"/>
      </w:pPr>
    </w:p>
    <w:p w:rsidR="00F14ED0" w:rsidRDefault="00F14ED0">
      <w:pPr>
        <w:pStyle w:val="Textbody"/>
      </w:pPr>
    </w:p>
    <w:sectPr w:rsidR="00F14ED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510E1">
      <w:r>
        <w:separator/>
      </w:r>
    </w:p>
  </w:endnote>
  <w:endnote w:type="continuationSeparator" w:id="0">
    <w:p w:rsidR="00000000" w:rsidRDefault="00351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sans-serif">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510E1">
      <w:r>
        <w:rPr>
          <w:color w:val="000000"/>
        </w:rPr>
        <w:separator/>
      </w:r>
    </w:p>
  </w:footnote>
  <w:footnote w:type="continuationSeparator" w:id="0">
    <w:p w:rsidR="00000000" w:rsidRDefault="003510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01B1F"/>
    <w:multiLevelType w:val="multilevel"/>
    <w:tmpl w:val="657CB15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6310D0F"/>
    <w:multiLevelType w:val="multilevel"/>
    <w:tmpl w:val="3162E01E"/>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851145A"/>
    <w:multiLevelType w:val="multilevel"/>
    <w:tmpl w:val="0788379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223E57AD"/>
    <w:multiLevelType w:val="multilevel"/>
    <w:tmpl w:val="8A9CFFA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45EE07EA"/>
    <w:multiLevelType w:val="multilevel"/>
    <w:tmpl w:val="A5E4C0C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4B97166E"/>
    <w:multiLevelType w:val="multilevel"/>
    <w:tmpl w:val="4ACCDB1E"/>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81156FB"/>
    <w:multiLevelType w:val="multilevel"/>
    <w:tmpl w:val="5A025C88"/>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6FFE3BBF"/>
    <w:multiLevelType w:val="multilevel"/>
    <w:tmpl w:val="B4A4798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730F5030"/>
    <w:multiLevelType w:val="multilevel"/>
    <w:tmpl w:val="19DC668A"/>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78DB309D"/>
    <w:multiLevelType w:val="multilevel"/>
    <w:tmpl w:val="5768A9E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3"/>
  </w:num>
  <w:num w:numId="2">
    <w:abstractNumId w:val="4"/>
  </w:num>
  <w:num w:numId="3">
    <w:abstractNumId w:val="2"/>
  </w:num>
  <w:num w:numId="4">
    <w:abstractNumId w:val="9"/>
  </w:num>
  <w:num w:numId="5">
    <w:abstractNumId w:val="0"/>
  </w:num>
  <w:num w:numId="6">
    <w:abstractNumId w:val="7"/>
  </w:num>
  <w:num w:numId="7">
    <w:abstractNumId w:val="5"/>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F14ED0"/>
    <w:rsid w:val="003510E1"/>
    <w:rsid w:val="00F1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4C57B07-9283-4C29-875D-4CA5C4C2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1655</Words>
  <Characters>9437</Characters>
  <Application>Microsoft Office Word</Application>
  <DocSecurity>4</DocSecurity>
  <Lines>78</Lines>
  <Paragraphs>22</Paragraphs>
  <ScaleCrop>false</ScaleCrop>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word</cp:lastModifiedBy>
  <cp:revision>2</cp:revision>
  <dcterms:created xsi:type="dcterms:W3CDTF">2023-06-11T09:51:00Z</dcterms:created>
  <dcterms:modified xsi:type="dcterms:W3CDTF">2023-06-11T09:51:00Z</dcterms:modified>
</cp:coreProperties>
</file>