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5A5AD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  <w:t xml:space="preserve">Искусственный интеллект. Перспективы предстоящего поединка в 21 веке. Победители и проигравшие : учебное пособие / ответственный редактор Д. В. Володина. — Новосибирск : СГУПС, 2019. — 87 с. — Текст : электронный // Лань : электронно-библиотечная система. — URL: https://e.lanbook.com/book/164657 (дата обращения: 04.02.2025). — Режим доступа: для авториз. пользователей. </w:t>
      </w:r>
      <w:r>
        <w:rPr>
          <w:rFonts w:hint="default" w:ascii="Times New Roman" w:hAnsi="Times New Roman" w:eastAsia="SimSun" w:cs="Times New Roman"/>
          <w:sz w:val="21"/>
          <w:szCs w:val="21"/>
        </w:rPr>
        <w:t>Книга рассматривает будущее искусственного интеллекта, его влияние на общество и технологии, а также возможные плюсы и минусы для людей.</w:t>
      </w:r>
      <w:bookmarkStart w:id="0" w:name="_GoBack"/>
      <w:bookmarkEnd w:id="0"/>
    </w:p>
    <w:p w14:paraId="1531340F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  <w:t>Компернолле, Т. Подросток и гаджеты / Т. Компернолле ; Екатерина Терешко. — Москва : Альпина Паблишер, 2024. — 368 с. — ISBN 978-5-9614-8611-7. — Текст : электронный // Лань : электронно-библиотечная система. — URL: https://e.lanbook.com/book/425675 (дата обращения: 04.02.2025). — Режим доступа: для авториз. пользователей.</w:t>
      </w:r>
    </w:p>
    <w:p w14:paraId="329C6782"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Книга объясняет, как гаджеты влияют на подростков, их развитие и поведение, и даёт советы родителям, как с этим справляться.</w:t>
      </w:r>
    </w:p>
    <w:p w14:paraId="0E06E7D4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Лекун, Я. Как учится машина: Революция в области нейронных сетей и глубокого обучения / Я. Лекун. — Москва : Альпина Паблишер, 2021. — 351 с. — ISBN 978-5-907470-52-5. — Текст : электронный // Лань : электронно-библиотечная система. — URL: https://e.lanbook.com/book/213980 (дата обращения: 04.02.2025). — Режим доступа: для авториз. пользователей.</w:t>
      </w:r>
    </w:p>
    <w:p w14:paraId="2BCB1A2A"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Автор рассказывает о нейронных сетях и глубоком обучении, объясняя, как эти технологии меняют наш мир и отрасли.</w:t>
      </w:r>
    </w:p>
    <w:p w14:paraId="059AA627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Пашенцев, Д. А. Субъект права: стабильность и динамика правового статуса в условиях цифровизации : сборник научных трудов / Д. А. Пашенцев, М. В. Залоило ; под общей редакцией Д. А. Пашенцева, М. В. Залоило. — Москва : Infotropic Media, 2022. — 480 с. — ISBN 978-5-9998-0386-3. — Текст : электронный // Лань : электронно-библиотечная система. — URL: https://e.lanbook.com/book/388043 (дата обращения: 04.02.2025). — Режим доступа: для авториз. пользователей.</w:t>
      </w:r>
    </w:p>
    <w:p w14:paraId="16E410D1"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Сборник исследует, как цифровизация меняет правовой статус людей и влияет на законы и нормы в современном обществе.</w:t>
      </w:r>
    </w:p>
    <w:p w14:paraId="75E5ED4F"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  <w:t>Дремлюга, Р. И. Преступность 4.0 (киберпреступность: вчера, сегодня, завтра) : монография / Р. И. Дремлюга. — Москва : Infotropic Media, 2024. — 340 с. — ISBN 978-5-9998-0444-0. — Текст : электронный // Лань : электронно-библиотечная система. — URL: https://e.lanbook.com/book/388181 (дата обращения: 04.02.2025). — Режим доступа: для авториз. пользователей.</w:t>
      </w:r>
    </w:p>
    <w:p w14:paraId="17373D9F"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Книга описывает развитие киберпреступности, её угрозы и способы борьбы с интернет-преступниками.</w:t>
      </w:r>
    </w:p>
    <w:p w14:paraId="63F893D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Международная информационная безопасность: Теория и практика: Уч. компл. в 3-х томах : учебник / под редакцией А. В. Крутских. — 2-е изд., доп. — Москва : Аспект Пресс, 2021. — 384 с. — ISBN 978-5-7567-1098-4. — Текст : электронный // Лань : электронно-библиотечная система. — URL: https://e.lanbook.com/book/169635 (дата обращения: 04.02.2025). — Режим доступа: для авториз. пользователей.</w:t>
      </w:r>
    </w:p>
    <w:p w14:paraId="3D3AE9D3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Учебник о международной безопасности в сфере информационных технологий и защите данных от угроз.</w:t>
      </w:r>
    </w:p>
    <w:p w14:paraId="7274958D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</w:rPr>
        <w:t>Преступления, совершаемые с использованием информационных технологий: проблемы квалификации и особенности расследования : монография / А. Ф. Абдулвалиев, А. В. Белоусов, Ж. В. Вассалатий [и др.]. — Тюмень : ТюмГУ, 2021. — 376 с. — ISBN 978-5-400-01631-8. — Текст : электронный // Лань : электронно-библиотечная система. — URL: https://e.lanbook.com/book/181331 (дата обращения: 04.02.2025). — Режим доступа: для авториз. пользователей.</w:t>
      </w:r>
    </w:p>
    <w:p w14:paraId="5AED7D55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В книге рассматриваются преступления в интернете и как их расследовать и квалифицировать.</w:t>
      </w:r>
    </w:p>
    <w:p w14:paraId="7E524BB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616580"/>
          <w:spacing w:val="0"/>
          <w:sz w:val="21"/>
          <w:szCs w:val="21"/>
        </w:rPr>
      </w:pPr>
    </w:p>
    <w:p w14:paraId="3123154B"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color w:val="auto"/>
          <w:sz w:val="21"/>
          <w:szCs w:val="21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70D2D"/>
    <w:multiLevelType w:val="singleLevel"/>
    <w:tmpl w:val="BDE70D2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55CF0"/>
    <w:rsid w:val="6E2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2025-02-04T18:17:00Z</dcterms:created>
  <dc:creator>Roman</dc:creator>
  <cp:lastModifiedBy>Roman</cp:lastModifiedBy>
  <dcterms:modified xsi:type="dcterms:W3CDTF">2025-02-06T18:15:15Z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DD46DE950D0B45039A98F6A8F184B287_13</vt:lpwstr>
  </property>
</Properties>
</file>