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jc w:val="center"/>
      </w:pPr>
      <w:r>
        <w:rPr>
          <w:rFonts w:ascii="Times New Roman" w:hAnsi="Times New Roman"/>
          <w:b/>
          <w:color w:val="1F497D"/>
          <w:sz w:val="36"/>
        </w:rPr>
        <w:t>ANVESHAK — Lunar Mission Planner</w:t>
        <w:br/>
        <w:t>Module-wise Q&amp;A for Viva / Review Preparation</w:t>
      </w:r>
    </w:p>
    <w:p>
      <w:pPr>
        <w:jc w:val="center"/>
      </w:pPr>
      <w:r>
        <w:rPr>
          <w:rFonts w:ascii="Times New Roman" w:hAnsi="Times New Roman"/>
          <w:sz w:val="24"/>
        </w:rPr>
        <w:t>Garima (22CSU067)  |  Garima Juneja (22CSU068)  |  Aryan (22CSU031)</w:t>
        <w:br/>
        <w:t>Supervised by: Dr. Snehlata Sheoran &amp; Dr. Ankita Bhalla</w:t>
        <w:br/>
        <w:t>Department of CSE, The NorthCap University</w:t>
      </w:r>
    </w:p>
    <w:p>
      <w:r>
        <w:br w:type="page"/>
      </w:r>
    </w:p>
    <w:p>
      <w:pPr>
        <w:spacing w:before="280" w:after="120"/>
        <w:pBdr>
          <w:bottom w:val="single" w:sz="6" w:space="4" w:color="1F497D"/>
        </w:pBdr>
      </w:pPr>
      <w:r>
        <w:rPr>
          <w:rFonts w:ascii="Times New Roman" w:hAnsi="Times New Roman"/>
          <w:b/>
          <w:color w:val="1F497D"/>
          <w:sz w:val="32"/>
        </w:rPr>
        <w:t>Module 1: terrain.py — DEM Loading &amp; Terrain Analysis</w:t>
      </w:r>
    </w:p>
    <w:p>
      <w:pPr>
        <w:spacing w:before="160" w:after="40"/>
        <w:ind w:left="0"/>
      </w:pPr>
      <w:r>
        <w:rPr>
          <w:rFonts w:ascii="Times New Roman" w:hAnsi="Times New Roman"/>
          <w:b/>
          <w:color w:val="145422"/>
          <w:sz w:val="24"/>
        </w:rPr>
        <w:t xml:space="preserve">Q1. </w:t>
      </w:r>
      <w:r>
        <w:rPr>
          <w:rFonts w:ascii="Times New Roman" w:hAnsi="Times New Roman"/>
          <w:b/>
          <w:color w:val="404040"/>
          <w:sz w:val="24"/>
        </w:rPr>
        <w:t>What is the purpose of terrain.py? What does it output?</w:t>
      </w:r>
    </w:p>
    <w:p>
      <w:pPr>
        <w:spacing w:before="40" w:after="120"/>
        <w:ind w:left="288"/>
        <w:jc w:val="both"/>
      </w:pPr>
      <w:r>
        <w:rPr>
          <w:rFonts w:ascii="Times New Roman" w:hAnsi="Times New Roman"/>
          <w:b/>
          <w:color w:val="7B0C0C"/>
          <w:sz w:val="24"/>
        </w:rPr>
        <w:t xml:space="preserve">Ans: </w:t>
      </w:r>
      <w:r>
        <w:rPr>
          <w:rFonts w:ascii="Times New Roman" w:hAnsi="Times New Roman"/>
          <w:color w:val="101010"/>
          <w:sz w:val="24"/>
        </w:rPr>
        <w:t>terrain.py is the foundational data-ingestion module. It loads the NASA LRO LOLA Digital Elevation Model (DEM) from a JPEG2000 file (LDEM_80S_20M.JP2), converts raw integer DN values to elevation in metres, and computes three derived terrain metrics: slope (in degrees), roughness (local elevation standard deviation in metres), and a data-quality mask from the companion LDEC file. It returns four outputs: elevation, slope, roughness (all float32 NumPy arrays of shape 10,133×10,133), and a profile dictionary containing CRS, affine transform, resolution, and optional quality_mask and sunlight_map arrays. Every other module in Anveshak consumes these outputs.</w:t>
      </w:r>
    </w:p>
    <w:p>
      <w:pPr>
        <w:spacing w:before="160" w:after="40"/>
        <w:ind w:left="0"/>
      </w:pPr>
      <w:r>
        <w:rPr>
          <w:rFonts w:ascii="Times New Roman" w:hAnsi="Times New Roman"/>
          <w:b/>
          <w:color w:val="145422"/>
          <w:sz w:val="24"/>
        </w:rPr>
        <w:t xml:space="preserve">Q2. </w:t>
      </w:r>
      <w:r>
        <w:rPr>
          <w:rFonts w:ascii="Times New Roman" w:hAnsi="Times New Roman"/>
          <w:b/>
          <w:color w:val="404040"/>
          <w:sz w:val="24"/>
        </w:rPr>
        <w:t>Why is the LOLA DEM stored in JPEG2000 format? What special advantage does this give?</w:t>
      </w:r>
    </w:p>
    <w:p>
      <w:pPr>
        <w:spacing w:before="40" w:after="120"/>
        <w:ind w:left="288"/>
        <w:jc w:val="both"/>
      </w:pPr>
      <w:r>
        <w:rPr>
          <w:rFonts w:ascii="Times New Roman" w:hAnsi="Times New Roman"/>
          <w:b/>
          <w:color w:val="7B0C0C"/>
          <w:sz w:val="24"/>
        </w:rPr>
        <w:t xml:space="preserve">Ans: </w:t>
      </w:r>
      <w:r>
        <w:rPr>
          <w:rFonts w:ascii="Times New Roman" w:hAnsi="Times New Roman"/>
          <w:color w:val="101010"/>
          <w:sz w:val="24"/>
        </w:rPr>
        <w:t>JPEG2000 is a wavelet-based image compression standard that natively supports multi-resolution decoding — its internal wavelet decomposition stores the image at multiple resolution levels simultaneously. When rasterio calls read(out_shape=...) on a JP2 file, it instructs the underlying GDAL/openjpeg decoder to serve the data at a coarser resolution level directly, without ever decompressing the full image. For Anveshak's factor-3 downsample (from native 20 m to 60 m/pixel), this means the full 30,400×30,400 array (which would require ~1.74 GB as int16) is never allocated in memory. The decoder serves the 10,133×10,133 version directly, costing only ~193 MB. This is the single most important memory optimisation in the entire system.</w:t>
      </w:r>
    </w:p>
    <w:p>
      <w:pPr>
        <w:spacing w:before="160" w:after="40"/>
        <w:ind w:left="0"/>
      </w:pPr>
      <w:r>
        <w:rPr>
          <w:rFonts w:ascii="Times New Roman" w:hAnsi="Times New Roman"/>
          <w:b/>
          <w:color w:val="145422"/>
          <w:sz w:val="24"/>
        </w:rPr>
        <w:t xml:space="preserve">Q3. </w:t>
      </w:r>
      <w:r>
        <w:rPr>
          <w:rFonts w:ascii="Times New Roman" w:hAnsi="Times New Roman"/>
          <w:b/>
          <w:color w:val="404040"/>
          <w:sz w:val="24"/>
        </w:rPr>
        <w:t>What is the `_JP2_SCALE = 0.5` constant? Why is raw DN multiplied by 0.5?</w:t>
      </w:r>
    </w:p>
    <w:p>
      <w:pPr>
        <w:spacing w:before="40" w:after="120"/>
        <w:ind w:left="288"/>
        <w:jc w:val="both"/>
      </w:pPr>
      <w:r>
        <w:rPr>
          <w:rFonts w:ascii="Times New Roman" w:hAnsi="Times New Roman"/>
          <w:b/>
          <w:color w:val="7B0C0C"/>
          <w:sz w:val="24"/>
        </w:rPr>
        <w:t xml:space="preserve">Ans: </w:t>
      </w:r>
      <w:r>
        <w:rPr>
          <w:rFonts w:ascii="Times New Roman" w:hAnsi="Times New Roman"/>
          <w:color w:val="101010"/>
          <w:sz w:val="24"/>
        </w:rPr>
        <w:t>The LOLA JP2 files store elevation as int16 Digital Numbers (DNs) rather than direct metre values, to maximise dynamic range within a 16-bit integer. The LBL metadata file specifies SCALING_FACTOR = 0.5, meaning the true elevation in metres equals raw_DN × 0.5. For example, a raw value of −14,594 represents −7,297 m (a deep crater floor). This halved resolution gives a maximum representable elevation range of ±16,383.5 m, which is far greater than the Moon's actual topographic range of about ±10,783 m, providing comfortable headroom. Without applying this scale, all elevation-dependent calculations (slope, roughness, scoring) would be off by a factor of 2.</w:t>
      </w:r>
    </w:p>
    <w:p>
      <w:pPr>
        <w:spacing w:before="160" w:after="40"/>
        <w:ind w:left="0"/>
      </w:pPr>
      <w:r>
        <w:rPr>
          <w:rFonts w:ascii="Times New Roman" w:hAnsi="Times New Roman"/>
          <w:b/>
          <w:color w:val="145422"/>
          <w:sz w:val="24"/>
        </w:rPr>
        <w:t xml:space="preserve">Q4. </w:t>
      </w:r>
      <w:r>
        <w:rPr>
          <w:rFonts w:ascii="Times New Roman" w:hAnsi="Times New Roman"/>
          <w:b/>
          <w:color w:val="404040"/>
          <w:sz w:val="24"/>
        </w:rPr>
        <w:t>Why are there two nodata values (`_NODATA_RAW_A = 0` and `_NODATA_RAW_B = -32768`)? How are they handled?</w:t>
      </w:r>
    </w:p>
    <w:p>
      <w:pPr>
        <w:spacing w:before="40" w:after="120"/>
        <w:ind w:left="288"/>
        <w:jc w:val="both"/>
      </w:pPr>
      <w:r>
        <w:rPr>
          <w:rFonts w:ascii="Times New Roman" w:hAnsi="Times New Roman"/>
          <w:b/>
          <w:color w:val="7B0C0C"/>
          <w:sz w:val="24"/>
        </w:rPr>
        <w:t xml:space="preserve">Ans: </w:t>
      </w:r>
      <w:r>
        <w:rPr>
          <w:rFonts w:ascii="Times New Roman" w:hAnsi="Times New Roman"/>
          <w:color w:val="101010"/>
          <w:sz w:val="24"/>
        </w:rPr>
        <w:t>The LOLA DEM uses two different sentinel values to indicate missing data. −32768 is the standard int16 minimum value used as a generic 'nodata' flag (common in GIS formats). Zero is used in LOLA-specific products to indicate pixels with no laser returns at all — effectively a gap in coverage. Both are checked with a bitwise OR of equality tests: `(raw == 0) | (raw == -32768)`. Using bitwise OR instead of np.isin() is deliberate: np.isin() internally promotes int16 arrays to int64 for comparison, which would allocate an extra ~400 MB for the full-resolution array. The boolean mask itself uses only 1 byte per pixel, keeping peak memory minimal. Matched pixels are set to float32 NaN so they propagate naturally through all subsequent calculations.</w:t>
      </w:r>
    </w:p>
    <w:p>
      <w:pPr>
        <w:spacing w:before="160" w:after="40"/>
        <w:ind w:left="0"/>
      </w:pPr>
      <w:r>
        <w:rPr>
          <w:rFonts w:ascii="Times New Roman" w:hAnsi="Times New Roman"/>
          <w:b/>
          <w:color w:val="145422"/>
          <w:sz w:val="24"/>
        </w:rPr>
        <w:t xml:space="preserve">Q5. </w:t>
      </w:r>
      <w:r>
        <w:rPr>
          <w:rFonts w:ascii="Times New Roman" w:hAnsi="Times New Roman"/>
          <w:b/>
          <w:color w:val="404040"/>
          <w:sz w:val="24"/>
        </w:rPr>
        <w:t>How is slope computed in `_compute_slope()`? Why is float32 used explicitly?</w:t>
      </w:r>
    </w:p>
    <w:p>
      <w:pPr>
        <w:spacing w:before="40" w:after="120"/>
        <w:ind w:left="288"/>
        <w:jc w:val="both"/>
      </w:pPr>
      <w:r>
        <w:rPr>
          <w:rFonts w:ascii="Times New Roman" w:hAnsi="Times New Roman"/>
          <w:b/>
          <w:color w:val="7B0C0C"/>
          <w:sz w:val="24"/>
        </w:rPr>
        <w:t xml:space="preserve">Ans: </w:t>
      </w:r>
      <w:r>
        <w:rPr>
          <w:rFonts w:ascii="Times New Roman" w:hAnsi="Times New Roman"/>
          <w:color w:val="101010"/>
          <w:sz w:val="24"/>
        </w:rPr>
        <w:t>Slope is computed using central finite differences — the same mathematical approach as the standard GIS slope formula. For each interior pixel (i, j): ∂E/∂x = (E[i,j+1] − E[i,j−1]) / (2d) and ∂E/∂y = (E[i+1,j] − E[i−1,j]) / (2d), where d = 60 m is the pixel spacing. The gradient magnitude |∇E| = sqrt((∂E/∂x)² + (∂E/∂y)²) is then converted to degrees via arctan. Critically, the code avoids np.gradient() which promotes float32 inputs to float64 — for a 10,133×10,133 array that would allocate an additional ~1.6 GB. Instead, all operations use np.float32 literals and in-place operations (np.multiply with out= parameter) to reuse memory. The same array is overwritten stepwise: dy² → dx² → dx²+dy² → sqrt → arctan → degrees, meaning only two float32 arrays plus temporary scalars are live at any point.</w:t>
      </w:r>
    </w:p>
    <w:p>
      <w:pPr>
        <w:spacing w:before="160" w:after="40"/>
        <w:ind w:left="0"/>
      </w:pPr>
      <w:r>
        <w:rPr>
          <w:rFonts w:ascii="Times New Roman" w:hAnsi="Times New Roman"/>
          <w:b/>
          <w:color w:val="145422"/>
          <w:sz w:val="24"/>
        </w:rPr>
        <w:t xml:space="preserve">Q6. </w:t>
      </w:r>
      <w:r>
        <w:rPr>
          <w:rFonts w:ascii="Times New Roman" w:hAnsi="Times New Roman"/>
          <w:b/>
          <w:color w:val="404040"/>
          <w:sz w:val="24"/>
        </w:rPr>
        <w:t>What is the 'variance trick' used in `_compute_roughness()`? Why does NaN handling require filling with the global mean first?</w:t>
      </w:r>
    </w:p>
    <w:p>
      <w:pPr>
        <w:spacing w:before="40" w:after="120"/>
        <w:ind w:left="288"/>
        <w:jc w:val="both"/>
      </w:pPr>
      <w:r>
        <w:rPr>
          <w:rFonts w:ascii="Times New Roman" w:hAnsi="Times New Roman"/>
          <w:b/>
          <w:color w:val="7B0C0C"/>
          <w:sz w:val="24"/>
        </w:rPr>
        <w:t xml:space="preserve">Ans: </w:t>
      </w:r>
      <w:r>
        <w:rPr>
          <w:rFonts w:ascii="Times New Roman" w:hAnsi="Times New Roman"/>
          <w:color w:val="101010"/>
          <w:sz w:val="24"/>
        </w:rPr>
        <w:t>The variance trick computes local standard deviation without storing the full neighbourhood for every pixel. It exploits the identity: Var(X) = E[X²] − E[X]², where E[·] denotes local mean computed with scipy.ndimage.uniform_filter. This requires only two passes of uniform_filter (one for mean, one for squared-mean), each O(n) in the number of pixels. For a 10,133×10,133 grid with a 3×3 kernel, this is much faster than a sliding window approach.</w:t>
        <w:br/>
        <w:br/>
        <w:t>The NaN problem: scipy's uniform_filter uses a cumulative-sum (integral image) algorithm internally. A single NaN in any row causes all subsequent elements in that row's cumsum to also become NaN, cascading through the entire array. With even 2% scattered NaN, the output becomes ~99% NaN. The solution is to fill NaN pixels with the global mean (nanmean) before filtering — this prevents cumsum contamination. The NaN mask is saved before filling and re-applied to the roughness output afterward, so the semantics are preserved. The only artefact is a 1-pixel border around each NaN region where roughness values are slightly wrong (contaminated by mean fill), which is acceptable for quality-masking purposes.</w:t>
      </w:r>
    </w:p>
    <w:p>
      <w:pPr>
        <w:spacing w:before="160" w:after="40"/>
        <w:ind w:left="0"/>
      </w:pPr>
      <w:r>
        <w:rPr>
          <w:rFonts w:ascii="Times New Roman" w:hAnsi="Times New Roman"/>
          <w:b/>
          <w:color w:val="145422"/>
          <w:sz w:val="24"/>
        </w:rPr>
        <w:t xml:space="preserve">Q7. </w:t>
      </w:r>
      <w:r>
        <w:rPr>
          <w:rFonts w:ascii="Times New Roman" w:hAnsi="Times New Roman"/>
          <w:b/>
          <w:color w:val="404040"/>
          <w:sz w:val="24"/>
        </w:rPr>
        <w:t>What does the CRS string `+proj=stere +lat_0=-90 +R=1737400` mean? Why is the radius 1,737,400 and not 6,371,000 (Earth)?</w:t>
      </w:r>
    </w:p>
    <w:p>
      <w:pPr>
        <w:spacing w:before="40" w:after="120"/>
        <w:ind w:left="288"/>
        <w:jc w:val="both"/>
      </w:pPr>
      <w:r>
        <w:rPr>
          <w:rFonts w:ascii="Times New Roman" w:hAnsi="Times New Roman"/>
          <w:b/>
          <w:color w:val="7B0C0C"/>
          <w:sz w:val="24"/>
        </w:rPr>
        <w:t xml:space="preserve">Ans: </w:t>
      </w:r>
      <w:r>
        <w:rPr>
          <w:rFonts w:ascii="Times New Roman" w:hAnsi="Times New Roman"/>
          <w:color w:val="101010"/>
          <w:sz w:val="24"/>
        </w:rPr>
        <w:t>This is the Polar Stereographic Moon 2000 projection. `+proj=stere` means Stereographic projection, centred at the south pole (`+lat_0=-90`). The radius `+R=1737400` is the mean radius of the Moon in metres (1,737.4 km), replacing Earth's radius (~6,371 km). The Moon is smaller by a factor of ~3.67. Using the correct radius is critical: if the Earth radius were used, all distance calculations would be wrong by a factor of ~3.67, making 60 m/pixel ground sampling appear as ~220 m/pixel. The terrain coverage area (200 km × 200 km) would be interpreted as 730 km × 730 km, completely invalidating path distances, energy calculations, and coordinate conversions. pyproj handles this non-standard body radius via the `+R=` parameter in the proj4 string.</w:t>
      </w:r>
    </w:p>
    <w:p>
      <w:pPr>
        <w:spacing w:before="160" w:after="40"/>
        <w:ind w:left="0"/>
      </w:pPr>
      <w:r>
        <w:rPr>
          <w:rFonts w:ascii="Times New Roman" w:hAnsi="Times New Roman"/>
          <w:b/>
          <w:color w:val="145422"/>
          <w:sz w:val="24"/>
        </w:rPr>
        <w:t xml:space="preserve">Q8. </w:t>
      </w:r>
      <w:r>
        <w:rPr>
          <w:rFonts w:ascii="Times New Roman" w:hAnsi="Times New Roman"/>
          <w:b/>
          <w:color w:val="404040"/>
          <w:sz w:val="24"/>
        </w:rPr>
        <w:t>What is the singleton `_TRANSFORMER` pattern? Why is it important for performance?</w:t>
      </w:r>
    </w:p>
    <w:p>
      <w:pPr>
        <w:spacing w:before="40" w:after="120"/>
        <w:ind w:left="288"/>
        <w:jc w:val="both"/>
      </w:pPr>
      <w:r>
        <w:rPr>
          <w:rFonts w:ascii="Times New Roman" w:hAnsi="Times New Roman"/>
          <w:b/>
          <w:color w:val="7B0C0C"/>
          <w:sz w:val="24"/>
        </w:rPr>
        <w:t xml:space="preserve">Ans: </w:t>
      </w:r>
      <w:r>
        <w:rPr>
          <w:rFonts w:ascii="Times New Roman" w:hAnsi="Times New Roman"/>
          <w:color w:val="101010"/>
          <w:sz w:val="24"/>
        </w:rPr>
        <w:t>A pyproj.Transformer object is expensive to create — it parses the CRS strings, validates them against the proj4 database, and initialises the transformation pipeline. In Anveshak, coordinate conversions happen millions of times (once per pixel in the latitude grid, once per top site, once per path waypoint). Creating a new Transformer each time would add significant overhead. The `_make_moon_transformer()` function checks a module-level global `_TRANSFORMER` — if None, it creates one; otherwise it returns the cached instance. This is the Singleton pattern: one instance per Python process. Because Python's GIL protects simple attribute reads in CPython, this is also effectively thread-safe for the read path. The same pattern is duplicated in landing_scorer.py and terrain_classifier.py to keep each module self-contained without circular imports.</w:t>
      </w:r>
    </w:p>
    <w:p>
      <w:pPr>
        <w:spacing w:before="160" w:after="40"/>
        <w:ind w:left="0"/>
      </w:pPr>
      <w:r>
        <w:rPr>
          <w:rFonts w:ascii="Times New Roman" w:hAnsi="Times New Roman"/>
          <w:b/>
          <w:color w:val="145422"/>
          <w:sz w:val="24"/>
        </w:rPr>
        <w:t xml:space="preserve">Q9. </w:t>
      </w:r>
      <w:r>
        <w:rPr>
          <w:rFonts w:ascii="Times New Roman" w:hAnsi="Times New Roman"/>
          <w:b/>
          <w:color w:val="404040"/>
          <w:sz w:val="24"/>
        </w:rPr>
        <w:t>What does `get_elevation_at()` do? Why does it use bilinear interpolation instead of nearest-neighbour?</w:t>
      </w:r>
    </w:p>
    <w:p>
      <w:pPr>
        <w:spacing w:before="40" w:after="120"/>
        <w:ind w:left="288"/>
        <w:jc w:val="both"/>
      </w:pPr>
      <w:r>
        <w:rPr>
          <w:rFonts w:ascii="Times New Roman" w:hAnsi="Times New Roman"/>
          <w:b/>
          <w:color w:val="7B0C0C"/>
          <w:sz w:val="24"/>
        </w:rPr>
        <w:t xml:space="preserve">Ans: </w:t>
      </w:r>
      <w:r>
        <w:rPr>
          <w:rFonts w:ascii="Times New Roman" w:hAnsi="Times New Roman"/>
          <w:color w:val="101010"/>
          <w:sz w:val="24"/>
        </w:rPr>
        <w:t>get_elevation_at() takes a geographic coordinate (lon, lat) and returns the elevation at that exact point. Because terrain data is sampled on a discrete 60 m grid, a geographic coordinate will in general fall between four pixel centres. Nearest-neighbour lookup would introduce quantisation errors of up to ±30 m (half a pixel). Bilinear interpolation computes a weighted average of the four surrounding pixel values using fractional pixel offsets (dr, dc), giving a continuous estimate. The formula is: v = v00·(1−dr)(1−dc) + v01·(1−dr)·dc + v10·dr·(1−dc) + v11·dr·dc. This is important for validation (e.g., checking the exact elevation at Shackleton Ridge's GPS coordinates) and for the energy model (elevation difference per path step). If any of the four neighbouring pixels is NaN, the function returns NaN to avoid corrupting the result with imputed values.</w:t>
      </w:r>
    </w:p>
    <w:p>
      <w:pPr>
        <w:spacing w:before="160" w:after="40"/>
        <w:ind w:left="0"/>
      </w:pPr>
      <w:r>
        <w:rPr>
          <w:rFonts w:ascii="Times New Roman" w:hAnsi="Times New Roman"/>
          <w:b/>
          <w:color w:val="145422"/>
          <w:sz w:val="24"/>
        </w:rPr>
        <w:t xml:space="preserve">Q10. </w:t>
      </w:r>
      <w:r>
        <w:rPr>
          <w:rFonts w:ascii="Times New Roman" w:hAnsi="Times New Roman"/>
          <w:b/>
          <w:color w:val="404040"/>
          <w:sz w:val="24"/>
        </w:rPr>
        <w:t>Why is the working resolution set to 60 m/pixel specifically? What are the trade-offs?</w:t>
      </w:r>
    </w:p>
    <w:p>
      <w:pPr>
        <w:spacing w:before="40" w:after="120"/>
        <w:ind w:left="288"/>
        <w:jc w:val="both"/>
      </w:pPr>
      <w:r>
        <w:rPr>
          <w:rFonts w:ascii="Times New Roman" w:hAnsi="Times New Roman"/>
          <w:b/>
          <w:color w:val="7B0C0C"/>
          <w:sz w:val="24"/>
        </w:rPr>
        <w:t xml:space="preserve">Ans: </w:t>
      </w:r>
      <w:r>
        <w:rPr>
          <w:rFonts w:ascii="Times New Roman" w:hAnsi="Times New Roman"/>
          <w:color w:val="101010"/>
          <w:sz w:val="24"/>
        </w:rPr>
        <w:t>60 m/pixel is a factor-3 downsample from the 20 m/pixel native LOLA DEM resolution. The choice balances memory, speed, and scientific relevance. At 20 m/pixel, the full 30,400×30,400 grid requires ~7 GB of RAM for three float32 arrays — impractical for commodity hardware. At 60 m/pixel (10,133×10,133), three arrays total ~1.2 GB, comfortably within 16 GB. At 60 m resolution, features larger than 120 m (two pixels) are resolved, which captures: crater rims (typically hundreds of metres wide), large slope transitions, and the broad flat areas required by rovers for safe landing (typically 200–500 m radius). What is lost: fine-scale rock fields, individual boulders (&lt;60 m), and sub-crater-rim microterrain. For mission-planning purposes (site selection over a 200×200 km area) this is an acceptable trade-off. A sub-region analysis at 5–10 m/pixel could be performed using the higher-resolution LDEM_87S_5MPP files for a shortlisted site.</w:t>
      </w:r>
    </w:p>
    <w:p>
      <w:r>
        <w:br w:type="page"/>
      </w:r>
    </w:p>
    <w:p>
      <w:pPr>
        <w:spacing w:before="280" w:after="120"/>
        <w:pBdr>
          <w:bottom w:val="single" w:sz="6" w:space="4" w:color="1F497D"/>
        </w:pBdr>
      </w:pPr>
      <w:r>
        <w:rPr>
          <w:rFonts w:ascii="Times New Roman" w:hAnsi="Times New Roman"/>
          <w:b/>
          <w:color w:val="1F497D"/>
          <w:sz w:val="32"/>
        </w:rPr>
        <w:t>Module 2: landing_scorer.py — Multi-Criteria Landing Site Scoring</w:t>
      </w:r>
    </w:p>
    <w:p>
      <w:pPr>
        <w:spacing w:before="160" w:after="40"/>
        <w:ind w:left="0"/>
      </w:pPr>
      <w:r>
        <w:rPr>
          <w:rFonts w:ascii="Times New Roman" w:hAnsi="Times New Roman"/>
          <w:b/>
          <w:color w:val="145422"/>
          <w:sz w:val="24"/>
        </w:rPr>
        <w:t xml:space="preserve">Q11. </w:t>
      </w:r>
      <w:r>
        <w:rPr>
          <w:rFonts w:ascii="Times New Roman" w:hAnsi="Times New Roman"/>
          <w:b/>
          <w:color w:val="404040"/>
          <w:sz w:val="24"/>
        </w:rPr>
        <w:t>What is the purpose of landing_scorer.py? What are its inputs and outputs?</w:t>
      </w:r>
    </w:p>
    <w:p>
      <w:pPr>
        <w:spacing w:before="40" w:after="120"/>
        <w:ind w:left="288"/>
        <w:jc w:val="both"/>
      </w:pPr>
      <w:r>
        <w:rPr>
          <w:rFonts w:ascii="Times New Roman" w:hAnsi="Times New Roman"/>
          <w:b/>
          <w:color w:val="7B0C0C"/>
          <w:sz w:val="24"/>
        </w:rPr>
        <w:t xml:space="preserve">Ans: </w:t>
      </w:r>
      <w:r>
        <w:rPr>
          <w:rFonts w:ascii="Times New Roman" w:hAnsi="Times New Roman"/>
          <w:color w:val="101010"/>
          <w:sz w:val="24"/>
        </w:rPr>
        <w:t>landing_scorer.py evaluates every pixel in the 10,133×10,133 terrain grid as a potential landing site, producing a score between 0 and 1 for each pixel. Inputs are the three terrain arrays (elevation, slope, roughness), the terrain profile dict, and a rover_profile dict specifying: mission_type, power_source, max_slope_deg, min_flat_radius_m, and priority (0=safety-first, 1=science-first). Outputs are three full-grid score arrays (safety_score, mission_score, final_score) and a list of up to 10 top candidate sites, each with coordinates, terrain metrics, scores, and a plain-English reasoning string. All scoring is fully vectorised — there are no Python loops over pixels — making it fast enough to run interactively.</w:t>
      </w:r>
    </w:p>
    <w:p>
      <w:pPr>
        <w:spacing w:before="160" w:after="40"/>
        <w:ind w:left="0"/>
      </w:pPr>
      <w:r>
        <w:rPr>
          <w:rFonts w:ascii="Times New Roman" w:hAnsi="Times New Roman"/>
          <w:b/>
          <w:color w:val="145422"/>
          <w:sz w:val="24"/>
        </w:rPr>
        <w:t xml:space="preserve">Q12. </w:t>
      </w:r>
      <w:r>
        <w:rPr>
          <w:rFonts w:ascii="Times New Roman" w:hAnsi="Times New Roman"/>
          <w:b/>
          <w:color w:val="404040"/>
          <w:sz w:val="24"/>
        </w:rPr>
        <w:t>Explain the safety score formula. What are its four sub-scores and their weights?</w:t>
      </w:r>
    </w:p>
    <w:p>
      <w:pPr>
        <w:spacing w:before="40" w:after="120"/>
        <w:ind w:left="288"/>
        <w:jc w:val="both"/>
      </w:pPr>
      <w:r>
        <w:rPr>
          <w:rFonts w:ascii="Times New Roman" w:hAnsi="Times New Roman"/>
          <w:b/>
          <w:color w:val="7B0C0C"/>
          <w:sz w:val="24"/>
        </w:rPr>
        <w:t xml:space="preserve">Ans: </w:t>
      </w:r>
      <w:r>
        <w:rPr>
          <w:rFonts w:ascii="Times New Roman" w:hAnsi="Times New Roman"/>
          <w:color w:val="101010"/>
          <w:sz w:val="24"/>
        </w:rPr>
        <w:t>The safety score combines four independent sub-scores, each normalised to [0, 1]:</w:t>
        <w:br/>
        <w:br/>
        <w:t>1. Slope sub-score (weight 0.50): 1 − clip(slope / max_slope_deg, 0, 1). A flat pixel (0°) scores 1.0; a pixel at the rover's maximum traversable slope scores 0.0. This is the dominant safety criterion.</w:t>
        <w:br/>
        <w:br/>
        <w:t>2. Roughness sub-score (weight 0.25): exp(−roughness / r95), where r95 is the 95th-percentile roughness value over the entire grid. Using exponential decay rather than linear normalisation ensures very rough pixels (e.g., crater interiors) are strongly penalised, while moderately rough pixels are treated less harshly.</w:t>
        <w:br/>
        <w:br/>
        <w:t>3. Quality sub-score (weight 0.15): LDEC observation count normalised by its global maximum. Low-count pixels have interpolated rather than measured elevation, making them unreliable for safety assessment.</w:t>
        <w:br/>
        <w:br/>
        <w:t>4. Flat-area sub-score (weight 0.10): fraction of passable pixels within a neighbourhood of radius min_flat_radius_m / 60 m pixels, normalised by 0.5. This rewards sites surrounded by flat terrain (important for rover mobility post-landing).</w:t>
        <w:br/>
        <w:br/>
        <w:t>After combining, a crater-rim proximity penalty of ×0.4 is applied multiplicatively to all pixels within ~480 m of any pixel with slope &gt; 35°. Finally, any pixel with slope &gt; max_slope_deg is hard-zeroed regardless.</w:t>
      </w:r>
    </w:p>
    <w:p>
      <w:pPr>
        <w:spacing w:before="160" w:after="40"/>
        <w:ind w:left="0"/>
      </w:pPr>
      <w:r>
        <w:rPr>
          <w:rFonts w:ascii="Times New Roman" w:hAnsi="Times New Roman"/>
          <w:b/>
          <w:color w:val="145422"/>
          <w:sz w:val="24"/>
        </w:rPr>
        <w:t xml:space="preserve">Q13. </w:t>
      </w:r>
      <w:r>
        <w:rPr>
          <w:rFonts w:ascii="Times New Roman" w:hAnsi="Times New Roman"/>
          <w:b/>
          <w:color w:val="404040"/>
          <w:sz w:val="24"/>
        </w:rPr>
        <w:t>Why is the roughness sub-score computed as `exp(−r/r95)` instead of `1 − r/r_max`?</w:t>
      </w:r>
    </w:p>
    <w:p>
      <w:pPr>
        <w:spacing w:before="40" w:after="120"/>
        <w:ind w:left="288"/>
        <w:jc w:val="both"/>
      </w:pPr>
      <w:r>
        <w:rPr>
          <w:rFonts w:ascii="Times New Roman" w:hAnsi="Times New Roman"/>
          <w:b/>
          <w:color w:val="7B0C0C"/>
          <w:sz w:val="24"/>
        </w:rPr>
        <w:t xml:space="preserve">Ans: </w:t>
      </w:r>
      <w:r>
        <w:rPr>
          <w:rFonts w:ascii="Times New Roman" w:hAnsi="Times New Roman"/>
          <w:color w:val="101010"/>
          <w:sz w:val="24"/>
        </w:rPr>
        <w:t>Linear normalisation (1 − r/r_max) spreads the entire roughness range evenly between 0 and 1. But lunar terrain has a very skewed roughness distribution — the vast majority of pixels are relatively smooth (crater floors, plains), while a small fraction (crater rims, steep scarps) are extremely rough. Linear scaling would make even moderately rough pixels score quite low, producing an uninformative map. The exponential decay `exp(−r/r95)` assigns high scores to smooth terrain (r &lt;&lt; r95) and drops steeply for rough terrain (r ≈ r95). Using r95 as the scale parameter rather than r_max prevents a few extreme outlier pixels from compressing the entire distribution. The result is a score that realistically distinguishes 'good landing terrain' from 'marginal terrain' rather than just penalising relative to the most extreme value seen.</w:t>
      </w:r>
    </w:p>
    <w:p>
      <w:pPr>
        <w:spacing w:before="160" w:after="40"/>
        <w:ind w:left="0"/>
      </w:pPr>
      <w:r>
        <w:rPr>
          <w:rFonts w:ascii="Times New Roman" w:hAnsi="Times New Roman"/>
          <w:b/>
          <w:color w:val="145422"/>
          <w:sz w:val="24"/>
        </w:rPr>
        <w:t xml:space="preserve">Q14. </w:t>
      </w:r>
      <w:r>
        <w:rPr>
          <w:rFonts w:ascii="Times New Roman" w:hAnsi="Times New Roman"/>
          <w:b/>
          <w:color w:val="404040"/>
          <w:sz w:val="24"/>
        </w:rPr>
        <w:t>What is the crater-rim proximity penalty? How is it implemented efficiently?</w:t>
      </w:r>
    </w:p>
    <w:p>
      <w:pPr>
        <w:spacing w:before="40" w:after="120"/>
        <w:ind w:left="288"/>
        <w:jc w:val="both"/>
      </w:pPr>
      <w:r>
        <w:rPr>
          <w:rFonts w:ascii="Times New Roman" w:hAnsi="Times New Roman"/>
          <w:b/>
          <w:color w:val="7B0C0C"/>
          <w:sz w:val="24"/>
        </w:rPr>
        <w:t xml:space="preserve">Ans: </w:t>
      </w:r>
      <w:r>
        <w:rPr>
          <w:rFonts w:ascii="Times New Roman" w:hAnsi="Times New Roman"/>
          <w:color w:val="101010"/>
          <w:sz w:val="24"/>
        </w:rPr>
        <w:t>Crater rims are among the most dangerous landing zones — steep on both sides, with highly variable terrain. Even if a pixel slightly inside the rim has an acceptable slope, the immediate surroundings are impassable. The penalty identifies all pixels with slope &gt; 35° (empirically the threshold above which terrain is structurally a crater rim), then uses scipy.ndimage.maximum_filter with a (17×17) kernel (radius = 8 px = 480 m) to dilate this mask. Any pixel within 480 m of a rim pixel receives a ×0.4 multiplier on its safety score. This is computationally efficient because maximum_filter runs in O(n) time regardless of kernel size (it uses a sliding maximum algorithm). The alternative — looping over detected rim pixels and masking their neighbourhoods — would be O(n × k²) and far too slow on a 10M-pixel grid.</w:t>
      </w:r>
    </w:p>
    <w:p>
      <w:pPr>
        <w:spacing w:before="160" w:after="40"/>
        <w:ind w:left="0"/>
      </w:pPr>
      <w:r>
        <w:rPr>
          <w:rFonts w:ascii="Times New Roman" w:hAnsi="Times New Roman"/>
          <w:b/>
          <w:color w:val="145422"/>
          <w:sz w:val="24"/>
        </w:rPr>
        <w:t xml:space="preserve">Q15. </w:t>
      </w:r>
      <w:r>
        <w:rPr>
          <w:rFonts w:ascii="Times New Roman" w:hAnsi="Times New Roman"/>
          <w:b/>
          <w:color w:val="404040"/>
          <w:sz w:val="24"/>
        </w:rPr>
        <w:t>How does the mission score differ between water_ice, geological, and atmospheric missions?</w:t>
      </w:r>
    </w:p>
    <w:p>
      <w:pPr>
        <w:spacing w:before="40" w:after="120"/>
        <w:ind w:left="288"/>
        <w:jc w:val="both"/>
      </w:pPr>
      <w:r>
        <w:rPr>
          <w:rFonts w:ascii="Times New Roman" w:hAnsi="Times New Roman"/>
          <w:b/>
          <w:color w:val="7B0C0C"/>
          <w:sz w:val="24"/>
        </w:rPr>
        <w:t xml:space="preserve">Ans: </w:t>
      </w:r>
      <w:r>
        <w:rPr>
          <w:rFonts w:ascii="Times New Roman" w:hAnsi="Times New Roman"/>
          <w:color w:val="101010"/>
          <w:sz w:val="24"/>
        </w:rPr>
        <w:t>Each mission type rewards different terrain characteristics:</w:t>
        <w:br/>
        <w:br/>
        <w:t>water_ice: Rewards (a) latitudes south of −88°S — these are near the pole where Permanently Shadowed Regions (PSRs) are most prevalent, and (b) deep crater floors (low elevation relative to the 95th-percentile) which are most likely PSRs. Solar-powered rovers receive a 0.3× penalty on the depth score because they cannot operate in dark craters.</w:t>
        <w:br/>
        <w:br/>
        <w:t>geological: Rewards (a) high local roughness variance — diverse terrain indicates multiple geological units exposed, (b) high elevation gradient magnitude — sharp elevation transitions mark geological boundaries between rock types, and (c) accessibility — a bell-curve centred at −86.5°S, representing a balanced location that is scientifically interesting but not too extreme.</w:t>
        <w:br/>
        <w:br/>
        <w:t>atmospheric: Rewards high-elevation ridges and peaks, since these provide maximum sunlight exposure and are ideal for atmospheric/thermal measurements, solar power generation, and communication relay stations.</w:t>
      </w:r>
    </w:p>
    <w:p>
      <w:pPr>
        <w:spacing w:before="160" w:after="40"/>
        <w:ind w:left="0"/>
      </w:pPr>
      <w:r>
        <w:rPr>
          <w:rFonts w:ascii="Times New Roman" w:hAnsi="Times New Roman"/>
          <w:b/>
          <w:color w:val="145422"/>
          <w:sz w:val="24"/>
        </w:rPr>
        <w:t xml:space="preserve">Q16. </w:t>
      </w:r>
      <w:r>
        <w:rPr>
          <w:rFonts w:ascii="Times New Roman" w:hAnsi="Times New Roman"/>
          <w:b/>
          <w:color w:val="404040"/>
          <w:sz w:val="24"/>
        </w:rPr>
        <w:t>What is the `priority` parameter and how does it affect final score blending?</w:t>
      </w:r>
    </w:p>
    <w:p>
      <w:pPr>
        <w:spacing w:before="40" w:after="120"/>
        <w:ind w:left="288"/>
        <w:jc w:val="both"/>
      </w:pPr>
      <w:r>
        <w:rPr>
          <w:rFonts w:ascii="Times New Roman" w:hAnsi="Times New Roman"/>
          <w:b/>
          <w:color w:val="7B0C0C"/>
          <w:sz w:val="24"/>
        </w:rPr>
        <w:t xml:space="preserve">Ans: </w:t>
      </w:r>
      <w:r>
        <w:rPr>
          <w:rFonts w:ascii="Times New Roman" w:hAnsi="Times New Roman"/>
          <w:color w:val="101010"/>
          <w:sz w:val="24"/>
        </w:rPr>
        <w:t>priority is a float between 0 and 1 provided by the user. It controls how the safety_score and mission_score are blended into final_score:</w:t>
        <w:br/>
        <w:br/>
        <w:t>priority &lt; 0.5 (safety-first): final = 0.7 × safety + 0.3 × mission. Appropriate for technology demonstration missions or first landings where safe touchdown is paramount.</w:t>
        <w:br/>
        <w:br/>
        <w:t>priority ≥ 0.5 (science-first): final = 0.4 × safety + 0.6 × mission. Appropriate for geological survey or water-ice prospecting missions where maximising science return justifies accepting higher terrain risk.</w:t>
        <w:br/>
        <w:br/>
        <w:t>Crucially, pixels with safety_score = 0 (impassable) are forced to final_score = 0 regardless of priority, ensuring the system never recommends a landing on steep, unsafe terrain no matter how scientifically attractive it is.</w:t>
      </w:r>
    </w:p>
    <w:p>
      <w:pPr>
        <w:spacing w:before="160" w:after="40"/>
        <w:ind w:left="0"/>
      </w:pPr>
      <w:r>
        <w:rPr>
          <w:rFonts w:ascii="Times New Roman" w:hAnsi="Times New Roman"/>
          <w:b/>
          <w:color w:val="145422"/>
          <w:sz w:val="24"/>
        </w:rPr>
        <w:t xml:space="preserve">Q17. </w:t>
      </w:r>
      <w:r>
        <w:rPr>
          <w:rFonts w:ascii="Times New Roman" w:hAnsi="Times New Roman"/>
          <w:b/>
          <w:color w:val="404040"/>
          <w:sz w:val="24"/>
        </w:rPr>
        <w:t>How are the top-10 landing sites selected? What prevents clustering within one crater?</w:t>
      </w:r>
    </w:p>
    <w:p>
      <w:pPr>
        <w:spacing w:before="40" w:after="120"/>
        <w:ind w:left="288"/>
        <w:jc w:val="both"/>
      </w:pPr>
      <w:r>
        <w:rPr>
          <w:rFonts w:ascii="Times New Roman" w:hAnsi="Times New Roman"/>
          <w:b/>
          <w:color w:val="7B0C0C"/>
          <w:sz w:val="24"/>
        </w:rPr>
        <w:t xml:space="preserve">Ans: </w:t>
      </w:r>
      <w:r>
        <w:rPr>
          <w:rFonts w:ascii="Times New Roman" w:hAnsi="Times New Roman"/>
          <w:color w:val="101010"/>
          <w:sz w:val="24"/>
        </w:rPr>
        <w:t>Top site selection uses local maximum extraction: scipy.ndimage.maximum_filter with a 50-pixel kernel identifies pixels whose score equals the maximum in their neighbourhood (local maxima). All local maxima with score &gt; 0 are collected and sorted by descending final_score. A greedy spatial deduplication then selects sites: a candidate is accepted only if it is more than 50 pixels (3 km) from all already-accepted sites, checked using math.hypot distance. This 50-pixel minimum separation prevents the top-10 list from being dominated by closely spaced pixels within a single large flat area. The result is a geographically diverse shortlist of sites spread across the 200×200 km coverage region.</w:t>
      </w:r>
    </w:p>
    <w:p>
      <w:pPr>
        <w:spacing w:before="160" w:after="40"/>
        <w:ind w:left="0"/>
      </w:pPr>
      <w:r>
        <w:rPr>
          <w:rFonts w:ascii="Times New Roman" w:hAnsi="Times New Roman"/>
          <w:b/>
          <w:color w:val="145422"/>
          <w:sz w:val="24"/>
        </w:rPr>
        <w:t xml:space="preserve">Q18. </w:t>
      </w:r>
      <w:r>
        <w:rPr>
          <w:rFonts w:ascii="Times New Roman" w:hAnsi="Times New Roman"/>
          <w:b/>
          <w:color w:val="404040"/>
          <w:sz w:val="24"/>
        </w:rPr>
        <w:t>What is the ML refinement step at the end of `score_terrain()`? Is it circular?</w:t>
      </w:r>
    </w:p>
    <w:p>
      <w:pPr>
        <w:spacing w:before="40" w:after="120"/>
        <w:ind w:left="288"/>
        <w:jc w:val="both"/>
      </w:pPr>
      <w:r>
        <w:rPr>
          <w:rFonts w:ascii="Times New Roman" w:hAnsi="Times New Roman"/>
          <w:b/>
          <w:color w:val="7B0C0C"/>
          <w:sz w:val="24"/>
        </w:rPr>
        <w:t xml:space="preserve">Ans: </w:t>
      </w:r>
      <w:r>
        <w:rPr>
          <w:rFonts w:ascii="Times New Roman" w:hAnsi="Times New Roman"/>
          <w:color w:val="101010"/>
          <w:sz w:val="24"/>
        </w:rPr>
        <w:t>After the top-10 sites are selected by the scoring model, score_terrain() optionally loads the Random Forest terrain classifier (if trained) and applies post-hoc class-based adjustments: SCIENCE_TARGET pixels receive a +0.10 bonus and HAZARD_ZONE pixels are zeroed out. This is a refinement, not a re-scoring — the initial ranking is based purely on the physics-derived score; the ML step adds a learned sanity check.</w:t>
        <w:br/>
        <w:br/>
        <w:t>It is somewhat circular: the RF classifier was trained on labels derived from the same scoring model. This circularity is acknowledged as a limitation. However, the adjustment only modifies the top-10 list (not the full grid), and the RF classifier uses spatial context features (local_mean_slope, local_std_elevation) that the point-wise scorer does not, so it can legitimately reclassify a site whose immediate neighbourhood is dangerous even if its own pixel is technically passable. The 10k independent validation set confirms the classifier generalises beyond its training labels.</w:t>
      </w:r>
    </w:p>
    <w:p>
      <w:r>
        <w:br w:type="page"/>
      </w:r>
    </w:p>
    <w:p>
      <w:pPr>
        <w:spacing w:before="280" w:after="120"/>
        <w:pBdr>
          <w:bottom w:val="single" w:sz="6" w:space="4" w:color="1F497D"/>
        </w:pBdr>
      </w:pPr>
      <w:r>
        <w:rPr>
          <w:rFonts w:ascii="Times New Roman" w:hAnsi="Times New Roman"/>
          <w:b/>
          <w:color w:val="1F497D"/>
          <w:sz w:val="32"/>
        </w:rPr>
        <w:t>Module 3: pathfinder.py — Terrain-Aware A* Path Planning</w:t>
      </w:r>
    </w:p>
    <w:p>
      <w:pPr>
        <w:spacing w:before="160" w:after="40"/>
        <w:ind w:left="0"/>
      </w:pPr>
      <w:r>
        <w:rPr>
          <w:rFonts w:ascii="Times New Roman" w:hAnsi="Times New Roman"/>
          <w:b/>
          <w:color w:val="145422"/>
          <w:sz w:val="24"/>
        </w:rPr>
        <w:t xml:space="preserve">Q19. </w:t>
      </w:r>
      <w:r>
        <w:rPr>
          <w:rFonts w:ascii="Times New Roman" w:hAnsi="Times New Roman"/>
          <w:b/>
          <w:color w:val="404040"/>
          <w:sz w:val="24"/>
        </w:rPr>
        <w:t>What is A* and why is it used instead of simpler algorithms like BFS or Dijkstra's?</w:t>
      </w:r>
    </w:p>
    <w:p>
      <w:pPr>
        <w:spacing w:before="40" w:after="120"/>
        <w:ind w:left="288"/>
        <w:jc w:val="both"/>
      </w:pPr>
      <w:r>
        <w:rPr>
          <w:rFonts w:ascii="Times New Roman" w:hAnsi="Times New Roman"/>
          <w:b/>
          <w:color w:val="7B0C0C"/>
          <w:sz w:val="24"/>
        </w:rPr>
        <w:t xml:space="preserve">Ans: </w:t>
      </w:r>
      <w:r>
        <w:rPr>
          <w:rFonts w:ascii="Times New Roman" w:hAnsi="Times New Roman"/>
          <w:color w:val="101010"/>
          <w:sz w:val="24"/>
        </w:rPr>
        <w:t>A* (A-star) is a best-first graph search algorithm that finds the minimum-cost path between two nodes. It is an extension of Dijkstra's algorithm with a heuristic function h(n) that estimates the remaining cost from any node n to the goal. The total priority of a node in A* is f(n) = g(n) + h(n), where g(n) is the actual cost from start to n and h(n) is the heuristic estimate.</w:t>
        <w:br/>
        <w:br/>
        <w:t>Compared to Dijkstra's (h=0 everywhere), A* expands fewer nodes by biasing exploration toward the goal direction, dramatically reducing runtime on large grids. BFS is unsuitable because it ignores edge costs (treats all steps as equal), which would produce straight-line paths ignoring steep terrain. On the 10,133×10,133 Anveshak grid, A* typically finds paths within 500k–2M iterations; pure Dijkstra's would need to explore a much larger frontier. The Euclidean heuristic h(n) = distance_to_goal × min_cost is admissible (never overestimates true cost), guaranteeing A* returns the optimal path.</w:t>
      </w:r>
    </w:p>
    <w:p>
      <w:pPr>
        <w:spacing w:before="160" w:after="40"/>
        <w:ind w:left="0"/>
      </w:pPr>
      <w:r>
        <w:rPr>
          <w:rFonts w:ascii="Times New Roman" w:hAnsi="Times New Roman"/>
          <w:b/>
          <w:color w:val="145422"/>
          <w:sz w:val="24"/>
        </w:rPr>
        <w:t xml:space="preserve">Q20. </w:t>
      </w:r>
      <w:r>
        <w:rPr>
          <w:rFonts w:ascii="Times New Roman" w:hAnsi="Times New Roman"/>
          <w:b/>
          <w:color w:val="404040"/>
          <w:sz w:val="24"/>
        </w:rPr>
        <w:t>What is the cost function in `build_cost_grid()`? Why use `exp(slope / factor)` instead of slope directly?</w:t>
      </w:r>
    </w:p>
    <w:p>
      <w:pPr>
        <w:spacing w:before="40" w:after="120"/>
        <w:ind w:left="288"/>
        <w:jc w:val="both"/>
      </w:pPr>
      <w:r>
        <w:rPr>
          <w:rFonts w:ascii="Times New Roman" w:hAnsi="Times New Roman"/>
          <w:b/>
          <w:color w:val="7B0C0C"/>
          <w:sz w:val="24"/>
        </w:rPr>
        <w:t xml:space="preserve">Ans: </w:t>
      </w:r>
      <w:r>
        <w:rPr>
          <w:rFonts w:ascii="Times New Roman" w:hAnsi="Times New Roman"/>
          <w:color w:val="101010"/>
          <w:sz w:val="24"/>
        </w:rPr>
        <w:t>The per-pixel traversal cost is: cost = resolution_m × exp(slope_deg / slope_penalty_factor). For default slope_penalty_factor = 10, a 0° slope pixel costs 60 m (flat ground). A 10° slope pixel costs 60 × exp(1) ≈ 163 m (effective distance penalty). A 20° slope pixel costs 60 × exp(2) ≈ 443 m. A 30° pixel costs ~1,200 m.</w:t>
        <w:br/>
        <w:br/>
        <w:t>Linear slope cost (cost = resolution_m + k × slope) would add a fixed penalty per degree of slope, which underpenalises very steep terrain. The exponential function grows superlinearly, making very steep segments disproportionately expensive and routing paths around them even when the straight-line distance is shorter. This mimics real rover behaviour: a rover will travel significantly farther on flat ground rather than attempt even a modest detour onto steep terrain, because the energy cost and mechanical risk increase non-linearly with slope.</w:t>
      </w:r>
    </w:p>
    <w:p>
      <w:pPr>
        <w:spacing w:before="160" w:after="40"/>
        <w:ind w:left="0"/>
      </w:pPr>
      <w:r>
        <w:rPr>
          <w:rFonts w:ascii="Times New Roman" w:hAnsi="Times New Roman"/>
          <w:b/>
          <w:color w:val="145422"/>
          <w:sz w:val="24"/>
        </w:rPr>
        <w:t xml:space="preserve">Q21. </w:t>
      </w:r>
      <w:r>
        <w:rPr>
          <w:rFonts w:ascii="Times New Roman" w:hAnsi="Times New Roman"/>
          <w:b/>
          <w:color w:val="404040"/>
          <w:sz w:val="24"/>
        </w:rPr>
        <w:t>What is `snap_to_passable()` and why is it necessary?</w:t>
      </w:r>
    </w:p>
    <w:p>
      <w:pPr>
        <w:spacing w:before="40" w:after="120"/>
        <w:ind w:left="288"/>
        <w:jc w:val="both"/>
      </w:pPr>
      <w:r>
        <w:rPr>
          <w:rFonts w:ascii="Times New Roman" w:hAnsi="Times New Roman"/>
          <w:b/>
          <w:color w:val="7B0C0C"/>
          <w:sz w:val="24"/>
        </w:rPr>
        <w:t xml:space="preserve">Ans: </w:t>
      </w:r>
      <w:r>
        <w:rPr>
          <w:rFonts w:ascii="Times New Roman" w:hAnsi="Times New Roman"/>
          <w:color w:val="101010"/>
          <w:sz w:val="24"/>
        </w:rPr>
        <w:t>snap_to_passable() takes a (row, col) point and the cost grid, and finds the nearest pixel with finite (non-inf) cost. It uses an expanding square-ring search: first checks radius 1 (8 neighbours), then radius 2 (16 perimeter pixels), and so on up to max_radius = 50 pixels.</w:t>
        <w:br/>
        <w:br/>
        <w:t>It is necessary because user-specified start/goal coordinates or top-site pixel coordinates may fall on impassable pixels (slope &gt; max_slope, NaN elevation). For example, the highest-scoring landing site might be on the rim of a crater where the slope just exceeds the threshold. Without snapping, A* would immediately reject the query. Snapping finds the nearest passable pixel within 3 km, which is a reasonable approximation for mission planning purposes. The system logs when snapping occurs so the planner is aware of the adjustment.</w:t>
      </w:r>
    </w:p>
    <w:p>
      <w:pPr>
        <w:spacing w:before="160" w:after="40"/>
        <w:ind w:left="0"/>
      </w:pPr>
      <w:r>
        <w:rPr>
          <w:rFonts w:ascii="Times New Roman" w:hAnsi="Times New Roman"/>
          <w:b/>
          <w:color w:val="145422"/>
          <w:sz w:val="24"/>
        </w:rPr>
        <w:t xml:space="preserve">Q22. </w:t>
      </w:r>
      <w:r>
        <w:rPr>
          <w:rFonts w:ascii="Times New Roman" w:hAnsi="Times New Roman"/>
          <w:b/>
          <w:color w:val="404040"/>
          <w:sz w:val="24"/>
        </w:rPr>
        <w:t>Why does the 8-directional movement model multiply diagonal move costs by √2?</w:t>
      </w:r>
    </w:p>
    <w:p>
      <w:pPr>
        <w:spacing w:before="40" w:after="120"/>
        <w:ind w:left="288"/>
        <w:jc w:val="both"/>
      </w:pPr>
      <w:r>
        <w:rPr>
          <w:rFonts w:ascii="Times New Roman" w:hAnsi="Times New Roman"/>
          <w:b/>
          <w:color w:val="7B0C0C"/>
          <w:sz w:val="24"/>
        </w:rPr>
        <w:t xml:space="preserve">Ans: </w:t>
      </w:r>
      <w:r>
        <w:rPr>
          <w:rFonts w:ascii="Times New Roman" w:hAnsi="Times New Roman"/>
          <w:color w:val="101010"/>
          <w:sz w:val="24"/>
        </w:rPr>
        <w:t>In an 8-directional grid, cardinal moves (up/down/left/right) travel one pixel width = 60 m. Diagonal moves travel to a corner-adjacent pixel, which has a true Euclidean distance of √(60² + 60²) = 60√2 ≈ 84.85 m. Without the √2 multiplier, the planner would prefer diagonal paths over equivalent cardinal paths (since they reach the goal faster in terms of pixel count but at the same cost), producing unrealistically zig-zagged paths. The √2 multiplier ensures that any equivalent path — whether it uses diagonal or cardinal steps — has the same total cost, and that the planner finds the truly shortest terrain-weighted path. The module precomputes `_SQRT2 = sqrt(2.0)` as a constant to avoid computing it in the inner loop of A*.</w:t>
      </w:r>
    </w:p>
    <w:p>
      <w:pPr>
        <w:spacing w:before="160" w:after="40"/>
        <w:ind w:left="0"/>
      </w:pPr>
      <w:r>
        <w:rPr>
          <w:rFonts w:ascii="Times New Roman" w:hAnsi="Times New Roman"/>
          <w:b/>
          <w:color w:val="145422"/>
          <w:sz w:val="24"/>
        </w:rPr>
        <w:t xml:space="preserve">Q23. </w:t>
      </w:r>
      <w:r>
        <w:rPr>
          <w:rFonts w:ascii="Times New Roman" w:hAnsi="Times New Roman"/>
          <w:b/>
          <w:color w:val="404040"/>
          <w:sz w:val="24"/>
        </w:rPr>
        <w:t>What happens when the 2-million iteration limit is reached in A*?</w:t>
      </w:r>
    </w:p>
    <w:p>
      <w:pPr>
        <w:spacing w:before="40" w:after="120"/>
        <w:ind w:left="288"/>
        <w:jc w:val="both"/>
      </w:pPr>
      <w:r>
        <w:rPr>
          <w:rFonts w:ascii="Times New Roman" w:hAnsi="Times New Roman"/>
          <w:b/>
          <w:color w:val="7B0C0C"/>
          <w:sz w:val="24"/>
        </w:rPr>
        <w:t xml:space="preserve">Ans: </w:t>
      </w:r>
      <w:r>
        <w:rPr>
          <w:rFonts w:ascii="Times New Roman" w:hAnsi="Times New Roman"/>
          <w:color w:val="101010"/>
          <w:sz w:val="24"/>
        </w:rPr>
        <w:t>The 2M iteration limit is a hard safety cap to guarantee bounded runtime. If reached, astar() prints a warning and returns None (no path found). The find_path() caller propagates this as (None, None) to the API response, which includes a 'path_not_found' indicator and advisory text in the mission report. In practice, this occurs mainly for paths approaching very challenging terrain like Faustini Crater rim, where the only low-slope corridors are narrow and far from the straight-line route. The 2M limit was chosen empirically: it allows paths within ~50 km mission radius to complete within 1–2 seconds while bounding worst-case runtime at ~3–5 seconds for pathological cases. A potential improvement would be to return the best partial path (the node in the closed set closest to the goal) rather than None, but this would require tracking the closest node separately.</w:t>
      </w:r>
    </w:p>
    <w:p>
      <w:pPr>
        <w:spacing w:before="160" w:after="40"/>
        <w:ind w:left="0"/>
      </w:pPr>
      <w:r>
        <w:rPr>
          <w:rFonts w:ascii="Times New Roman" w:hAnsi="Times New Roman"/>
          <w:b/>
          <w:color w:val="145422"/>
          <w:sz w:val="24"/>
        </w:rPr>
        <w:t xml:space="preserve">Q24. </w:t>
      </w:r>
      <w:r>
        <w:rPr>
          <w:rFonts w:ascii="Times New Roman" w:hAnsi="Times New Roman"/>
          <w:b/>
          <w:color w:val="404040"/>
          <w:sz w:val="24"/>
        </w:rPr>
        <w:t>How does `generate_waypoints()` decide which sites to visit? How does it use anomaly data?</w:t>
      </w:r>
    </w:p>
    <w:p>
      <w:pPr>
        <w:spacing w:before="40" w:after="120"/>
        <w:ind w:left="288"/>
        <w:jc w:val="both"/>
      </w:pPr>
      <w:r>
        <w:rPr>
          <w:rFonts w:ascii="Times New Roman" w:hAnsi="Times New Roman"/>
          <w:b/>
          <w:color w:val="7B0C0C"/>
          <w:sz w:val="24"/>
        </w:rPr>
        <w:t xml:space="preserve">Ans: </w:t>
      </w:r>
      <w:r>
        <w:rPr>
          <w:rFonts w:ascii="Times New Roman" w:hAnsi="Times New Roman"/>
          <w:color w:val="101010"/>
          <w:sz w:val="24"/>
        </w:rPr>
        <w:t>generate_waypoints() selects up to n=3 rover waypoints for sequential path planning. If anomaly data is available, it first filters anomalies by mission relevance (each anomaly has a `recommended_for` list of mission types), then sorts by anomaly_strength (descending). If enough relevant anomalies exist, they are used as waypoints — directing the rover to geologically or scientifically interesting terrain. If fewer anomalies than n are available, it pads with top landing sites sorted by mission-specific criteria:</w:t>
        <w:br/>
        <w:br/>
        <w:t>water_ice → sorted by latitude (most polar first)</w:t>
        <w:br/>
        <w:t>geological → sorted by roughness_m (most diverse terrain first)</w:t>
        <w:br/>
        <w:t>atmospheric → sorted by elevation_m (highest ridges first)</w:t>
        <w:br/>
        <w:br/>
        <w:t>This two-level priority system ensures the rover path is science-driven when anomalies are detected, but falls back to the best scored sites otherwise.</w:t>
      </w:r>
    </w:p>
    <w:p>
      <w:r>
        <w:br w:type="page"/>
      </w:r>
    </w:p>
    <w:p>
      <w:pPr>
        <w:spacing w:before="280" w:after="120"/>
        <w:pBdr>
          <w:bottom w:val="single" w:sz="6" w:space="4" w:color="1F497D"/>
        </w:pBdr>
      </w:pPr>
      <w:r>
        <w:rPr>
          <w:rFonts w:ascii="Times New Roman" w:hAnsi="Times New Roman"/>
          <w:b/>
          <w:color w:val="1F497D"/>
          <w:sz w:val="32"/>
        </w:rPr>
        <w:t>Module 4: terrain_classifier.py — Random Forest Terrain Classification</w:t>
      </w:r>
    </w:p>
    <w:p>
      <w:pPr>
        <w:spacing w:before="160" w:after="40"/>
        <w:ind w:left="0"/>
      </w:pPr>
      <w:r>
        <w:rPr>
          <w:rFonts w:ascii="Times New Roman" w:hAnsi="Times New Roman"/>
          <w:b/>
          <w:color w:val="145422"/>
          <w:sz w:val="24"/>
        </w:rPr>
        <w:t xml:space="preserve">Q25. </w:t>
      </w:r>
      <w:r>
        <w:rPr>
          <w:rFonts w:ascii="Times New Roman" w:hAnsi="Times New Roman"/>
          <w:b/>
          <w:color w:val="404040"/>
          <w:sz w:val="24"/>
        </w:rPr>
        <w:t>What are the five terrain classes? How is each defined scientifically?</w:t>
      </w:r>
    </w:p>
    <w:p>
      <w:pPr>
        <w:spacing w:before="40" w:after="120"/>
        <w:ind w:left="288"/>
        <w:jc w:val="both"/>
      </w:pPr>
      <w:r>
        <w:rPr>
          <w:rFonts w:ascii="Times New Roman" w:hAnsi="Times New Roman"/>
          <w:b/>
          <w:color w:val="7B0C0C"/>
          <w:sz w:val="24"/>
        </w:rPr>
        <w:t xml:space="preserve">Ans: </w:t>
      </w:r>
      <w:r>
        <w:rPr>
          <w:rFonts w:ascii="Times New Roman" w:hAnsi="Times New Roman"/>
          <w:color w:val="101010"/>
          <w:sz w:val="24"/>
        </w:rPr>
        <w:t>0. HAZARD_ZONE: slope &gt; 25° OR roughness &gt; 200 m. Terrain too steep or broken for any rover operation. Crater interiors, steep scarps.</w:t>
        <w:br/>
        <w:br/>
        <w:t>1. RISKY_LANDING: safety_score &lt; 0.3. Terrain marginally outside safe limits — possible in an emergency but not recommended. Sub-threshold sloped plains.</w:t>
        <w:br/>
        <w:br/>
        <w:t>2. TRAVERSE_CORRIDOR: 0.3 ≤ safety_score ≤ 0.6. Acceptable for rover driving but not ideal for landing. Used as path segments between better sites.</w:t>
        <w:br/>
        <w:br/>
        <w:t>3. SAFE_LANDING: safety_score &gt; 0.6 AND final_score &gt; 0.5. Meets all safety criteria and scores well overall. Ideal landing targets.</w:t>
        <w:br/>
        <w:br/>
        <w:t>4. SCIENCE_TARGET: mission_score &gt; 0.7 AND safety_score &gt; 0.3. High scientific interest with acceptable safety. Extreme polar terrain, crater-rim edges, geologically diverse zones. Only 0.001% of all pixels — very rare.</w:t>
        <w:br/>
        <w:br/>
        <w:t>The class definitions directly mirror mission planning categories used by NASA's ALHAT and MER site selection teams, making the classification operationally meaningful.</w:t>
      </w:r>
    </w:p>
    <w:p>
      <w:pPr>
        <w:spacing w:before="160" w:after="40"/>
        <w:ind w:left="0"/>
      </w:pPr>
      <w:r>
        <w:rPr>
          <w:rFonts w:ascii="Times New Roman" w:hAnsi="Times New Roman"/>
          <w:b/>
          <w:color w:val="145422"/>
          <w:sz w:val="24"/>
        </w:rPr>
        <w:t xml:space="preserve">Q26. </w:t>
      </w:r>
      <w:r>
        <w:rPr>
          <w:rFonts w:ascii="Times New Roman" w:hAnsi="Times New Roman"/>
          <w:b/>
          <w:color w:val="404040"/>
          <w:sz w:val="24"/>
        </w:rPr>
        <w:t>What is auto-labelling? Why is it used instead of manual annotation?</w:t>
      </w:r>
    </w:p>
    <w:p>
      <w:pPr>
        <w:spacing w:before="40" w:after="120"/>
        <w:ind w:left="288"/>
        <w:jc w:val="both"/>
      </w:pPr>
      <w:r>
        <w:rPr>
          <w:rFonts w:ascii="Times New Roman" w:hAnsi="Times New Roman"/>
          <w:b/>
          <w:color w:val="7B0C0C"/>
          <w:sz w:val="24"/>
        </w:rPr>
        <w:t xml:space="preserve">Ans: </w:t>
      </w:r>
      <w:r>
        <w:rPr>
          <w:rFonts w:ascii="Times New Roman" w:hAnsi="Times New Roman"/>
          <w:color w:val="101010"/>
          <w:sz w:val="24"/>
        </w:rPr>
        <w:t>Auto-labelling is the process of generating training labels from the output of another algorithm (the scoring pipeline) rather than having human experts label each sample. Instead of asking planetary geologists to manually classify thousands of DEM pixels — which would require months of expert time, access to ground truth that doesn't exist for the south pole, and would still introduce subjective inconsistency — the scoring pipeline's priority rules are used to assign class labels (see _build_labels()). The rules are deterministic, consistent, and grounded in the same physical/scientific criteria that a domain expert would use.</w:t>
        <w:br/>
        <w:br/>
        <w:t>The trade-off is circularity: the classifier learns to replicate the scorer's decisions. This is acknowledged as a limitation. However, the classifier adds value because: (1) it captures spatial context through local_mean_slope and local_std_elevation features that the point-wise scorer ignores, (2) once trained, it is ~100× faster than re-running the full scoring pipeline for new queries, and (3) the independent 10k validation set confirms it generalises beyond its training labels.</w:t>
      </w:r>
    </w:p>
    <w:p>
      <w:pPr>
        <w:spacing w:before="160" w:after="40"/>
        <w:ind w:left="0"/>
      </w:pPr>
      <w:r>
        <w:rPr>
          <w:rFonts w:ascii="Times New Roman" w:hAnsi="Times New Roman"/>
          <w:b/>
          <w:color w:val="145422"/>
          <w:sz w:val="24"/>
        </w:rPr>
        <w:t xml:space="preserve">Q27. </w:t>
      </w:r>
      <w:r>
        <w:rPr>
          <w:rFonts w:ascii="Times New Roman" w:hAnsi="Times New Roman"/>
          <w:b/>
          <w:color w:val="404040"/>
          <w:sz w:val="24"/>
        </w:rPr>
        <w:t>What are the 8 features used in the classifier? Why was each chosen?</w:t>
      </w:r>
    </w:p>
    <w:p>
      <w:pPr>
        <w:spacing w:before="40" w:after="120"/>
        <w:ind w:left="288"/>
        <w:jc w:val="both"/>
      </w:pPr>
      <w:r>
        <w:rPr>
          <w:rFonts w:ascii="Times New Roman" w:hAnsi="Times New Roman"/>
          <w:b/>
          <w:color w:val="7B0C0C"/>
          <w:sz w:val="24"/>
        </w:rPr>
        <w:t xml:space="preserve">Ans: </w:t>
      </w:r>
      <w:r>
        <w:rPr>
          <w:rFonts w:ascii="Times New Roman" w:hAnsi="Times New Roman"/>
          <w:color w:val="101010"/>
          <w:sz w:val="24"/>
        </w:rPr>
        <w:t>0. Elevation (normalised): Provides global context — crater floors vs ridges have characteristically different elevations.</w:t>
        <w:br/>
        <w:br/>
        <w:t>1. Slope (normalised): Primary safety discriminator. The most important single feature (Gini importance 0.312).</w:t>
        <w:br/>
        <w:br/>
        <w:t>2. Roughness (normalised): Second most important (0.271). Distinguishes stable plains from boulder fields and geologically active terrain.</w:t>
        <w:br/>
        <w:br/>
        <w:t>3. Quality mask: LOLA observation count. Low-quality pixels should be classified with less confidence — this feature lets the RF learn to flag uncertain regions.</w:t>
        <w:br/>
        <w:br/>
        <w:t>4. Local mean slope (3×3 kernel, normalised): Captures neighbourhood-averaged slope context (importance 0.198). A pixel with gentle local slope but steep surroundings is very different from one with gentle slope throughout.</w:t>
        <w:br/>
        <w:br/>
        <w:t>5. Local std elevation (3×3 kernel): Captures micro-roughness and local terrain variability — complementary to the larger-scale roughness feature.</w:t>
        <w:br/>
        <w:br/>
        <w:t>6. Slope gradient magnitude: Second-order terrain derivative. High values indicate abrupt slope transitions — terrain boundaries between geological units.</w:t>
        <w:br/>
        <w:br/>
        <w:t>7. Latitude (normalised): Encodes polar proximity, critical for distinguishing SCIENCE_TARGET zones near −90°S from equivalent terrain farther from the pole.</w:t>
      </w:r>
    </w:p>
    <w:p>
      <w:pPr>
        <w:spacing w:before="160" w:after="40"/>
        <w:ind w:left="0"/>
      </w:pPr>
      <w:r>
        <w:rPr>
          <w:rFonts w:ascii="Times New Roman" w:hAnsi="Times New Roman"/>
          <w:b/>
          <w:color w:val="145422"/>
          <w:sz w:val="24"/>
        </w:rPr>
        <w:t xml:space="preserve">Q28. </w:t>
      </w:r>
      <w:r>
        <w:rPr>
          <w:rFonts w:ascii="Times New Roman" w:hAnsi="Times New Roman"/>
          <w:b/>
          <w:color w:val="404040"/>
          <w:sz w:val="24"/>
        </w:rPr>
        <w:t>Why is Random Forest chosen instead of SVM, CNN, or a deep neural network?</w:t>
      </w:r>
    </w:p>
    <w:p>
      <w:pPr>
        <w:spacing w:before="40" w:after="120"/>
        <w:ind w:left="288"/>
        <w:jc w:val="both"/>
      </w:pPr>
      <w:r>
        <w:rPr>
          <w:rFonts w:ascii="Times New Roman" w:hAnsi="Times New Roman"/>
          <w:b/>
          <w:color w:val="7B0C0C"/>
          <w:sz w:val="24"/>
        </w:rPr>
        <w:t xml:space="preserve">Ans: </w:t>
      </w:r>
      <w:r>
        <w:rPr>
          <w:rFonts w:ascii="Times New Roman" w:hAnsi="Times New Roman"/>
          <w:color w:val="101010"/>
          <w:sz w:val="24"/>
        </w:rPr>
        <w:t>Three reasons justify Random Forest over alternatives:</w:t>
        <w:br/>
        <w:br/>
        <w:t>1. Training time: Random Forest on 50,000 samples trains in under 60 seconds. A comparable deep neural network would require hours of training and GPU hardware not assumed to be available on the deployment machine.</w:t>
        <w:br/>
        <w:br/>
        <w:t>2. Interpretability: Random Forest provides feature importance scores (mean decrease in Gini impurity) out of the box. This lets us verify that slope and roughness are the dominant factors (as physically expected), which builds confidence in the model's scientific validity. A black-box neural network provides no such transparency.</w:t>
        <w:br/>
        <w:br/>
        <w:t>3. Tabular data advantage: The classifier uses 8 hand-engineered scalar features per pixel (not raw image patches). Shwartz-Ziv &amp; Armon (2022) show that tree-based models match or exceed deep learning on tabular data. CNNs would require image patches as input, quadratically increasing memory during training.</w:t>
        <w:br/>
        <w:br/>
        <w:t>The 99.17% accuracy demonstrates that the problem is well-served by Random Forest.</w:t>
      </w:r>
    </w:p>
    <w:p>
      <w:pPr>
        <w:spacing w:before="160" w:after="40"/>
        <w:ind w:left="0"/>
      </w:pPr>
      <w:r>
        <w:rPr>
          <w:rFonts w:ascii="Times New Roman" w:hAnsi="Times New Roman"/>
          <w:b/>
          <w:color w:val="145422"/>
          <w:sz w:val="24"/>
        </w:rPr>
        <w:t xml:space="preserve">Q29. </w:t>
      </w:r>
      <w:r>
        <w:rPr>
          <w:rFonts w:ascii="Times New Roman" w:hAnsi="Times New Roman"/>
          <w:b/>
          <w:color w:val="404040"/>
          <w:sz w:val="24"/>
        </w:rPr>
        <w:t>What is `class_weight='balanced'` in RandomForestClassifier? Why is it important here?</w:t>
      </w:r>
    </w:p>
    <w:p>
      <w:pPr>
        <w:spacing w:before="40" w:after="120"/>
        <w:ind w:left="288"/>
        <w:jc w:val="both"/>
      </w:pPr>
      <w:r>
        <w:rPr>
          <w:rFonts w:ascii="Times New Roman" w:hAnsi="Times New Roman"/>
          <w:b/>
          <w:color w:val="7B0C0C"/>
          <w:sz w:val="24"/>
        </w:rPr>
        <w:t xml:space="preserve">Ans: </w:t>
      </w:r>
      <w:r>
        <w:rPr>
          <w:rFonts w:ascii="Times New Roman" w:hAnsi="Times New Roman"/>
          <w:color w:val="101010"/>
          <w:sz w:val="24"/>
        </w:rPr>
        <w:t>class_weight='balanced' instructs scikit-learn to inversely weight each sample by its class frequency: weight_class = n_samples / (n_classes × n_samples_in_class). This counteracts class imbalance — SCIENCE_TARGET has only 0.001% prevalence while TRAVERSE_CORRIDOR has 40.2%. Without balancing, the RF would maximise accuracy by simply learning to always predict TRAVERSE_CORRIDOR and ignoring rare classes entirely. With balanced weights, the model is penalised 40,000× more severely for misclassifying a SCIENCE_TARGET pixel than a TRAVERSE_CORRIDOR pixel, forcing it to learn meaningful boundaries for rare classes. The result is perfect F1 (1.000) on SCIENCE_TARGET in the validation set — evidence that the balance is working effectively.</w:t>
      </w:r>
    </w:p>
    <w:p>
      <w:pPr>
        <w:spacing w:before="160" w:after="40"/>
        <w:ind w:left="0"/>
      </w:pPr>
      <w:r>
        <w:rPr>
          <w:rFonts w:ascii="Times New Roman" w:hAnsi="Times New Roman"/>
          <w:b/>
          <w:color w:val="145422"/>
          <w:sz w:val="24"/>
        </w:rPr>
        <w:t xml:space="preserve">Q30. </w:t>
      </w:r>
      <w:r>
        <w:rPr>
          <w:rFonts w:ascii="Times New Roman" w:hAnsi="Times New Roman"/>
          <w:b/>
          <w:color w:val="404040"/>
          <w:sz w:val="24"/>
        </w:rPr>
        <w:t>How does `classify_terrain()` process the full 10,133×10,133 grid efficiently?</w:t>
      </w:r>
    </w:p>
    <w:p>
      <w:pPr>
        <w:spacing w:before="40" w:after="120"/>
        <w:ind w:left="288"/>
        <w:jc w:val="both"/>
      </w:pPr>
      <w:r>
        <w:rPr>
          <w:rFonts w:ascii="Times New Roman" w:hAnsi="Times New Roman"/>
          <w:b/>
          <w:color w:val="7B0C0C"/>
          <w:sz w:val="24"/>
        </w:rPr>
        <w:t xml:space="preserve">Ans: </w:t>
      </w:r>
      <w:r>
        <w:rPr>
          <w:rFonts w:ascii="Times New Roman" w:hAnsi="Times New Roman"/>
          <w:color w:val="101010"/>
          <w:sz w:val="24"/>
        </w:rPr>
        <w:t>Classifying 10,133×10,133 = ~102.7M pixels at once would require a (102.7M × 8) float32 feature matrix of ~3.3 GB — beyond available memory. Instead, classify_terrain() processes the grid in horizontal strips of 500 rows at a time. For each strip:</w:t>
        <w:br/>
        <w:br/>
        <w:t>1. Extract 500 rows from each of the 8 pre-computed feature planes: (500, W, 8)</w:t>
        <w:br/>
        <w:t>2. Reshape to (500×W, 8) = a flat matrix of ~5M samples</w:t>
        <w:br/>
        <w:t>3. Call classifier.predict() on this batch (~600 MB peak per strip)</w:t>
        <w:br/>
        <w:t>4. Reshape predictions back to (500, W) and store in class_map</w:t>
        <w:br/>
        <w:br/>
        <w:t>This strip-based approach keeps peak memory at ~1.8 GB (3 terrain arrays + one strip + classifier buffers) rather than ~5 GB. Total inference time is ~12 seconds, dominated by the Random Forest's vectorised BLAS operations.</w:t>
      </w:r>
    </w:p>
    <w:p>
      <w:r>
        <w:br w:type="page"/>
      </w:r>
    </w:p>
    <w:p>
      <w:pPr>
        <w:spacing w:before="280" w:after="120"/>
        <w:pBdr>
          <w:bottom w:val="single" w:sz="6" w:space="4" w:color="1F497D"/>
        </w:pBdr>
      </w:pPr>
      <w:r>
        <w:rPr>
          <w:rFonts w:ascii="Times New Roman" w:hAnsi="Times New Roman"/>
          <w:b/>
          <w:color w:val="1F497D"/>
          <w:sz w:val="32"/>
        </w:rPr>
        <w:t>Module 5: anomaly_detector.py — DBSCAN Science Target Detection</w:t>
      </w:r>
    </w:p>
    <w:p>
      <w:pPr>
        <w:spacing w:before="160" w:after="40"/>
        <w:ind w:left="0"/>
      </w:pPr>
      <w:r>
        <w:rPr>
          <w:rFonts w:ascii="Times New Roman" w:hAnsi="Times New Roman"/>
          <w:b/>
          <w:color w:val="145422"/>
          <w:sz w:val="24"/>
        </w:rPr>
        <w:t xml:space="preserve">Q31. </w:t>
      </w:r>
      <w:r>
        <w:rPr>
          <w:rFonts w:ascii="Times New Roman" w:hAnsi="Times New Roman"/>
          <w:b/>
          <w:color w:val="404040"/>
          <w:sz w:val="24"/>
        </w:rPr>
        <w:t>What is DBSCAN and how does it work fundamentally?</w:t>
      </w:r>
    </w:p>
    <w:p>
      <w:pPr>
        <w:spacing w:before="40" w:after="120"/>
        <w:ind w:left="288"/>
        <w:jc w:val="both"/>
      </w:pPr>
      <w:r>
        <w:rPr>
          <w:rFonts w:ascii="Times New Roman" w:hAnsi="Times New Roman"/>
          <w:b/>
          <w:color w:val="7B0C0C"/>
          <w:sz w:val="24"/>
        </w:rPr>
        <w:t xml:space="preserve">Ans: </w:t>
      </w:r>
      <w:r>
        <w:rPr>
          <w:rFonts w:ascii="Times New Roman" w:hAnsi="Times New Roman"/>
          <w:color w:val="101010"/>
          <w:sz w:val="24"/>
        </w:rPr>
        <w:t>DBSCAN (Density-Based Spatial Clustering of Applications with Noise) groups points based on local density rather than distance to a centroid. A point P is a 'core point' if it has at least min_samples neighbours within radius ε (epsilon) in the feature space. Core points and all their density-reachable neighbours form one cluster. Points that are not core points and not reachable from any core point are labelled 'noise' (−1).</w:t>
        <w:br/>
        <w:br/>
        <w:t>Compared to K-means: DBSCAN does not require pre-specifying the number of clusters k, can find clusters of arbitrary shape (not just spherical), and explicitly identifies noise/outlier points. This makes it ideal for geological anomaly detection where we don't know in advance how many scientifically interesting terrain features exist, and where 'not a cluster' (noise) is meaningful information.</w:t>
      </w:r>
    </w:p>
    <w:p>
      <w:pPr>
        <w:spacing w:before="160" w:after="40"/>
        <w:ind w:left="0"/>
      </w:pPr>
      <w:r>
        <w:rPr>
          <w:rFonts w:ascii="Times New Roman" w:hAnsi="Times New Roman"/>
          <w:b/>
          <w:color w:val="145422"/>
          <w:sz w:val="24"/>
        </w:rPr>
        <w:t xml:space="preserve">Q32. </w:t>
      </w:r>
      <w:r>
        <w:rPr>
          <w:rFonts w:ascii="Times New Roman" w:hAnsi="Times New Roman"/>
          <w:b/>
          <w:color w:val="404040"/>
          <w:sz w:val="24"/>
        </w:rPr>
        <w:t>What are the four anomaly types? How is each one identified?</w:t>
      </w:r>
    </w:p>
    <w:p>
      <w:pPr>
        <w:spacing w:before="40" w:after="120"/>
        <w:ind w:left="288"/>
        <w:jc w:val="both"/>
      </w:pPr>
      <w:r>
        <w:rPr>
          <w:rFonts w:ascii="Times New Roman" w:hAnsi="Times New Roman"/>
          <w:b/>
          <w:color w:val="7B0C0C"/>
          <w:sz w:val="24"/>
        </w:rPr>
        <w:t xml:space="preserve">Ans: </w:t>
      </w:r>
      <w:r>
        <w:rPr>
          <w:rFonts w:ascii="Times New Roman" w:hAnsi="Times New Roman"/>
          <w:color w:val="101010"/>
          <w:sz w:val="24"/>
        </w:rPr>
        <w:t>After DBSCAN identifies clusters, post-processing assigns each cluster a semantic label based on the cluster's mean statistics:</w:t>
        <w:br/>
        <w:br/>
        <w:t>1. THERMAL_PROXY: Cluster mean slope is in the lowest quartile (very gentle terrain) AND mean roughness is above the 75th percentile. Interpretation: a flat but rough area may indicate volcanic outgassing, regolith anomalies, or near-surface thermal activity — proxy for potential ice-modified terrain.</w:t>
        <w:br/>
        <w:br/>
        <w:t>2. ELEVATION_ANOMALY: Cluster mean elevation is above the 75th percentile globally. High-standing terrain that is statistically unusual — candidate for exposed bedrock or ancient impact melt sheets.</w:t>
        <w:br/>
        <w:br/>
        <w:t>3. ROUGHNESS_ANOMALY: Cluster mean roughness is above the 75th percentile. Anomalously rough terrain — candidate for recently disturbed regolith, lava flows, or ejecta deposits.</w:t>
        <w:br/>
        <w:br/>
        <w:t>4. SLOPE_TRANSITION: Cluster exhibits high slope gradient magnitude — sharp transitions between slope regimes. Candidate for geological contacts, fault scarps, or crater rim fractures of scientific interest.</w:t>
      </w:r>
    </w:p>
    <w:p>
      <w:pPr>
        <w:spacing w:before="160" w:after="40"/>
        <w:ind w:left="0"/>
      </w:pPr>
      <w:r>
        <w:rPr>
          <w:rFonts w:ascii="Times New Roman" w:hAnsi="Times New Roman"/>
          <w:b/>
          <w:color w:val="145422"/>
          <w:sz w:val="24"/>
        </w:rPr>
        <w:t xml:space="preserve">Q33. </w:t>
      </w:r>
      <w:r>
        <w:rPr>
          <w:rFonts w:ascii="Times New Roman" w:hAnsi="Times New Roman"/>
          <w:b/>
          <w:color w:val="404040"/>
          <w:sz w:val="24"/>
        </w:rPr>
        <w:t>Why is only a 20,000-pixel subsample used for DBSCAN instead of all 102M pixels?</w:t>
      </w:r>
    </w:p>
    <w:p>
      <w:pPr>
        <w:spacing w:before="40" w:after="120"/>
        <w:ind w:left="288"/>
        <w:jc w:val="both"/>
      </w:pPr>
      <w:r>
        <w:rPr>
          <w:rFonts w:ascii="Times New Roman" w:hAnsi="Times New Roman"/>
          <w:b/>
          <w:color w:val="7B0C0C"/>
          <w:sz w:val="24"/>
        </w:rPr>
        <w:t xml:space="preserve">Ans: </w:t>
      </w:r>
      <w:r>
        <w:rPr>
          <w:rFonts w:ascii="Times New Roman" w:hAnsi="Times New Roman"/>
          <w:color w:val="101010"/>
          <w:sz w:val="24"/>
        </w:rPr>
        <w:t>DBSCAN's time complexity is O(n²) in the naive implementation (computing pairwise distances) and O(n log n) with a kd-tree. For n = 102M pixels, even O(n log n) would be computationally intractable. More critically, scikit-learn's DBSCAN must hold the distance matrix or neighbours list in memory: for 102M points, even a sparse representation would require tens of GB. The 20,000-sample subsample reduces this to a tractable size (~0.8 MB feature matrix), completing in under 1 second. A uniform random subsample preserves the statistical properties of the terrain distribution. The cluster centroids found on the subsample are used as anomaly location references for path planning and reporting. The limitation is that small isolated anomalies (occupying fewer pixels than the expected sample density of ~102M/20k ≈ 5,100 pixels per sample) may be missed — this is a known limitation noted in the research paper.</w:t>
      </w:r>
    </w:p>
    <w:p>
      <w:pPr>
        <w:spacing w:before="160" w:after="40"/>
        <w:ind w:left="0"/>
      </w:pPr>
      <w:r>
        <w:rPr>
          <w:rFonts w:ascii="Times New Roman" w:hAnsi="Times New Roman"/>
          <w:b/>
          <w:color w:val="145422"/>
          <w:sz w:val="24"/>
        </w:rPr>
        <w:t xml:space="preserve">Q34. </w:t>
      </w:r>
      <w:r>
        <w:rPr>
          <w:rFonts w:ascii="Times New Roman" w:hAnsi="Times New Roman"/>
          <w:b/>
          <w:color w:val="404040"/>
          <w:sz w:val="24"/>
        </w:rPr>
        <w:t>What is StandardScaler and why is it critical for DBSCAN specifically?</w:t>
      </w:r>
    </w:p>
    <w:p>
      <w:pPr>
        <w:spacing w:before="40" w:after="120"/>
        <w:ind w:left="288"/>
        <w:jc w:val="both"/>
      </w:pPr>
      <w:r>
        <w:rPr>
          <w:rFonts w:ascii="Times New Roman" w:hAnsi="Times New Roman"/>
          <w:b/>
          <w:color w:val="7B0C0C"/>
          <w:sz w:val="24"/>
        </w:rPr>
        <w:t xml:space="preserve">Ans: </w:t>
      </w:r>
      <w:r>
        <w:rPr>
          <w:rFonts w:ascii="Times New Roman" w:hAnsi="Times New Roman"/>
          <w:color w:val="101010"/>
          <w:sz w:val="24"/>
        </w:rPr>
        <w:t>StandardScaler transforms each feature to zero mean and unit variance: x_scaled = (x − mean) / std_dev. Without scaling, features measured in different units or with vastly different ranges dominate the ε-neighbourhood calculation. In Anveshak's feature space: elevation z-scores are dimensionless (range ≈ −3 to +3), but unscaled elevation would range from −7,297 to +7,027 m, and unscaled roughness from 0 to 746 m. The Euclidean distance in feature space would be dominated entirely by elevation differences, and DBSCAN would only cluster by elevation, ignoring roughness and slope information entirely. StandardScaler is essential to give all four features equal weight in the distance metric. This is a fundamental requirement for any distance-based algorithm (DBSCAN, KNN, SVM with RBF kernel).</w:t>
      </w:r>
    </w:p>
    <w:p>
      <w:pPr>
        <w:spacing w:before="160" w:after="40"/>
        <w:ind w:left="0"/>
      </w:pPr>
      <w:r>
        <w:rPr>
          <w:rFonts w:ascii="Times New Roman" w:hAnsi="Times New Roman"/>
          <w:b/>
          <w:color w:val="145422"/>
          <w:sz w:val="24"/>
        </w:rPr>
        <w:t xml:space="preserve">Q35. </w:t>
      </w:r>
      <w:r>
        <w:rPr>
          <w:rFonts w:ascii="Times New Roman" w:hAnsi="Times New Roman"/>
          <w:b/>
          <w:color w:val="404040"/>
          <w:sz w:val="24"/>
        </w:rPr>
        <w:t>How were ε=0.5 and min_samples=10 chosen?</w:t>
      </w:r>
    </w:p>
    <w:p>
      <w:pPr>
        <w:spacing w:before="40" w:after="120"/>
        <w:ind w:left="288"/>
        <w:jc w:val="both"/>
      </w:pPr>
      <w:r>
        <w:rPr>
          <w:rFonts w:ascii="Times New Roman" w:hAnsi="Times New Roman"/>
          <w:b/>
          <w:color w:val="7B0C0C"/>
          <w:sz w:val="24"/>
        </w:rPr>
        <w:t xml:space="preserve">Ans: </w:t>
      </w:r>
      <w:r>
        <w:rPr>
          <w:rFonts w:ascii="Times New Roman" w:hAnsi="Times New Roman"/>
          <w:color w:val="101010"/>
          <w:sz w:val="24"/>
        </w:rPr>
        <w:t>These parameters were selected empirically by running DBSCAN over five independently drawn 20,000-pixel subsamples and observing how cluster count varies:</w:t>
        <w:br/>
        <w:br/>
        <w:t>Too small ε (e.g., 0.2): Over-clusters the data, producing hundreds of tiny clusters. Many are spurious noise patches rather than true geological anomalies.</w:t>
        <w:br/>
        <w:br/>
        <w:t>Too large ε (e.g., 1.5): Under-clusters, merging geologically distinct features (e.g., a ridge and a distant crater) into single clusters.</w:t>
        <w:br/>
        <w:br/>
        <w:t>ε=0.5 produced 8–19 clusters across all five subsamples, with coefficient of variation &lt; 0.2 (stable). min_samples=10 ensures clusters represent at least 10 sample pixels (roughly 5,000–10,000 actual terrain pixels given the 20k/102M sampling ratio), filtering out spurious single-pixel noise points.</w:t>
      </w:r>
    </w:p>
    <w:p>
      <w:r>
        <w:br w:type="page"/>
      </w:r>
    </w:p>
    <w:p>
      <w:pPr>
        <w:spacing w:before="280" w:after="120"/>
        <w:pBdr>
          <w:bottom w:val="single" w:sz="6" w:space="4" w:color="1F497D"/>
        </w:pBdr>
      </w:pPr>
      <w:r>
        <w:rPr>
          <w:rFonts w:ascii="Times New Roman" w:hAnsi="Times New Roman"/>
          <w:b/>
          <w:color w:val="1F497D"/>
          <w:sz w:val="32"/>
        </w:rPr>
        <w:t>Module 6: energy_model.py — Physics-Based Energy &amp; Illumination Model</w:t>
      </w:r>
    </w:p>
    <w:p>
      <w:pPr>
        <w:spacing w:before="160" w:after="40"/>
        <w:ind w:left="0"/>
      </w:pPr>
      <w:r>
        <w:rPr>
          <w:rFonts w:ascii="Times New Roman" w:hAnsi="Times New Roman"/>
          <w:b/>
          <w:color w:val="145422"/>
          <w:sz w:val="24"/>
        </w:rPr>
        <w:t xml:space="preserve">Q36. </w:t>
      </w:r>
      <w:r>
        <w:rPr>
          <w:rFonts w:ascii="Times New Roman" w:hAnsi="Times New Roman"/>
          <w:b/>
          <w:color w:val="404040"/>
          <w:sz w:val="24"/>
        </w:rPr>
        <w:t>What physics model is used in `compute_path_energy()`? Walk through the uphill cost formula.</w:t>
      </w:r>
    </w:p>
    <w:p>
      <w:pPr>
        <w:spacing w:before="40" w:after="120"/>
        <w:ind w:left="288"/>
        <w:jc w:val="both"/>
      </w:pPr>
      <w:r>
        <w:rPr>
          <w:rFonts w:ascii="Times New Roman" w:hAnsi="Times New Roman"/>
          <w:b/>
          <w:color w:val="7B0C0C"/>
          <w:sz w:val="24"/>
        </w:rPr>
        <w:t xml:space="preserve">Ans: </w:t>
      </w:r>
      <w:r>
        <w:rPr>
          <w:rFonts w:ascii="Times New Roman" w:hAnsi="Times New Roman"/>
          <w:color w:val="101010"/>
          <w:sz w:val="24"/>
        </w:rPr>
        <w:t>The energy model uses first-principles Newtonian mechanics for the Moon.</w:t>
        <w:br/>
        <w:br/>
        <w:t>For each path step from pixel (r0,c0) to (r1,c1):</w:t>
        <w:br/>
        <w:t>• step_m = 60 m (cardinal) or 60√2 m (diagonal)</w:t>
        <w:br/>
        <w:t>• time_hrs = step_m / speed_m_s / 3600</w:t>
        <w:br/>
        <w:br/>
        <w:t>Baseline electronics power: flat_cost_wh = BASE_POWER_W × time_hrs = 100 W × time.</w:t>
        <w:br/>
        <w:br/>
        <w:t>Uphill motor cost (if elevation increases):</w:t>
        <w:br/>
        <w:t>slope_cost_wh = flat_cost_wh × (1 + sin(slope_rad) × SLOPE_MOTOR_FACTOR)</w:t>
        <w:br/>
        <w:t>where SLOPE_MOTOR_FACTOR = 3.0. This means: on flat terrain the motor adds nothing extra; at 10° slope: sin(10°) ≈ 0.174, multiplier = 1.52×; at 20°: sin(20°) ≈ 0.342, multiplier = 2.03×. The sin(θ) term is the component of gravity opposing forward motion — the fundamental mechanical work against gravity.</w:t>
        <w:br/>
        <w:br/>
        <w:t>Downhill regenerative braking: regen_wh = flat_cost_wh × 0.3 × sin(slope_rad). The 0.3 factor represents 30% regenerative efficiency (realistic for lunar rover motor-as-generator configurations). Net cost on downhill = max(0, flat_cost − regen).</w:t>
      </w:r>
    </w:p>
    <w:p>
      <w:pPr>
        <w:spacing w:before="160" w:after="40"/>
        <w:ind w:left="0"/>
      </w:pPr>
      <w:r>
        <w:rPr>
          <w:rFonts w:ascii="Times New Roman" w:hAnsi="Times New Roman"/>
          <w:b/>
          <w:color w:val="145422"/>
          <w:sz w:val="24"/>
        </w:rPr>
        <w:t xml:space="preserve">Q37. </w:t>
      </w:r>
      <w:r>
        <w:rPr>
          <w:rFonts w:ascii="Times New Roman" w:hAnsi="Times New Roman"/>
          <w:b/>
          <w:color w:val="404040"/>
          <w:sz w:val="24"/>
        </w:rPr>
        <w:t>Why is lunar gravity g = 1.62 m/s² significant for energy calculations?</w:t>
      </w:r>
    </w:p>
    <w:p>
      <w:pPr>
        <w:spacing w:before="40" w:after="120"/>
        <w:ind w:left="288"/>
        <w:jc w:val="both"/>
      </w:pPr>
      <w:r>
        <w:rPr>
          <w:rFonts w:ascii="Times New Roman" w:hAnsi="Times New Roman"/>
          <w:b/>
          <w:color w:val="7B0C0C"/>
          <w:sz w:val="24"/>
        </w:rPr>
        <w:t xml:space="preserve">Ans: </w:t>
      </w:r>
      <w:r>
        <w:rPr>
          <w:rFonts w:ascii="Times New Roman" w:hAnsi="Times New Roman"/>
          <w:color w:val="101010"/>
          <w:sz w:val="24"/>
        </w:rPr>
        <w:t>Lunar gravity is 1/6th of Earth's (~9.81 m/s²). This has two counteracting effects:</w:t>
        <w:br/>
        <w:br/>
        <w:t>1. Lower gravitational potential energy: Going uphill on the Moon requires only 1/6th the energy compared to the same slope on Earth. A rover climbing a 10° slope at 60 m resolution on the Moon expends far less gravitational energy than on Earth.</w:t>
        <w:br/>
        <w:br/>
        <w:t>2. Lower traction force: With lower normal force (weight), the rover has less friction with the regolith surface, making wheel slippage more likely on loose granular terrain. This is not modelled in the current energy model (acknowledged limitation) but affects real rover design.</w:t>
        <w:br/>
        <w:br/>
        <w:t>The energy_model.py uses lunar gravity implicitly through the sin(slope) × rolling_resistance formulation. The rolling resistance coefficient μr = 0.15 is a regolith-specific value (higher than roads: 0.01–0.02) accounting for the soft, granular lunar surface where wheels sink slightly and create resistance even on flat ground.</w:t>
      </w:r>
    </w:p>
    <w:p>
      <w:pPr>
        <w:spacing w:before="160" w:after="40"/>
        <w:ind w:left="0"/>
      </w:pPr>
      <w:r>
        <w:rPr>
          <w:rFonts w:ascii="Times New Roman" w:hAnsi="Times New Roman"/>
          <w:b/>
          <w:color w:val="145422"/>
          <w:sz w:val="24"/>
        </w:rPr>
        <w:t xml:space="preserve">Q38. </w:t>
      </w:r>
      <w:r>
        <w:rPr>
          <w:rFonts w:ascii="Times New Roman" w:hAnsi="Times New Roman"/>
          <w:b/>
          <w:color w:val="404040"/>
          <w:sz w:val="24"/>
        </w:rPr>
        <w:t>What is `estimate_sunlight()` and how accurate is its illumination model?</w:t>
      </w:r>
    </w:p>
    <w:p>
      <w:pPr>
        <w:spacing w:before="40" w:after="120"/>
        <w:ind w:left="288"/>
        <w:jc w:val="both"/>
      </w:pPr>
      <w:r>
        <w:rPr>
          <w:rFonts w:ascii="Times New Roman" w:hAnsi="Times New Roman"/>
          <w:b/>
          <w:color w:val="7B0C0C"/>
          <w:sz w:val="24"/>
        </w:rPr>
        <w:t xml:space="preserve">Ans: </w:t>
      </w:r>
      <w:r>
        <w:rPr>
          <w:rFonts w:ascii="Times New Roman" w:hAnsi="Times New Roman"/>
          <w:color w:val="101010"/>
          <w:sz w:val="24"/>
        </w:rPr>
        <w:t>estimate_sunlight() builds a float32 map of solar illumination fraction (0–1) for every pixel in the DEM. It uses a simplified selenographic approximation:</w:t>
        <w:br/>
        <w:br/>
        <w:t>• Latitudes &lt; −89°: floor value of 0.05 (near-permanent shadow near pole)</w:t>
        <w:br/>
        <w:t>• Latitudes &gt; −85°: high illumination value of 0.70</w:t>
        <w:br/>
        <w:t>• Ridge bonus (+0.20): pixels &gt; 500 m above local mean elevation</w:t>
        <w:br/>
        <w:t>• Basin penalty (−0.30): pixels &lt; 1,000 m below local mean elevation</w:t>
        <w:br/>
        <w:br/>
        <w:t>The model is deliberately simple — it does not compute the actual solar elevation angle or terrain horizon shadowing. This is a known limitation (explicitly noted in Section VI.C of the research paper). A horizon-integrated illumination model using the full DEM terrain horizon algorithm would be physically accurate but requires O(n × 360) ray-casting operations (~35 billion ray-pixel tests for the full grid). The simplified model is used as an initialisation heuristic and for solar vs RTG power source differentiation. The research paper identifies this as a priority improvement for future work.</w:t>
      </w:r>
    </w:p>
    <w:p>
      <w:r>
        <w:br w:type="page"/>
      </w:r>
    </w:p>
    <w:p>
      <w:pPr>
        <w:spacing w:before="280" w:after="120"/>
        <w:pBdr>
          <w:bottom w:val="single" w:sz="6" w:space="4" w:color="1F497D"/>
        </w:pBdr>
      </w:pPr>
      <w:r>
        <w:rPr>
          <w:rFonts w:ascii="Times New Roman" w:hAnsi="Times New Roman"/>
          <w:b/>
          <w:color w:val="1F497D"/>
          <w:sz w:val="32"/>
        </w:rPr>
        <w:t>Module 7: mission_advisor.py — Rule-Based Mission Advisory Report</w:t>
      </w:r>
    </w:p>
    <w:p>
      <w:pPr>
        <w:spacing w:before="160" w:after="40"/>
        <w:ind w:left="0"/>
      </w:pPr>
      <w:r>
        <w:rPr>
          <w:rFonts w:ascii="Times New Roman" w:hAnsi="Times New Roman"/>
          <w:b/>
          <w:color w:val="145422"/>
          <w:sz w:val="24"/>
        </w:rPr>
        <w:t xml:space="preserve">Q39. </w:t>
      </w:r>
      <w:r>
        <w:rPr>
          <w:rFonts w:ascii="Times New Roman" w:hAnsi="Times New Roman"/>
          <w:b/>
          <w:color w:val="404040"/>
          <w:sz w:val="24"/>
        </w:rPr>
        <w:t>What are the 8 sections of the mission advisory report? What does each contain?</w:t>
      </w:r>
    </w:p>
    <w:p>
      <w:pPr>
        <w:spacing w:before="40" w:after="120"/>
        <w:ind w:left="288"/>
        <w:jc w:val="both"/>
      </w:pPr>
      <w:r>
        <w:rPr>
          <w:rFonts w:ascii="Times New Roman" w:hAnsi="Times New Roman"/>
          <w:b/>
          <w:color w:val="7B0C0C"/>
          <w:sz w:val="24"/>
        </w:rPr>
        <w:t xml:space="preserve">Ans: </w:t>
      </w:r>
      <w:r>
        <w:rPr>
          <w:rFonts w:ascii="Times New Roman" w:hAnsi="Times New Roman"/>
          <w:color w:val="101010"/>
          <w:sz w:val="24"/>
        </w:rPr>
        <w:t>1. Mission Overview: Summarises input rover profile — mission type, power source, slope limit, flat radius, battery capacity. Sets context for the rest of the report.</w:t>
        <w:br/>
        <w:br/>
        <w:t>2. Top Landing Site Assessment: Coordinates, elevation, slope, roughness, safety and mission scores of the #1 ranked site, with terrain class from RF classifier.</w:t>
        <w:br/>
        <w:br/>
        <w:t>3. Safety Analysis: Distribution of slope and roughness values across the top-10 sites; flags any site with slope &gt; 10° or roughness &gt; 20 m as 'attention required'.</w:t>
        <w:br/>
        <w:br/>
        <w:t>4. Mission Science Value: Top sites ranked by mission score with site-specific scientific reasoning (PSR proximity for water_ice, terrain diversity for geological).</w:t>
        <w:br/>
        <w:br/>
        <w:t>5. Path Analysis: Traverse distance, max/mean slope, estimated time, energy budget and risk level from the path planner and energy model.</w:t>
        <w:br/>
        <w:br/>
        <w:t>6. Science Target Opportunities: Count, types, and coordinates of DBSCAN-detected anomalies, sorted by anomaly_strength. Links anomaly locations to the planned path.</w:t>
        <w:br/>
        <w:br/>
        <w:t>7. Energy Budget: Battery percentage consumed, uphill vs downhill energy breakdown, energy per km, and overall energy_risk (LOW/MODERATE/HIGH).</w:t>
        <w:br/>
        <w:br/>
        <w:t>8. Summary Recommendations: 3–5 concrete action items based on all findings, including mission feasibility classification (NOMINAL / MARGINAL / HIGH_RISK).</w:t>
      </w:r>
    </w:p>
    <w:p>
      <w:pPr>
        <w:spacing w:before="160" w:after="40"/>
        <w:ind w:left="0"/>
      </w:pPr>
      <w:r>
        <w:rPr>
          <w:rFonts w:ascii="Times New Roman" w:hAnsi="Times New Roman"/>
          <w:b/>
          <w:color w:val="145422"/>
          <w:sz w:val="24"/>
        </w:rPr>
        <w:t xml:space="preserve">Q40. </w:t>
      </w:r>
      <w:r>
        <w:rPr>
          <w:rFonts w:ascii="Times New Roman" w:hAnsi="Times New Roman"/>
          <w:b/>
          <w:color w:val="404040"/>
          <w:sz w:val="24"/>
        </w:rPr>
        <w:t>Why is the report generated by rule-based template filling rather than an LLM?</w:t>
      </w:r>
    </w:p>
    <w:p>
      <w:pPr>
        <w:spacing w:before="40" w:after="120"/>
        <w:ind w:left="288"/>
        <w:jc w:val="both"/>
      </w:pPr>
      <w:r>
        <w:rPr>
          <w:rFonts w:ascii="Times New Roman" w:hAnsi="Times New Roman"/>
          <w:b/>
          <w:color w:val="7B0C0C"/>
          <w:sz w:val="24"/>
        </w:rPr>
        <w:t xml:space="preserve">Ans: </w:t>
      </w:r>
      <w:r>
        <w:rPr>
          <w:rFonts w:ascii="Times New Roman" w:hAnsi="Times New Roman"/>
          <w:color w:val="101010"/>
          <w:sz w:val="24"/>
        </w:rPr>
        <w:t>Three reasons justify the rule-based approach:</w:t>
        <w:br/>
        <w:br/>
        <w:t>1. Factual accuracy: Mission-critical reports must contain only numbers that come directly from the analytical pipeline. An LLM might hallucinate plausible-sounding but incorrect values (e.g., 'The path length is approximately 15 km' when it is actually 8.1 km). Template slot-filling guarantees every number in the report is directly sourced from the pipeline's dict outputs.</w:t>
        <w:br/>
        <w:br/>
        <w:t>2. Determinism and auditability: Given the same inputs, the rule-based system produces identical output every time. This is required for reproducible science and mission review processes. An LLM's output varies with temperature settings and can change with model updates.</w:t>
        <w:br/>
        <w:br/>
        <w:t>3. Offline operation: Anveshak is designed to run without internet connectivity (no API dependency). An LLM API call would require network access, introduce latency, and create a subscription cost. The rule-based system runs entirely offline at near-zero latency (~0.1 seconds).</w:t>
      </w:r>
    </w:p>
    <w:p>
      <w:pPr>
        <w:spacing w:before="160" w:after="40"/>
        <w:ind w:left="0"/>
      </w:pPr>
      <w:r>
        <w:rPr>
          <w:rFonts w:ascii="Times New Roman" w:hAnsi="Times New Roman"/>
          <w:b/>
          <w:color w:val="145422"/>
          <w:sz w:val="24"/>
        </w:rPr>
        <w:t xml:space="preserve">Q41. </w:t>
      </w:r>
      <w:r>
        <w:rPr>
          <w:rFonts w:ascii="Times New Roman" w:hAnsi="Times New Roman"/>
          <w:b/>
          <w:color w:val="404040"/>
          <w:sz w:val="24"/>
        </w:rPr>
        <w:t>How is mission feasibility (NOMINAL / MARGINAL / HIGH_RISK) determined?</w:t>
      </w:r>
    </w:p>
    <w:p>
      <w:pPr>
        <w:spacing w:before="40" w:after="120"/>
        <w:ind w:left="288"/>
        <w:jc w:val="both"/>
      </w:pPr>
      <w:r>
        <w:rPr>
          <w:rFonts w:ascii="Times New Roman" w:hAnsi="Times New Roman"/>
          <w:b/>
          <w:color w:val="7B0C0C"/>
          <w:sz w:val="24"/>
        </w:rPr>
        <w:t xml:space="preserve">Ans: </w:t>
      </w:r>
      <w:r>
        <w:rPr>
          <w:rFonts w:ascii="Times New Roman" w:hAnsi="Times New Roman"/>
          <w:color w:val="101010"/>
          <w:sz w:val="24"/>
        </w:rPr>
        <w:t>Feasibility classification uses a priority-ordered rule system applied to the combined analysis results:</w:t>
        <w:br/>
        <w:br/>
        <w:t>HIGH_RISK is declared if ANY of: top site final_score &lt; 0.3 (unsafe terrain), max path slope &gt; rover's max_slope_deg (route exceeds rover limits), battery_pct_used &gt; 75% (energy risk HIGH), or path was not found at all.</w:t>
        <w:br/>
        <w:br/>
        <w:t>MARGINAL is declared if ANY of: top site final_score 0.3–0.5 (borderline terrain), max path slope 0.8 × max_slope_deg to max_slope_deg (approaching rover limits), battery_pct_used 40–75% (MODERATE energy risk), or fewer than 3 top sites found.</w:t>
        <w:br/>
        <w:br/>
        <w:t>NOMINAL is declared if none of the above conditions apply — safe terrain, path within limits, and comfortable energy margin.</w:t>
        <w:br/>
        <w:br/>
        <w:t>The classification uses AND/OR logic on numerical thresholds, which is auditable and explainable — a mission planner can directly check which criterion triggered the classification.</w:t>
      </w:r>
    </w:p>
    <w:p>
      <w:r>
        <w:br w:type="page"/>
      </w:r>
    </w:p>
    <w:p>
      <w:pPr>
        <w:spacing w:before="280" w:after="120"/>
        <w:pBdr>
          <w:bottom w:val="single" w:sz="6" w:space="4" w:color="1F497D"/>
        </w:pBdr>
      </w:pPr>
      <w:r>
        <w:rPr>
          <w:rFonts w:ascii="Times New Roman" w:hAnsi="Times New Roman"/>
          <w:b/>
          <w:color w:val="1F497D"/>
          <w:sz w:val="32"/>
        </w:rPr>
        <w:t>Module 8: System Architecture &amp; main.py</w:t>
      </w:r>
    </w:p>
    <w:p>
      <w:pPr>
        <w:spacing w:before="160" w:after="40"/>
        <w:ind w:left="0"/>
      </w:pPr>
      <w:r>
        <w:rPr>
          <w:rFonts w:ascii="Times New Roman" w:hAnsi="Times New Roman"/>
          <w:b/>
          <w:color w:val="145422"/>
          <w:sz w:val="24"/>
        </w:rPr>
        <w:t xml:space="preserve">Q42. </w:t>
      </w:r>
      <w:r>
        <w:rPr>
          <w:rFonts w:ascii="Times New Roman" w:hAnsi="Times New Roman"/>
          <w:b/>
          <w:color w:val="404040"/>
          <w:sz w:val="24"/>
        </w:rPr>
        <w:t>What is the lifespan context manager in main.py? Why is terrain loading handled there?</w:t>
      </w:r>
    </w:p>
    <w:p>
      <w:pPr>
        <w:spacing w:before="40" w:after="120"/>
        <w:ind w:left="288"/>
        <w:jc w:val="both"/>
      </w:pPr>
      <w:r>
        <w:rPr>
          <w:rFonts w:ascii="Times New Roman" w:hAnsi="Times New Roman"/>
          <w:b/>
          <w:color w:val="7B0C0C"/>
          <w:sz w:val="24"/>
        </w:rPr>
        <w:t xml:space="preserve">Ans: </w:t>
      </w:r>
      <w:r>
        <w:rPr>
          <w:rFonts w:ascii="Times New Roman" w:hAnsi="Times New Roman"/>
          <w:color w:val="101010"/>
          <w:sz w:val="24"/>
        </w:rPr>
        <w:t>FastAPI's lifespan context manager (decorated with @asynccontextmanager) runs code at server startup and shutdown. In main.py it uses asyncio.to_thread to run load_terrain() in a background thread without blocking the FastAPI event loop. If terrain loading succeeds, the global state (elevation, slope, roughness, profile) is populated and _terrain_loaded = True. If it fails (e.g., DEM files not found), it falls back to _synthetic_terrain().</w:t>
        <w:br/>
        <w:br/>
        <w:t>Terrain loading takes ~12 seconds and is CPU/IO bound. Running it inside the event loop directly would block ALL requests for 12 seconds — FastAPI is single-threaded in its event loop, so a synchronous call there would make the server completely unresponsive. asyncio.to_thread() moves the blocking work to a ThreadPoolExecutor thread, keeping the event loop free to handle /health polling requests from the frontend during the loading period.</w:t>
      </w:r>
    </w:p>
    <w:p>
      <w:pPr>
        <w:spacing w:before="160" w:after="40"/>
        <w:ind w:left="0"/>
      </w:pPr>
      <w:r>
        <w:rPr>
          <w:rFonts w:ascii="Times New Roman" w:hAnsi="Times New Roman"/>
          <w:b/>
          <w:color w:val="145422"/>
          <w:sz w:val="24"/>
        </w:rPr>
        <w:t xml:space="preserve">Q43. </w:t>
      </w:r>
      <w:r>
        <w:rPr>
          <w:rFonts w:ascii="Times New Roman" w:hAnsi="Times New Roman"/>
          <w:b/>
          <w:color w:val="404040"/>
          <w:sz w:val="24"/>
        </w:rPr>
        <w:t>Why does Anveshak store terrain arrays in global module-level variables rather than a database or per-request loading?</w:t>
      </w:r>
    </w:p>
    <w:p>
      <w:pPr>
        <w:spacing w:before="40" w:after="120"/>
        <w:ind w:left="288"/>
        <w:jc w:val="both"/>
      </w:pPr>
      <w:r>
        <w:rPr>
          <w:rFonts w:ascii="Times New Roman" w:hAnsi="Times New Roman"/>
          <w:b/>
          <w:color w:val="7B0C0C"/>
          <w:sz w:val="24"/>
        </w:rPr>
        <w:t xml:space="preserve">Ans: </w:t>
      </w:r>
      <w:r>
        <w:rPr>
          <w:rFonts w:ascii="Times New Roman" w:hAnsi="Times New Roman"/>
          <w:color w:val="101010"/>
          <w:sz w:val="24"/>
        </w:rPr>
        <w:t>Two key reasons:</w:t>
        <w:br/>
        <w:br/>
        <w:t>1. Performance: The terrain arrays are ~1.2 GB in total. Loading them from disk for every request would add ~12 seconds of latency per analysis — completely unacceptable for interactive use. Storing them in global memory (RAM) means all subsequent requests access them at memory bandwidth speeds (~50 GB/s), taking microseconds rather than seconds.</w:t>
        <w:br/>
        <w:br/>
        <w:t>2. Reproducibility: The LOLA DEM is static — the lunar terrain doesn't change. There is no need for session-specific state, transactions, or concurrent writes. A relational database would add architectural complexity with zero benefit. The trade-off is that the server is stateful: restarting the server clears the terrain state and requires a fresh ~12-second load. For a planning tool that runs on a local workstation or a single-node server, this is entirely acceptable.</w:t>
        <w:br/>
        <w:br/>
        <w:t>The design explicitly prioritises simplicity and interactivity over distributed scalability — a deliberate choice noted in the paper.</w:t>
      </w:r>
    </w:p>
    <w:p>
      <w:pPr>
        <w:spacing w:before="160" w:after="40"/>
        <w:ind w:left="0"/>
      </w:pPr>
      <w:r>
        <w:rPr>
          <w:rFonts w:ascii="Times New Roman" w:hAnsi="Times New Roman"/>
          <w:b/>
          <w:color w:val="145422"/>
          <w:sz w:val="24"/>
        </w:rPr>
        <w:t xml:space="preserve">Q44. </w:t>
      </w:r>
      <w:r>
        <w:rPr>
          <w:rFonts w:ascii="Times New Roman" w:hAnsi="Times New Roman"/>
          <w:b/>
          <w:color w:val="404040"/>
          <w:sz w:val="24"/>
        </w:rPr>
        <w:t>What is a Pydantic BaseModel? How does it validate the /analyze POST request?</w:t>
      </w:r>
    </w:p>
    <w:p>
      <w:pPr>
        <w:spacing w:before="40" w:after="120"/>
        <w:ind w:left="288"/>
        <w:jc w:val="both"/>
      </w:pPr>
      <w:r>
        <w:rPr>
          <w:rFonts w:ascii="Times New Roman" w:hAnsi="Times New Roman"/>
          <w:b/>
          <w:color w:val="7B0C0C"/>
          <w:sz w:val="24"/>
        </w:rPr>
        <w:t xml:space="preserve">Ans: </w:t>
      </w:r>
      <w:r>
        <w:rPr>
          <w:rFonts w:ascii="Times New Roman" w:hAnsi="Times New Roman"/>
          <w:color w:val="101010"/>
          <w:sz w:val="24"/>
        </w:rPr>
        <w:t>Pydantic is a Python data validation library that FastAPI uses for request body parsing. The RoverProfile class inherits from pydantic.BaseModel and declares typed fields with optional default values:</w:t>
        <w:br/>
        <w:br/>
        <w:t>mission_type: str = 'water_ice'</w:t>
        <w:br/>
        <w:t>power_source: str = 'rtg'</w:t>
        <w:br/>
        <w:t>max_slope_deg: float = 15.0</w:t>
        <w:br/>
        <w:t>min_flat_radius_m: float = 300.0</w:t>
        <w:br/>
        <w:t>battery_wh: float = 1000.0</w:t>
        <w:br/>
        <w:t>rover_mass_kg: float = 150.0</w:t>
        <w:br/>
        <w:t>priority: float = 0.3</w:t>
        <w:br/>
        <w:br/>
        <w:t>When a POST /analyze request arrives, FastAPI automatically deserialises the JSON body into a RoverProfile instance, validating types (str, float) and reporting clear error messages if required fields are missing or malformed. This prevents invalid inputs from reaching the analytical pipeline (e.g., negative slope limits, non-numeric battery capacity). The Pydantic model acts as the API contract — it is also automatically documented in FastAPI's /docs OpenAPI interface.</w:t>
      </w:r>
    </w:p>
    <w:p>
      <w:pPr>
        <w:spacing w:before="160" w:after="40"/>
        <w:ind w:left="0"/>
      </w:pPr>
      <w:r>
        <w:rPr>
          <w:rFonts w:ascii="Times New Roman" w:hAnsi="Times New Roman"/>
          <w:b/>
          <w:color w:val="145422"/>
          <w:sz w:val="24"/>
        </w:rPr>
        <w:t xml:space="preserve">Q45. </w:t>
      </w:r>
      <w:r>
        <w:rPr>
          <w:rFonts w:ascii="Times New Roman" w:hAnsi="Times New Roman"/>
          <w:b/>
          <w:color w:val="404040"/>
          <w:sz w:val="24"/>
        </w:rPr>
        <w:t>What is the significance of validating Anveshak against Chandrayaan-3 and Artemis III sites?</w:t>
      </w:r>
    </w:p>
    <w:p>
      <w:pPr>
        <w:spacing w:before="40" w:after="120"/>
        <w:ind w:left="288"/>
        <w:jc w:val="both"/>
      </w:pPr>
      <w:r>
        <w:rPr>
          <w:rFonts w:ascii="Times New Roman" w:hAnsi="Times New Roman"/>
          <w:b/>
          <w:color w:val="7B0C0C"/>
          <w:sz w:val="24"/>
        </w:rPr>
        <w:t xml:space="preserve">Ans: </w:t>
      </w:r>
      <w:r>
        <w:rPr>
          <w:rFonts w:ascii="Times New Roman" w:hAnsi="Times New Roman"/>
          <w:color w:val="101010"/>
          <w:sz w:val="24"/>
        </w:rPr>
        <w:t>Validation against real missions provides external ground truth to assess whether the automated system agrees with expert human judgement:</w:t>
        <w:br/>
        <w:br/>
        <w:t>Chandrayaan-3 (69.37°S, 32.32°E): The system correctly identifies this location as outside its 80–90°S coverage boundary and reports COVERAGE_BOUNDARY_WEAK. This is scientifically correct — C3 targeted a sub-polar technology demonstration site deliberately outside the extreme polar zone. The system's explanation ('prioritises 80–90°S where ice deposits are theoretically concentrated') aligns with the scientific rationale for polar vs sub-polar mission planning.</w:t>
        <w:br/>
        <w:br/>
        <w:t>Artemis III sites: Shackleton Ridge gets the highest final_score (0.603, SAFE_LANDING) matching its #1 priority ranking in NASA's published site selection documents [18]. Faustini Crater gets safety=0.000 (correct — inaccessible steep walls) with high mission_score (correct — high science value). All four sites receive terrain classifications consistent with NASA expert consensus. This cross-validation establishes that the automated pipeline can reliably reproduce expert-quality site assessments without requiring domain expertise from the user.</w:t>
      </w:r>
    </w:p>
    <w:p>
      <w:pPr>
        <w:spacing w:before="160" w:after="40"/>
        <w:ind w:left="0"/>
      </w:pPr>
      <w:r>
        <w:rPr>
          <w:rFonts w:ascii="Times New Roman" w:hAnsi="Times New Roman"/>
          <w:b/>
          <w:color w:val="145422"/>
          <w:sz w:val="24"/>
        </w:rPr>
        <w:t xml:space="preserve">Q46. </w:t>
      </w:r>
      <w:r>
        <w:rPr>
          <w:rFonts w:ascii="Times New Roman" w:hAnsi="Times New Roman"/>
          <w:b/>
          <w:color w:val="404040"/>
          <w:sz w:val="24"/>
        </w:rPr>
        <w:t>What are the main limitations of Anveshak and how could they be addressed?</w:t>
      </w:r>
    </w:p>
    <w:p>
      <w:pPr>
        <w:spacing w:before="40" w:after="120"/>
        <w:ind w:left="288"/>
        <w:jc w:val="both"/>
      </w:pPr>
      <w:r>
        <w:rPr>
          <w:rFonts w:ascii="Times New Roman" w:hAnsi="Times New Roman"/>
          <w:b/>
          <w:color w:val="7B0C0C"/>
          <w:sz w:val="24"/>
        </w:rPr>
        <w:t xml:space="preserve">Ans: </w:t>
      </w:r>
      <w:r>
        <w:rPr>
          <w:rFonts w:ascii="Times New Roman" w:hAnsi="Times New Roman"/>
          <w:color w:val="101010"/>
          <w:sz w:val="24"/>
        </w:rPr>
        <w:t>1. Single data source: Only topographic data (DEM). No thermal (Diviner), radar (Mini-RF SAR for ice detection), or spectral (Kaguya MI) data integration. Improvement: Add Mini-RF Circular Polarisation Ratio as a water-ice scoring feature.</w:t>
        <w:br/>
        <w:br/>
        <w:t>2. Simplified illumination model: estimate_sunlight() uses a selenographic approximation, not true horizon-integrated shadowing. Improvement: Implement the horizon algorithm — for each pixel, compute terrain horizon in 360 directions using DEM ray-casting.</w:t>
        <w:br/>
        <w:br/>
        <w:t>3. Auto-labelling circularity: RF classifier trained on scorer labels limits theoretical independence. Improvement: Use human-annotated validation from published NASA site assessments as an alternative ground truth.</w:t>
        <w:br/>
        <w:br/>
        <w:t>4. Static offline planning: A* computes paths from full DEM before mission. No dynamic replanning if terrain differs from DEM (e.g., after dust storms). Improvement: Integrate with onboard LIDAR for dynamic D* replanning.</w:t>
        <w:br/>
        <w:br/>
        <w:t>5. Single-rover planning: Only one traverse path. Improvement: Multi-rover coverage partitioning with communication relay optimisation.</w:t>
        <w:br/>
        <w:br/>
        <w:t>6. No rock abundance: DEM can't resolve individual boulders (&lt;60 m). Improvement: Use LROC NAC imagery at 0.5 m/pixel for final site confirmation.</w:t>
      </w:r>
    </w:p>
    <w:p>
      <w:r>
        <w:br w:type="page"/>
      </w:r>
    </w:p>
    <w:p>
      <w:pPr>
        <w:spacing w:before="280" w:after="120"/>
        <w:pBdr>
          <w:bottom w:val="single" w:sz="6" w:space="4" w:color="1F497D"/>
        </w:pBdr>
      </w:pPr>
      <w:r>
        <w:rPr>
          <w:rFonts w:ascii="Times New Roman" w:hAnsi="Times New Roman"/>
          <w:b/>
          <w:color w:val="1F497D"/>
          <w:sz w:val="32"/>
        </w:rPr>
        <w:t>Bonus: Key Concepts &amp; Terminology</w:t>
      </w:r>
    </w:p>
    <w:p>
      <w:pPr>
        <w:spacing w:before="160" w:after="40"/>
        <w:ind w:left="0"/>
      </w:pPr>
      <w:r>
        <w:rPr>
          <w:rFonts w:ascii="Times New Roman" w:hAnsi="Times New Roman"/>
          <w:b/>
          <w:color w:val="145422"/>
          <w:sz w:val="24"/>
        </w:rPr>
        <w:t xml:space="preserve">Q47. </w:t>
      </w:r>
      <w:r>
        <w:rPr>
          <w:rFonts w:ascii="Times New Roman" w:hAnsi="Times New Roman"/>
          <w:b/>
          <w:color w:val="404040"/>
          <w:sz w:val="24"/>
        </w:rPr>
        <w:t>What is a Permanently Shadowed Region (PSR) and why is it significant?</w:t>
      </w:r>
    </w:p>
    <w:p>
      <w:pPr>
        <w:spacing w:before="40" w:after="120"/>
        <w:ind w:left="288"/>
        <w:jc w:val="both"/>
      </w:pPr>
      <w:r>
        <w:rPr>
          <w:rFonts w:ascii="Times New Roman" w:hAnsi="Times New Roman"/>
          <w:b/>
          <w:color w:val="7B0C0C"/>
          <w:sz w:val="24"/>
        </w:rPr>
        <w:t xml:space="preserve">Ans: </w:t>
      </w:r>
      <w:r>
        <w:rPr>
          <w:rFonts w:ascii="Times New Roman" w:hAnsi="Times New Roman"/>
          <w:color w:val="101010"/>
          <w:sz w:val="24"/>
        </w:rPr>
        <w:t>A Permanently Shadowed Region is a crater floor, polar depression, or terrain feature that never receives direct sunlight due to the Moon's small axial tilt (~1.54°) and the high obliqueness of sunlight at polar latitudes. At the south pole, some crater floors have been in permanent shadow for billions of years. Temperatures in PSRs can drop below −200°C, cold enough to trap and preserve volatile compounds — particularly water ice — that would sublimate on illuminated terrain. The LCROSS impact confirmed water ice in Cabeus Crater's PSR in 2009. PSRs are the primary scientific targets for water-ice prospecting missions, making them central to Anveshak's water_ice mission scoring model (which rewards proximity to PSRs and low-elevation potential PSR sites).</w:t>
      </w:r>
    </w:p>
    <w:p>
      <w:pPr>
        <w:spacing w:before="160" w:after="40"/>
        <w:ind w:left="0"/>
      </w:pPr>
      <w:r>
        <w:rPr>
          <w:rFonts w:ascii="Times New Roman" w:hAnsi="Times New Roman"/>
          <w:b/>
          <w:color w:val="145422"/>
          <w:sz w:val="24"/>
        </w:rPr>
        <w:t xml:space="preserve">Q48. </w:t>
      </w:r>
      <w:r>
        <w:rPr>
          <w:rFonts w:ascii="Times New Roman" w:hAnsi="Times New Roman"/>
          <w:b/>
          <w:color w:val="404040"/>
          <w:sz w:val="24"/>
        </w:rPr>
        <w:t>What is an Affine Transform and how is it used in Anveshak?</w:t>
      </w:r>
    </w:p>
    <w:p>
      <w:pPr>
        <w:spacing w:before="40" w:after="120"/>
        <w:ind w:left="288"/>
        <w:jc w:val="both"/>
      </w:pPr>
      <w:r>
        <w:rPr>
          <w:rFonts w:ascii="Times New Roman" w:hAnsi="Times New Roman"/>
          <w:b/>
          <w:color w:val="7B0C0C"/>
          <w:sz w:val="24"/>
        </w:rPr>
        <w:t xml:space="preserve">Ans: </w:t>
      </w:r>
      <w:r>
        <w:rPr>
          <w:rFonts w:ascii="Times New Roman" w:hAnsi="Times New Roman"/>
          <w:color w:val="101010"/>
          <w:sz w:val="24"/>
        </w:rPr>
        <w:t>An affine transform is a mathematical mapping between pixel coordinates (row, col) and geographic/projected coordinates (x, y in metres). In rasterio/GDAL it is represented as a 6-parameter matrix:</w:t>
        <w:br/>
        <w:br/>
        <w:t>x = c + col × a  (a = pixel width in metres, c = x at top-left)</w:t>
        <w:br/>
        <w:t>y = f + row × e  (e = pixel height in metres (negative), f = y at top-left)</w:t>
        <w:br/>
        <w:br/>
        <w:t>For Anveshak's 60 m/pixel grid: a = 60 m, e = −60 m, c = −609,570 m, f = +609,570 m (polar-stereographic metres from the south pole). The inverse transform (~affine) converts projected XY back to pixel indices. This is used in pixel_to_latlon() (for displaying site coordinates) and latlon_to_pixel() (for user-specified start/goal coordinates). When the grid is downsampled by factor 3, the affine is scaled: new_affine = native_affine × Affine.scale(3), doubling the pixel width to 60 m.</w:t>
      </w:r>
    </w:p>
    <w:p>
      <w:pPr>
        <w:spacing w:before="160" w:after="40"/>
        <w:ind w:left="0"/>
      </w:pPr>
      <w:r>
        <w:rPr>
          <w:rFonts w:ascii="Times New Roman" w:hAnsi="Times New Roman"/>
          <w:b/>
          <w:color w:val="145422"/>
          <w:sz w:val="24"/>
        </w:rPr>
        <w:t xml:space="preserve">Q49. </w:t>
      </w:r>
      <w:r>
        <w:rPr>
          <w:rFonts w:ascii="Times New Roman" w:hAnsi="Times New Roman"/>
          <w:b/>
          <w:color w:val="404040"/>
          <w:sz w:val="24"/>
        </w:rPr>
        <w:t>What is the difference between slope and roughness? Are they not measuring the same thing?</w:t>
      </w:r>
    </w:p>
    <w:p>
      <w:pPr>
        <w:spacing w:before="40" w:after="120"/>
        <w:ind w:left="288"/>
        <w:jc w:val="both"/>
      </w:pPr>
      <w:r>
        <w:rPr>
          <w:rFonts w:ascii="Times New Roman" w:hAnsi="Times New Roman"/>
          <w:b/>
          <w:color w:val="7B0C0C"/>
          <w:sz w:val="24"/>
        </w:rPr>
        <w:t xml:space="preserve">Ans: </w:t>
      </w:r>
      <w:r>
        <w:rPr>
          <w:rFonts w:ascii="Times New Roman" w:hAnsi="Times New Roman"/>
          <w:color w:val="101010"/>
          <w:sz w:val="24"/>
        </w:rPr>
        <w:t>Slope and roughness both characterise terrain complexity but at different spatial scales:</w:t>
        <w:br/>
        <w:br/>
        <w:t>Slope is the first derivative of elevation — the rate of elevation change per unit horizontal distance, measured in degrees at the single-pixel level (60 m scale). A crater rim has high slope; a flat plain has near-zero slope.</w:t>
        <w:br/>
        <w:br/>
        <w:t>Roughness is the local standard deviation of elevation within a neighbourhood (3×3 pixels = 180 m × 180 m). It measures how much elevation varies relative to the local mean, independent of the overall slope direction. A uniformly sloped ramp has zero roughness (all elevations predictably increasing) but nonzero slope. A boulder field on a flat plain has high roughness but potentially low slope.</w:t>
        <w:br/>
        <w:br/>
        <w:t>For rover mission planning both matter independently: slope determines whether the rover can traverse without tipping; roughness determines whether the chassis suspension can accommodate ground undulations. A smooth steep slope is unlandable but traversable. A flat rough surface is landable but may damage the rover's wheels and chassis.</w:t>
      </w:r>
    </w:p>
    <w:p>
      <w:pPr>
        <w:spacing w:before="160" w:after="40"/>
        <w:ind w:left="0"/>
      </w:pPr>
      <w:r>
        <w:rPr>
          <w:rFonts w:ascii="Times New Roman" w:hAnsi="Times New Roman"/>
          <w:b/>
          <w:color w:val="145422"/>
          <w:sz w:val="24"/>
        </w:rPr>
        <w:t xml:space="preserve">Q50. </w:t>
      </w:r>
      <w:r>
        <w:rPr>
          <w:rFonts w:ascii="Times New Roman" w:hAnsi="Times New Roman"/>
          <w:b/>
          <w:color w:val="404040"/>
          <w:sz w:val="24"/>
        </w:rPr>
        <w:t>Why does the A* heuristic use `min_cost × euclidean_distance` rather than just `euclidean_distance`?</w:t>
      </w:r>
    </w:p>
    <w:p>
      <w:pPr>
        <w:spacing w:before="40" w:after="120"/>
        <w:ind w:left="288"/>
        <w:jc w:val="both"/>
      </w:pPr>
      <w:r>
        <w:rPr>
          <w:rFonts w:ascii="Times New Roman" w:hAnsi="Times New Roman"/>
          <w:b/>
          <w:color w:val="7B0C0C"/>
          <w:sz w:val="24"/>
        </w:rPr>
        <w:t xml:space="preserve">Ans: </w:t>
      </w:r>
      <w:r>
        <w:rPr>
          <w:rFonts w:ascii="Times New Roman" w:hAnsi="Times New Roman"/>
          <w:color w:val="101010"/>
          <w:sz w:val="24"/>
        </w:rPr>
        <w:t>A heuristic h(n) is admissible if it never overestimates the true cost to reach the goal. The true cost along any path is at minimum min_cost × euclidean_distance (every step costs at least min_cost = the cheapest passable pixel cost = 60 × exp(0) = 60 m, multiplied by the Euclidean distance in pixels). Using just euclidean_distance (i.e., implicitly assuming each step costs 1 pixel) would underestimate even more than min_cost × distance when min_cost &gt; 1, but would be less informative. Using min_cost × distance provides a tighter lower bound, making the heuristic more informed — it guides the search more aggressively toward the goal and reduces the number of nodes expanded. Since min_cost ≤ actual_cost at every pixel (exponential cost is always ≥ base), h(n) ≤ actual remaining cost, preserving admissibility and guaranteeing A*'s optimality guarantee.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