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3D04" w:rsidRPr="00D61566" w:rsidRDefault="00D61566" w:rsidP="00D61566">
      <w:pPr>
        <w:jc w:val="center"/>
        <w:rPr>
          <w:b/>
          <w:bCs/>
          <w:sz w:val="28"/>
          <w:szCs w:val="28"/>
        </w:rPr>
      </w:pPr>
      <w:r>
        <w:rPr>
          <w:b/>
          <w:bCs/>
          <w:sz w:val="28"/>
          <w:szCs w:val="28"/>
        </w:rPr>
        <w:t xml:space="preserve">Mini </w:t>
      </w:r>
      <w:r w:rsidR="00BA3D04" w:rsidRPr="00BA3D04">
        <w:rPr>
          <w:b/>
          <w:bCs/>
          <w:sz w:val="28"/>
          <w:szCs w:val="28"/>
        </w:rPr>
        <w:t>C Compiler</w:t>
      </w:r>
    </w:p>
    <w:p w:rsidR="00BA3D04" w:rsidRPr="002755E2" w:rsidRDefault="00BA3D04" w:rsidP="00D61566">
      <w:pPr>
        <w:jc w:val="center"/>
        <w:rPr>
          <w:sz w:val="20"/>
          <w:szCs w:val="20"/>
        </w:rPr>
      </w:pPr>
      <w:r w:rsidRPr="00BA3D04">
        <w:rPr>
          <w:sz w:val="20"/>
          <w:szCs w:val="20"/>
        </w:rPr>
        <w:t>¹</w:t>
      </w:r>
      <w:r w:rsidR="00D61566" w:rsidRPr="002755E2">
        <w:rPr>
          <w:b/>
          <w:bCs/>
          <w:sz w:val="20"/>
          <w:szCs w:val="20"/>
        </w:rPr>
        <w:t>Aashish Gupta[2261051]</w:t>
      </w:r>
      <w:r w:rsidRPr="00BA3D04">
        <w:rPr>
          <w:b/>
          <w:bCs/>
          <w:sz w:val="20"/>
          <w:szCs w:val="20"/>
        </w:rPr>
        <w:t>, ²</w:t>
      </w:r>
      <w:r w:rsidR="00D61566" w:rsidRPr="002755E2">
        <w:rPr>
          <w:b/>
          <w:bCs/>
          <w:sz w:val="20"/>
          <w:szCs w:val="20"/>
        </w:rPr>
        <w:t>Arpita Rajput[2261116],</w:t>
      </w:r>
      <w:r w:rsidR="00D61566" w:rsidRPr="002755E2">
        <w:rPr>
          <w:b/>
          <w:bCs/>
          <w:sz w:val="20"/>
          <w:szCs w:val="20"/>
          <w:vertAlign w:val="superscript"/>
        </w:rPr>
        <w:t>3</w:t>
      </w:r>
      <w:r w:rsidR="00D61566" w:rsidRPr="002755E2">
        <w:rPr>
          <w:b/>
          <w:bCs/>
          <w:sz w:val="20"/>
          <w:szCs w:val="20"/>
        </w:rPr>
        <w:t>Garima Aithani[</w:t>
      </w:r>
      <w:r w:rsidR="002755E2" w:rsidRPr="002755E2">
        <w:rPr>
          <w:b/>
          <w:bCs/>
          <w:sz w:val="20"/>
          <w:szCs w:val="20"/>
        </w:rPr>
        <w:t>2261206</w:t>
      </w:r>
      <w:r w:rsidR="00D61566" w:rsidRPr="002755E2">
        <w:rPr>
          <w:b/>
          <w:bCs/>
          <w:sz w:val="20"/>
          <w:szCs w:val="20"/>
        </w:rPr>
        <w:t>],</w:t>
      </w:r>
      <w:r w:rsidR="00D61566" w:rsidRPr="002755E2">
        <w:rPr>
          <w:b/>
          <w:bCs/>
          <w:sz w:val="20"/>
          <w:szCs w:val="20"/>
          <w:vertAlign w:val="superscript"/>
        </w:rPr>
        <w:t>4</w:t>
      </w:r>
      <w:r w:rsidR="00D61566" w:rsidRPr="002755E2">
        <w:rPr>
          <w:b/>
          <w:bCs/>
          <w:sz w:val="20"/>
          <w:szCs w:val="20"/>
        </w:rPr>
        <w:t>Garima Bisht[</w:t>
      </w:r>
      <w:r w:rsidR="002755E2" w:rsidRPr="002755E2">
        <w:rPr>
          <w:b/>
          <w:bCs/>
          <w:sz w:val="20"/>
          <w:szCs w:val="20"/>
        </w:rPr>
        <w:t>2261207</w:t>
      </w:r>
      <w:r w:rsidR="00D61566" w:rsidRPr="002755E2">
        <w:rPr>
          <w:b/>
          <w:bCs/>
          <w:sz w:val="20"/>
          <w:szCs w:val="20"/>
        </w:rPr>
        <w:t>]</w:t>
      </w:r>
    </w:p>
    <w:p w:rsidR="00BA3D04" w:rsidRPr="002755E2" w:rsidRDefault="00BA3D04" w:rsidP="00D61566">
      <w:pPr>
        <w:jc w:val="center"/>
        <w:rPr>
          <w:sz w:val="20"/>
          <w:szCs w:val="20"/>
        </w:rPr>
      </w:pPr>
      <w:r w:rsidRPr="00BA3D04">
        <w:rPr>
          <w:sz w:val="20"/>
          <w:szCs w:val="20"/>
        </w:rPr>
        <w:t>¹Graphic Era Hill University, Sat Tal Road, PO: Bhowali, Bhimtal, Nainital - 263136, Uttarakhand, India</w:t>
      </w:r>
    </w:p>
    <w:p w:rsidR="002755E2" w:rsidRPr="002755E2" w:rsidRDefault="002755E2" w:rsidP="00D61566">
      <w:pPr>
        <w:jc w:val="center"/>
        <w:rPr>
          <w:sz w:val="20"/>
          <w:szCs w:val="20"/>
        </w:rPr>
      </w:pPr>
      <w:r w:rsidRPr="002755E2">
        <w:rPr>
          <w:sz w:val="20"/>
          <w:szCs w:val="20"/>
          <w:vertAlign w:val="superscript"/>
        </w:rPr>
        <w:t>2</w:t>
      </w:r>
      <w:r w:rsidRPr="00BA3D04">
        <w:rPr>
          <w:sz w:val="20"/>
          <w:szCs w:val="20"/>
        </w:rPr>
        <w:t>Graphic Era Hill University, Sat Tal Road, PO: Bhowali, Bhimtal, Nainital - 263136, Uttarakhand, India</w:t>
      </w:r>
    </w:p>
    <w:p w:rsidR="002755E2" w:rsidRPr="00BA3D04" w:rsidRDefault="002755E2" w:rsidP="00D61566">
      <w:pPr>
        <w:jc w:val="center"/>
        <w:rPr>
          <w:sz w:val="20"/>
          <w:szCs w:val="20"/>
        </w:rPr>
      </w:pPr>
      <w:r w:rsidRPr="002755E2">
        <w:rPr>
          <w:sz w:val="20"/>
          <w:szCs w:val="20"/>
          <w:vertAlign w:val="superscript"/>
        </w:rPr>
        <w:t>3</w:t>
      </w:r>
      <w:r w:rsidRPr="00BA3D04">
        <w:rPr>
          <w:sz w:val="20"/>
          <w:szCs w:val="20"/>
        </w:rPr>
        <w:t>Graphic Era Hill University, Sat Tal Road, PO: Bhowali, Bhimtal, Nainital - 263136, Uttarakhand, India</w:t>
      </w:r>
    </w:p>
    <w:p w:rsidR="00BA3D04" w:rsidRPr="00BA3D04" w:rsidRDefault="002755E2" w:rsidP="00D61566">
      <w:pPr>
        <w:jc w:val="center"/>
        <w:rPr>
          <w:sz w:val="20"/>
          <w:szCs w:val="20"/>
        </w:rPr>
      </w:pPr>
      <w:r w:rsidRPr="002755E2">
        <w:rPr>
          <w:sz w:val="20"/>
          <w:szCs w:val="20"/>
          <w:vertAlign w:val="superscript"/>
        </w:rPr>
        <w:t>4</w:t>
      </w:r>
      <w:r w:rsidR="00BA3D04" w:rsidRPr="00BA3D04">
        <w:rPr>
          <w:sz w:val="20"/>
          <w:szCs w:val="20"/>
        </w:rPr>
        <w:t>Graphic Era Hill University, Sat Tal Road, PO: Bhowali, Bhimtal, Nainital - 263136, Uttarakhand</w:t>
      </w:r>
      <w:r w:rsidRPr="002755E2">
        <w:rPr>
          <w:sz w:val="20"/>
          <w:szCs w:val="20"/>
        </w:rPr>
        <w:t>,India</w:t>
      </w:r>
    </w:p>
    <w:p w:rsidR="00BA3D04" w:rsidRPr="00BA3D04" w:rsidRDefault="00BA3D04" w:rsidP="00D61566">
      <w:pPr>
        <w:jc w:val="center"/>
        <w:rPr>
          <w:sz w:val="20"/>
          <w:szCs w:val="20"/>
        </w:rPr>
      </w:pPr>
      <w:r w:rsidRPr="00BA3D04">
        <w:rPr>
          <w:sz w:val="20"/>
          <w:szCs w:val="20"/>
        </w:rPr>
        <w:t xml:space="preserve">Email: </w:t>
      </w:r>
      <w:hyperlink r:id="rId5" w:history="1">
        <w:r w:rsidRPr="00BA3D04">
          <w:rPr>
            <w:rStyle w:val="Hyperlink"/>
            <w:sz w:val="20"/>
            <w:szCs w:val="20"/>
          </w:rPr>
          <w:t>ARPITARAJPUT.220122662@gehu.ac.in</w:t>
        </w:r>
      </w:hyperlink>
    </w:p>
    <w:p w:rsidR="002755E2" w:rsidRDefault="002755E2" w:rsidP="00BA3D04"/>
    <w:p w:rsidR="002755E2" w:rsidRDefault="002755E2" w:rsidP="00BA3D04">
      <w:pPr>
        <w:rPr>
          <w:b/>
          <w:bCs/>
        </w:rPr>
      </w:pPr>
      <w:r w:rsidRPr="00BA3D04">
        <w:pict>
          <v:rect id="_x0000_i1073" style="width:0;height:1.5pt" o:hralign="center" o:hrstd="t" o:hr="t" fillcolor="#a0a0a0" stroked="f"/>
        </w:pict>
      </w:r>
    </w:p>
    <w:p w:rsidR="002755E2" w:rsidRDefault="002755E2" w:rsidP="00BA3D04">
      <w:pPr>
        <w:rPr>
          <w:b/>
          <w:bCs/>
        </w:rPr>
      </w:pPr>
    </w:p>
    <w:p w:rsidR="00BA3D04" w:rsidRPr="00BA3D04" w:rsidRDefault="00BA3D04" w:rsidP="00BA3D04">
      <w:r w:rsidRPr="00BA3D04">
        <w:rPr>
          <w:b/>
          <w:bCs/>
          <w:sz w:val="24"/>
          <w:szCs w:val="24"/>
        </w:rPr>
        <w:t>Abstract</w:t>
      </w:r>
      <w:r w:rsidRPr="00BA3D04">
        <w:t xml:space="preserve"> – Research in compiler construction has been one of the core research areas in computing. Researchers in this domain try to understand how a computer system and computer languages associate. A compiler translates code written in human-readable form (source code) to target code (machine code) that is efficient and optimized in terms of time and space without altering the meaning of the program. This paper aims to explain what a compiler is and give an overview of the stages involved in translating computer programming languages.</w:t>
      </w:r>
    </w:p>
    <w:p w:rsidR="00BA3D04" w:rsidRDefault="00BA3D04" w:rsidP="00BA3D04">
      <w:r w:rsidRPr="00BA3D04">
        <w:rPr>
          <w:b/>
          <w:bCs/>
          <w:sz w:val="20"/>
          <w:szCs w:val="20"/>
        </w:rPr>
        <w:t>Key Words:</w:t>
      </w:r>
      <w:r w:rsidRPr="00BA3D04">
        <w:t xml:space="preserve"> compiler, phases of a compiler, analysis, synthesis, features of a compiler</w:t>
      </w:r>
    </w:p>
    <w:p w:rsidR="002755E2" w:rsidRPr="00BA3D04" w:rsidRDefault="002755E2" w:rsidP="00BA3D04"/>
    <w:p w:rsidR="00BA3D04" w:rsidRPr="00BA3D04" w:rsidRDefault="00BA3D04" w:rsidP="00BA3D04">
      <w:r w:rsidRPr="00BA3D04">
        <w:pict>
          <v:rect id="_x0000_i1061" style="width:0;height:1.5pt" o:hralign="center" o:hrstd="t" o:hr="t" fillcolor="#a0a0a0" stroked="f"/>
        </w:pict>
      </w:r>
    </w:p>
    <w:p w:rsidR="00BA3D04" w:rsidRPr="00BA3D04" w:rsidRDefault="00BA3D04" w:rsidP="00BA3D04">
      <w:pPr>
        <w:rPr>
          <w:b/>
          <w:bCs/>
          <w:sz w:val="24"/>
          <w:szCs w:val="24"/>
        </w:rPr>
      </w:pPr>
      <w:r w:rsidRPr="00BA3D04">
        <w:rPr>
          <w:b/>
          <w:bCs/>
          <w:sz w:val="24"/>
          <w:szCs w:val="24"/>
        </w:rPr>
        <w:t>1. INTRODUCTION</w:t>
      </w:r>
    </w:p>
    <w:p w:rsidR="00BA3D04" w:rsidRPr="00BA3D04" w:rsidRDefault="00BA3D04" w:rsidP="00BA3D04">
      <w:r w:rsidRPr="00BA3D04">
        <w:t>Assembly or high-level languages are the languages used to write a computer system program. However, a computer system understands none of these languages. Therefore, a compiler is needed to translate the high-level language. A high-level language is a language written in a human-readable form with an easy-to-read syntax. Examples of such languages are Java, C#, Delphi, PL/I, and Python. A non-computer program written in a high-level language is known as source code. A compiler takes source code as input, processes it, and produces an object code without changing the meaning of the source code. The object code is sometimes called machine code or target code.</w:t>
      </w:r>
    </w:p>
    <w:p w:rsidR="00BA3D04" w:rsidRPr="00BA3D04" w:rsidRDefault="00BA3D04" w:rsidP="00BA3D04">
      <w:r w:rsidRPr="00BA3D04">
        <w:t>A compiler is a computer system software that transfigures source code into an intermediate code which afterwards is transformed into target code without affecting the meaning of the source code. The result of the transformation (machine code) must be efficient and optimized in terms of time and space (memory size). The interface between a computer program and a computer system is the standard (the operating system). A compiler detects error(s) in the source code during compilation processes and time. There are three types of errors in computer programming. They are syntax, runtime, and logical errors. The only detected error during compilation processes is the syntax error. The other two types of errors occur during program execution.</w:t>
      </w:r>
    </w:p>
    <w:p w:rsidR="00BA3D04" w:rsidRPr="00BA3D04" w:rsidRDefault="00BA3D04" w:rsidP="00BA3D04">
      <w:r w:rsidRPr="00BA3D04">
        <w:t xml:space="preserve">The back-end and the front-end are the two parts of a compiler. The task of the back-end is to synthesize the target language. Then, the front-end analyses the source code. In a perfect compiler design, the back-end will lack any knowledge of the source code, and the front-end will also lack </w:t>
      </w:r>
      <w:r w:rsidRPr="00BA3D04">
        <w:lastRenderedPageBreak/>
        <w:t>knowledge about the target code. A compiler operates in stages. Each stage performs a specific task. These stages are a scanner, parser, semantic analysis, intermediate code, code optimization, and code generator.</w:t>
      </w:r>
    </w:p>
    <w:p w:rsidR="00D50F65" w:rsidRPr="00BA3D04" w:rsidRDefault="00BA3D04" w:rsidP="00BA3D04">
      <w:r w:rsidRPr="00BA3D04">
        <w:pict>
          <v:rect id="_x0000_i1062" style="width:0;height:1.5pt" o:hralign="center" o:hrstd="t" o:hr="t" fillcolor="#a0a0a0" stroked="f"/>
        </w:pict>
      </w:r>
    </w:p>
    <w:p w:rsidR="00BA3D04" w:rsidRPr="00BA3D04" w:rsidRDefault="00BA3D04" w:rsidP="00BA3D04">
      <w:pPr>
        <w:rPr>
          <w:b/>
          <w:bCs/>
          <w:sz w:val="20"/>
          <w:szCs w:val="20"/>
        </w:rPr>
      </w:pPr>
      <w:r w:rsidRPr="00BA3D04">
        <w:rPr>
          <w:b/>
          <w:bCs/>
          <w:sz w:val="20"/>
          <w:szCs w:val="20"/>
        </w:rPr>
        <w:t>1.1 Features of a Compiler</w:t>
      </w:r>
    </w:p>
    <w:p w:rsidR="00BA3D04" w:rsidRPr="00BA3D04" w:rsidRDefault="00BA3D04" w:rsidP="00BA3D04">
      <w:r w:rsidRPr="00BA3D04">
        <w:t>a. Correctness</w:t>
      </w:r>
      <w:r w:rsidRPr="00BA3D04">
        <w:br/>
        <w:t>b. Speed of compilation</w:t>
      </w:r>
      <w:r w:rsidRPr="00BA3D04">
        <w:br/>
        <w:t>c. Preserve the correct meaning of the code</w:t>
      </w:r>
      <w:r w:rsidRPr="00BA3D04">
        <w:br/>
        <w:t>d. Compile-time proportion to program size</w:t>
      </w:r>
      <w:r w:rsidRPr="00BA3D04">
        <w:br/>
        <w:t>e. Good diagnostics for syntax errors</w:t>
      </w:r>
      <w:r w:rsidRPr="00BA3D04">
        <w:br/>
        <w:t>f. Good error reporting and handling</w:t>
      </w:r>
      <w:r w:rsidRPr="00BA3D04">
        <w:br/>
        <w:t>g. Work well with debugging</w:t>
      </w:r>
    </w:p>
    <w:p w:rsidR="00BA3D04" w:rsidRPr="00BA3D04" w:rsidRDefault="00BA3D04" w:rsidP="00BA3D04">
      <w:pPr>
        <w:rPr>
          <w:b/>
          <w:bCs/>
          <w:sz w:val="20"/>
          <w:szCs w:val="20"/>
        </w:rPr>
      </w:pPr>
      <w:r w:rsidRPr="00BA3D04">
        <w:rPr>
          <w:b/>
          <w:bCs/>
          <w:sz w:val="20"/>
          <w:szCs w:val="20"/>
        </w:rPr>
        <w:t>1.2 Types of Compiler</w:t>
      </w:r>
    </w:p>
    <w:p w:rsidR="00BA3D04" w:rsidRPr="00BA3D04" w:rsidRDefault="00BA3D04" w:rsidP="00BA3D04">
      <w:r w:rsidRPr="00BA3D04">
        <w:t>A compiler is divided into three, namely:</w:t>
      </w:r>
    </w:p>
    <w:p w:rsidR="00BA3D04" w:rsidRPr="00BA3D04" w:rsidRDefault="00BA3D04" w:rsidP="00BA3D04">
      <w:pPr>
        <w:numPr>
          <w:ilvl w:val="0"/>
          <w:numId w:val="1"/>
        </w:numPr>
      </w:pPr>
      <w:r w:rsidRPr="00BA3D04">
        <w:t>Single-pass compiler</w:t>
      </w:r>
    </w:p>
    <w:p w:rsidR="00BA3D04" w:rsidRPr="00BA3D04" w:rsidRDefault="00BA3D04" w:rsidP="00BA3D04">
      <w:pPr>
        <w:numPr>
          <w:ilvl w:val="0"/>
          <w:numId w:val="1"/>
        </w:numPr>
      </w:pPr>
      <w:r w:rsidRPr="00BA3D04">
        <w:t>Two-pass compiler</w:t>
      </w:r>
    </w:p>
    <w:p w:rsidR="00BA3D04" w:rsidRPr="00BA3D04" w:rsidRDefault="00BA3D04" w:rsidP="00BA3D04">
      <w:pPr>
        <w:numPr>
          <w:ilvl w:val="0"/>
          <w:numId w:val="1"/>
        </w:numPr>
      </w:pPr>
      <w:r w:rsidRPr="00BA3D04">
        <w:t>Multi-pass compiler</w:t>
      </w:r>
    </w:p>
    <w:p w:rsidR="00BA3D04" w:rsidRPr="00BA3D04" w:rsidRDefault="00BA3D04" w:rsidP="00BA3D04">
      <w:r w:rsidRPr="00BA3D04">
        <w:pict>
          <v:rect id="_x0000_i1063" style="width:0;height:1.5pt" o:hralign="center" o:hrstd="t" o:hr="t" fillcolor="#a0a0a0" stroked="f"/>
        </w:pict>
      </w:r>
    </w:p>
    <w:p w:rsidR="00BA3D04" w:rsidRPr="00BA3D04" w:rsidRDefault="00BA3D04" w:rsidP="00BA3D04">
      <w:pPr>
        <w:rPr>
          <w:b/>
          <w:bCs/>
          <w:sz w:val="24"/>
          <w:szCs w:val="24"/>
        </w:rPr>
      </w:pPr>
      <w:r w:rsidRPr="00BA3D04">
        <w:rPr>
          <w:b/>
          <w:bCs/>
          <w:sz w:val="24"/>
          <w:szCs w:val="24"/>
        </w:rPr>
        <w:t>2. THE COMPONENTS OF A COMPILER</w:t>
      </w:r>
    </w:p>
    <w:p w:rsidR="00BA3D04" w:rsidRPr="00BA3D04" w:rsidRDefault="00BA3D04" w:rsidP="00BA3D04">
      <w:r w:rsidRPr="00BA3D04">
        <w:t>Before a compiler translates source code to object code, the source code undergoes a series of steps, and these steps are called phases of a compiler. Each stage performs a single task only. A data structure called a symbol table is needed to store the output of each stage, and an error handler needs to be present to keep track of errors encountered.</w:t>
      </w:r>
    </w:p>
    <w:p w:rsidR="00BA3D04" w:rsidRPr="00BA3D04" w:rsidRDefault="00BA3D04" w:rsidP="00BA3D04">
      <w:r w:rsidRPr="00BA3D04">
        <w:t>The phases of a compiler consist of six phases. These phases can be grouped into two categories as follows:</w:t>
      </w:r>
    </w:p>
    <w:p w:rsidR="00BA3D04" w:rsidRPr="00BA3D04" w:rsidRDefault="00BA3D04" w:rsidP="00BA3D04">
      <w:pPr>
        <w:rPr>
          <w:b/>
          <w:bCs/>
          <w:sz w:val="20"/>
          <w:szCs w:val="20"/>
        </w:rPr>
      </w:pPr>
      <w:r w:rsidRPr="00BA3D04">
        <w:rPr>
          <w:b/>
          <w:bCs/>
          <w:sz w:val="20"/>
          <w:szCs w:val="20"/>
        </w:rPr>
        <w:t>2.1 Analysis</w:t>
      </w:r>
    </w:p>
    <w:p w:rsidR="00BA3D04" w:rsidRPr="00BA3D04" w:rsidRDefault="00BA3D04" w:rsidP="00BA3D04">
      <w:r w:rsidRPr="00BA3D04">
        <w:t>The source code is divided into meaning characters and creates an intermediate representation. This part is further subdivided into three as follows:</w:t>
      </w:r>
    </w:p>
    <w:p w:rsidR="00BA3D04" w:rsidRPr="00BA3D04" w:rsidRDefault="00BA3D04" w:rsidP="00BA3D04">
      <w:r w:rsidRPr="00BA3D04">
        <w:t>a. Lexical analysis</w:t>
      </w:r>
      <w:r w:rsidRPr="00BA3D04">
        <w:br/>
        <w:t>b. Syntax analysis</w:t>
      </w:r>
      <w:r w:rsidRPr="00BA3D04">
        <w:br/>
        <w:t>c. Semantic analysis</w:t>
      </w:r>
    </w:p>
    <w:p w:rsidR="00BA3D04" w:rsidRPr="00BA3D04" w:rsidRDefault="00BA3D04" w:rsidP="00BA3D04">
      <w:pPr>
        <w:rPr>
          <w:b/>
          <w:bCs/>
          <w:sz w:val="20"/>
          <w:szCs w:val="20"/>
        </w:rPr>
      </w:pPr>
      <w:r w:rsidRPr="00BA3D04">
        <w:rPr>
          <w:b/>
          <w:bCs/>
          <w:sz w:val="20"/>
          <w:szCs w:val="20"/>
        </w:rPr>
        <w:t>2.2 Synthesis</w:t>
      </w:r>
    </w:p>
    <w:p w:rsidR="00BA3D04" w:rsidRPr="00BA3D04" w:rsidRDefault="00BA3D04" w:rsidP="00BA3D04">
      <w:r w:rsidRPr="00BA3D04">
        <w:t>The output of the analysis is used here to produce the desired machine-oriented code. This section is subdivided into three:</w:t>
      </w:r>
    </w:p>
    <w:p w:rsidR="00BA3D04" w:rsidRPr="00BA3D04" w:rsidRDefault="00BA3D04" w:rsidP="00BA3D04">
      <w:r w:rsidRPr="00BA3D04">
        <w:t>a. Intermediate code generation</w:t>
      </w:r>
      <w:r w:rsidRPr="00BA3D04">
        <w:br/>
        <w:t>b. Code optimization</w:t>
      </w:r>
      <w:r w:rsidRPr="00BA3D04">
        <w:br/>
        <w:t>c. Code generator</w:t>
      </w:r>
    </w:p>
    <w:p w:rsidR="00BA3D04" w:rsidRPr="00BA3D04" w:rsidRDefault="00BA3D04" w:rsidP="00BA3D04">
      <w:r w:rsidRPr="00BA3D04">
        <w:pict>
          <v:rect id="_x0000_i1064" style="width:0;height:1.5pt" o:hralign="center" o:hrstd="t" o:hr="t" fillcolor="#a0a0a0" stroked="f"/>
        </w:pict>
      </w:r>
    </w:p>
    <w:p w:rsidR="00BA3D04" w:rsidRPr="00BA3D04" w:rsidRDefault="00BA3D04" w:rsidP="00BA3D04">
      <w:pPr>
        <w:rPr>
          <w:b/>
          <w:bCs/>
        </w:rPr>
      </w:pPr>
      <w:r w:rsidRPr="00BA3D04">
        <w:rPr>
          <w:b/>
          <w:bCs/>
        </w:rPr>
        <w:lastRenderedPageBreak/>
        <w:t>LEXICAL ANALYSIS</w:t>
      </w:r>
    </w:p>
    <w:p w:rsidR="00BA3D04" w:rsidRPr="00BA3D04" w:rsidRDefault="00BA3D04" w:rsidP="00BA3D04">
      <w:r w:rsidRPr="00BA3D04">
        <w:t>Lexical analysis is the first stage in compiler construction. This stage is also called scanning. In this stage, the source code is scanned to remove any whitespace or comments. Then, it groups the source code into categories into meaningful sequences of lexical items called tokens.</w:t>
      </w:r>
    </w:p>
    <w:p w:rsidR="00BA3D04" w:rsidRPr="00BA3D04" w:rsidRDefault="00BA3D04" w:rsidP="00BA3D04">
      <w:r w:rsidRPr="00BA3D04">
        <w:t>A token may be composed of a single character or a sequence of characters. A token is classified as being either: Identifiers, Keywords, Operators, Separators, Literals, and Comments. For each lexeme, the scanner produces a token as output in the form: &lt;Token-name, attribute-value&gt;</w:t>
      </w:r>
    </w:p>
    <w:p w:rsidR="00BA3D04" w:rsidRPr="00BA3D04" w:rsidRDefault="00BA3D04" w:rsidP="00BA3D04">
      <w:pPr>
        <w:rPr>
          <w:b/>
          <w:bCs/>
          <w:sz w:val="20"/>
          <w:szCs w:val="20"/>
        </w:rPr>
      </w:pPr>
      <w:r w:rsidRPr="00BA3D04">
        <w:rPr>
          <w:b/>
          <w:bCs/>
          <w:sz w:val="20"/>
          <w:szCs w:val="20"/>
        </w:rPr>
        <w:t>Example: Lexical Analysis Table</w:t>
      </w:r>
    </w:p>
    <w:tbl>
      <w:tblPr>
        <w:tblStyle w:val="TableGrid"/>
        <w:tblW w:w="0" w:type="auto"/>
        <w:tblLook w:val="04A0" w:firstRow="1" w:lastRow="0" w:firstColumn="1" w:lastColumn="0" w:noHBand="0" w:noVBand="1"/>
      </w:tblPr>
      <w:tblGrid>
        <w:gridCol w:w="3004"/>
        <w:gridCol w:w="2622"/>
      </w:tblGrid>
      <w:tr w:rsidR="00BA3D04" w:rsidRPr="00BA3D04" w:rsidTr="009630B5">
        <w:tc>
          <w:tcPr>
            <w:tcW w:w="0" w:type="auto"/>
            <w:hideMark/>
          </w:tcPr>
          <w:p w:rsidR="00BA3D04" w:rsidRPr="00BA3D04" w:rsidRDefault="00BA3D04" w:rsidP="00BA3D04">
            <w:pPr>
              <w:spacing w:after="160" w:line="259" w:lineRule="auto"/>
              <w:rPr>
                <w:b/>
                <w:bCs/>
                <w:sz w:val="20"/>
                <w:szCs w:val="20"/>
              </w:rPr>
            </w:pPr>
            <w:r w:rsidRPr="00BA3D04">
              <w:rPr>
                <w:b/>
                <w:bCs/>
                <w:sz w:val="20"/>
                <w:szCs w:val="20"/>
              </w:rPr>
              <w:t>Lexeme (Collection of Characters)</w:t>
            </w:r>
          </w:p>
        </w:tc>
        <w:tc>
          <w:tcPr>
            <w:tcW w:w="0" w:type="auto"/>
            <w:hideMark/>
          </w:tcPr>
          <w:p w:rsidR="00BA3D04" w:rsidRPr="00BA3D04" w:rsidRDefault="00BA3D04" w:rsidP="00BA3D04">
            <w:pPr>
              <w:spacing w:after="160" w:line="259" w:lineRule="auto"/>
              <w:rPr>
                <w:b/>
                <w:bCs/>
                <w:sz w:val="20"/>
                <w:szCs w:val="20"/>
              </w:rPr>
            </w:pPr>
            <w:r w:rsidRPr="00BA3D04">
              <w:rPr>
                <w:b/>
                <w:bCs/>
                <w:sz w:val="20"/>
                <w:szCs w:val="20"/>
              </w:rPr>
              <w:t>Tokens (Category of Lexeme)</w:t>
            </w:r>
          </w:p>
        </w:tc>
      </w:tr>
      <w:tr w:rsidR="00BA3D04" w:rsidRPr="00BA3D04" w:rsidTr="009630B5">
        <w:tc>
          <w:tcPr>
            <w:tcW w:w="0" w:type="auto"/>
            <w:hideMark/>
          </w:tcPr>
          <w:p w:rsidR="00BA3D04" w:rsidRPr="00BA3D04" w:rsidRDefault="00BA3D04" w:rsidP="00BA3D04">
            <w:pPr>
              <w:spacing w:after="160" w:line="259" w:lineRule="auto"/>
              <w:rPr>
                <w:sz w:val="20"/>
                <w:szCs w:val="20"/>
              </w:rPr>
            </w:pPr>
            <w:r w:rsidRPr="00BA3D04">
              <w:rPr>
                <w:sz w:val="20"/>
                <w:szCs w:val="20"/>
              </w:rPr>
              <w:t>Variable</w:t>
            </w:r>
          </w:p>
        </w:tc>
        <w:tc>
          <w:tcPr>
            <w:tcW w:w="0" w:type="auto"/>
            <w:hideMark/>
          </w:tcPr>
          <w:p w:rsidR="00BA3D04" w:rsidRPr="00BA3D04" w:rsidRDefault="00BA3D04" w:rsidP="00BA3D04">
            <w:pPr>
              <w:spacing w:after="160" w:line="259" w:lineRule="auto"/>
              <w:rPr>
                <w:sz w:val="20"/>
                <w:szCs w:val="20"/>
              </w:rPr>
            </w:pPr>
            <w:r w:rsidRPr="00BA3D04">
              <w:rPr>
                <w:sz w:val="20"/>
                <w:szCs w:val="20"/>
              </w:rPr>
              <w:t>Identifier (id)</w:t>
            </w:r>
          </w:p>
        </w:tc>
      </w:tr>
      <w:tr w:rsidR="00BA3D04" w:rsidRPr="00BA3D04" w:rsidTr="009630B5">
        <w:tc>
          <w:tcPr>
            <w:tcW w:w="0" w:type="auto"/>
            <w:hideMark/>
          </w:tcPr>
          <w:p w:rsidR="00BA3D04" w:rsidRPr="00BA3D04" w:rsidRDefault="00BA3D04" w:rsidP="00BA3D04">
            <w:pPr>
              <w:spacing w:after="160" w:line="259" w:lineRule="auto"/>
              <w:rPr>
                <w:sz w:val="20"/>
                <w:szCs w:val="20"/>
              </w:rPr>
            </w:pPr>
            <w:r w:rsidRPr="00BA3D04">
              <w:rPr>
                <w:sz w:val="20"/>
                <w:szCs w:val="20"/>
              </w:rPr>
              <w:t>=</w:t>
            </w:r>
          </w:p>
        </w:tc>
        <w:tc>
          <w:tcPr>
            <w:tcW w:w="0" w:type="auto"/>
            <w:hideMark/>
          </w:tcPr>
          <w:p w:rsidR="00BA3D04" w:rsidRPr="00BA3D04" w:rsidRDefault="00BA3D04" w:rsidP="00BA3D04">
            <w:pPr>
              <w:spacing w:after="160" w:line="259" w:lineRule="auto"/>
              <w:rPr>
                <w:sz w:val="20"/>
                <w:szCs w:val="20"/>
              </w:rPr>
            </w:pPr>
            <w:r w:rsidRPr="00BA3D04">
              <w:rPr>
                <w:sz w:val="20"/>
                <w:szCs w:val="20"/>
              </w:rPr>
              <w:t>Assignment Operator</w:t>
            </w:r>
          </w:p>
        </w:tc>
      </w:tr>
      <w:tr w:rsidR="00BA3D04" w:rsidRPr="00BA3D04" w:rsidTr="009630B5">
        <w:tc>
          <w:tcPr>
            <w:tcW w:w="0" w:type="auto"/>
            <w:hideMark/>
          </w:tcPr>
          <w:p w:rsidR="00BA3D04" w:rsidRPr="00BA3D04" w:rsidRDefault="00BA3D04" w:rsidP="00BA3D04">
            <w:pPr>
              <w:spacing w:after="160" w:line="259" w:lineRule="auto"/>
              <w:rPr>
                <w:sz w:val="20"/>
                <w:szCs w:val="20"/>
              </w:rPr>
            </w:pPr>
            <w:r w:rsidRPr="00BA3D04">
              <w:rPr>
                <w:sz w:val="20"/>
                <w:szCs w:val="20"/>
              </w:rPr>
              <w:t>Value</w:t>
            </w:r>
          </w:p>
        </w:tc>
        <w:tc>
          <w:tcPr>
            <w:tcW w:w="0" w:type="auto"/>
            <w:hideMark/>
          </w:tcPr>
          <w:p w:rsidR="00BA3D04" w:rsidRPr="00BA3D04" w:rsidRDefault="00BA3D04" w:rsidP="00BA3D04">
            <w:pPr>
              <w:spacing w:after="160" w:line="259" w:lineRule="auto"/>
              <w:rPr>
                <w:sz w:val="20"/>
                <w:szCs w:val="20"/>
              </w:rPr>
            </w:pPr>
            <w:r w:rsidRPr="00BA3D04">
              <w:rPr>
                <w:sz w:val="20"/>
                <w:szCs w:val="20"/>
              </w:rPr>
              <w:t>Identifier</w:t>
            </w:r>
          </w:p>
        </w:tc>
      </w:tr>
      <w:tr w:rsidR="00BA3D04" w:rsidRPr="00BA3D04" w:rsidTr="009630B5">
        <w:tc>
          <w:tcPr>
            <w:tcW w:w="0" w:type="auto"/>
            <w:hideMark/>
          </w:tcPr>
          <w:p w:rsidR="00BA3D04" w:rsidRPr="00BA3D04" w:rsidRDefault="00BA3D04" w:rsidP="00BA3D04">
            <w:pPr>
              <w:spacing w:after="160" w:line="259" w:lineRule="auto"/>
              <w:rPr>
                <w:sz w:val="20"/>
                <w:szCs w:val="20"/>
              </w:rPr>
            </w:pPr>
            <w:r w:rsidRPr="00BA3D04">
              <w:rPr>
                <w:sz w:val="20"/>
                <w:szCs w:val="20"/>
              </w:rPr>
              <w:t>+</w:t>
            </w:r>
          </w:p>
        </w:tc>
        <w:tc>
          <w:tcPr>
            <w:tcW w:w="0" w:type="auto"/>
            <w:hideMark/>
          </w:tcPr>
          <w:p w:rsidR="00BA3D04" w:rsidRPr="00BA3D04" w:rsidRDefault="00BA3D04" w:rsidP="00BA3D04">
            <w:pPr>
              <w:spacing w:after="160" w:line="259" w:lineRule="auto"/>
              <w:rPr>
                <w:sz w:val="20"/>
                <w:szCs w:val="20"/>
              </w:rPr>
            </w:pPr>
            <w:r w:rsidRPr="00BA3D04">
              <w:rPr>
                <w:sz w:val="20"/>
                <w:szCs w:val="20"/>
              </w:rPr>
              <w:t>Addition Operator</w:t>
            </w:r>
          </w:p>
        </w:tc>
      </w:tr>
      <w:tr w:rsidR="00BA3D04" w:rsidRPr="00BA3D04" w:rsidTr="009630B5">
        <w:tc>
          <w:tcPr>
            <w:tcW w:w="0" w:type="auto"/>
            <w:hideMark/>
          </w:tcPr>
          <w:p w:rsidR="00BA3D04" w:rsidRPr="00BA3D04" w:rsidRDefault="00BA3D04" w:rsidP="00BA3D04">
            <w:pPr>
              <w:spacing w:after="160" w:line="259" w:lineRule="auto"/>
              <w:rPr>
                <w:sz w:val="20"/>
                <w:szCs w:val="20"/>
              </w:rPr>
            </w:pPr>
            <w:r w:rsidRPr="00BA3D04">
              <w:rPr>
                <w:sz w:val="20"/>
                <w:szCs w:val="20"/>
              </w:rPr>
              <w:t>10</w:t>
            </w:r>
          </w:p>
        </w:tc>
        <w:tc>
          <w:tcPr>
            <w:tcW w:w="0" w:type="auto"/>
            <w:hideMark/>
          </w:tcPr>
          <w:p w:rsidR="00BA3D04" w:rsidRPr="00BA3D04" w:rsidRDefault="00BA3D04" w:rsidP="00BA3D04">
            <w:pPr>
              <w:spacing w:after="160" w:line="259" w:lineRule="auto"/>
              <w:rPr>
                <w:sz w:val="20"/>
                <w:szCs w:val="20"/>
              </w:rPr>
            </w:pPr>
            <w:r w:rsidRPr="00BA3D04">
              <w:rPr>
                <w:sz w:val="20"/>
                <w:szCs w:val="20"/>
              </w:rPr>
              <w:t>Integer Constant</w:t>
            </w:r>
          </w:p>
        </w:tc>
      </w:tr>
    </w:tbl>
    <w:p w:rsidR="00D50F65" w:rsidRDefault="00D50F65" w:rsidP="00BA3D04"/>
    <w:p w:rsidR="00BA3D04" w:rsidRPr="00BA3D04" w:rsidRDefault="00BA3D04" w:rsidP="00BA3D04">
      <w:r w:rsidRPr="00BA3D04">
        <w:pict>
          <v:rect id="_x0000_i1065" style="width:0;height:1.5pt" o:hralign="center" o:hrstd="t" o:hr="t" fillcolor="#a0a0a0" stroked="f"/>
        </w:pict>
      </w:r>
    </w:p>
    <w:p w:rsidR="00D50F65" w:rsidRDefault="00D50F65" w:rsidP="00EA07A1">
      <w:pPr>
        <w:rPr>
          <w:b/>
          <w:bCs/>
          <w:sz w:val="24"/>
          <w:szCs w:val="24"/>
        </w:rPr>
      </w:pPr>
    </w:p>
    <w:p w:rsidR="00EA07A1" w:rsidRPr="00EA07A1" w:rsidRDefault="00EA07A1" w:rsidP="00EA07A1">
      <w:pPr>
        <w:rPr>
          <w:b/>
          <w:bCs/>
        </w:rPr>
      </w:pPr>
      <w:r w:rsidRPr="00EA07A1">
        <w:rPr>
          <w:b/>
          <w:bCs/>
          <w:sz w:val="24"/>
          <w:szCs w:val="24"/>
        </w:rPr>
        <w:t xml:space="preserve"> </w:t>
      </w:r>
      <w:r w:rsidRPr="00EA07A1">
        <w:rPr>
          <w:b/>
          <w:bCs/>
          <w:color w:val="000000" w:themeColor="text1"/>
        </w:rPr>
        <w:t>S</w:t>
      </w:r>
      <w:r>
        <w:rPr>
          <w:b/>
          <w:bCs/>
          <w:color w:val="000000" w:themeColor="text1"/>
        </w:rPr>
        <w:t>YNTAX ANALYSIS</w:t>
      </w:r>
    </w:p>
    <w:p w:rsidR="00EA07A1" w:rsidRPr="00EA07A1" w:rsidRDefault="00EA07A1" w:rsidP="00EA07A1">
      <w:r w:rsidRPr="00EA07A1">
        <w:t>This phase involves parsing the tokenized input to validate the program's grammatical structure based on C language rules. Parsers such as LL(1) and LR are commonly used for syntax analysis.</w:t>
      </w:r>
    </w:p>
    <w:p w:rsidR="00EA07A1" w:rsidRPr="00EA07A1" w:rsidRDefault="00EA07A1" w:rsidP="00EA07A1">
      <w:pPr>
        <w:rPr>
          <w:b/>
          <w:bCs/>
          <w:sz w:val="20"/>
          <w:szCs w:val="20"/>
        </w:rPr>
      </w:pPr>
      <w:r w:rsidRPr="00EA07A1">
        <w:rPr>
          <w:b/>
          <w:bCs/>
          <w:sz w:val="20"/>
          <w:szCs w:val="20"/>
        </w:rPr>
        <w:t>Example:</w:t>
      </w:r>
    </w:p>
    <w:p w:rsidR="00EA07A1" w:rsidRPr="00EA07A1" w:rsidRDefault="00EA07A1" w:rsidP="00EA07A1">
      <w:pPr>
        <w:rPr>
          <w:b/>
          <w:bCs/>
          <w:sz w:val="20"/>
          <w:szCs w:val="20"/>
        </w:rPr>
      </w:pPr>
      <w:r w:rsidRPr="00EA07A1">
        <w:rPr>
          <w:b/>
          <w:bCs/>
          <w:i/>
          <w:iCs/>
          <w:sz w:val="20"/>
          <w:szCs w:val="20"/>
        </w:rPr>
        <w:t>Input:</w:t>
      </w:r>
      <w:r w:rsidRPr="00EA07A1">
        <w:rPr>
          <w:b/>
          <w:bCs/>
          <w:sz w:val="20"/>
          <w:szCs w:val="20"/>
        </w:rPr>
        <w:t xml:space="preserve"> int x = 10 + y;</w:t>
      </w:r>
    </w:p>
    <w:p w:rsidR="00EA07A1" w:rsidRPr="00EA07A1" w:rsidRDefault="00EA07A1" w:rsidP="00EA07A1">
      <w:pPr>
        <w:rPr>
          <w:b/>
          <w:bCs/>
          <w:sz w:val="20"/>
          <w:szCs w:val="20"/>
        </w:rPr>
      </w:pPr>
      <w:r w:rsidRPr="00EA07A1">
        <w:rPr>
          <w:b/>
          <w:bCs/>
          <w:i/>
          <w:iCs/>
          <w:sz w:val="20"/>
          <w:szCs w:val="20"/>
        </w:rPr>
        <w:t>Output:</w:t>
      </w:r>
      <w:r w:rsidRPr="00EA07A1">
        <w:rPr>
          <w:b/>
          <w:bCs/>
          <w:sz w:val="20"/>
          <w:szCs w:val="20"/>
        </w:rPr>
        <w:t xml:space="preserve"> Syntax tree</w:t>
      </w:r>
    </w:p>
    <w:p w:rsidR="00EA07A1" w:rsidRPr="00EA07A1" w:rsidRDefault="00EA07A1" w:rsidP="00EA07A1">
      <w:pPr>
        <w:rPr>
          <w:b/>
          <w:bCs/>
          <w:sz w:val="24"/>
          <w:szCs w:val="24"/>
        </w:rPr>
      </w:pPr>
      <w:r w:rsidRPr="00EA07A1">
        <w:rPr>
          <w:b/>
          <w:bCs/>
          <w:sz w:val="24"/>
          <w:szCs w:val="24"/>
        </w:rPr>
        <w:t xml:space="preserve">      =</w:t>
      </w:r>
    </w:p>
    <w:p w:rsidR="00EA07A1" w:rsidRPr="00EA07A1" w:rsidRDefault="00EA07A1" w:rsidP="00EA07A1">
      <w:pPr>
        <w:rPr>
          <w:b/>
          <w:bCs/>
          <w:sz w:val="24"/>
          <w:szCs w:val="24"/>
        </w:rPr>
      </w:pPr>
      <w:r w:rsidRPr="00EA07A1">
        <w:rPr>
          <w:b/>
          <w:bCs/>
          <w:sz w:val="24"/>
          <w:szCs w:val="24"/>
        </w:rPr>
        <w:t xml:space="preserve">     / \</w:t>
      </w:r>
    </w:p>
    <w:p w:rsidR="00EA07A1" w:rsidRPr="00EA07A1" w:rsidRDefault="00EA07A1" w:rsidP="00EA07A1">
      <w:pPr>
        <w:rPr>
          <w:b/>
          <w:bCs/>
          <w:sz w:val="24"/>
          <w:szCs w:val="24"/>
        </w:rPr>
      </w:pPr>
      <w:r w:rsidRPr="00EA07A1">
        <w:rPr>
          <w:b/>
          <w:bCs/>
          <w:sz w:val="24"/>
          <w:szCs w:val="24"/>
        </w:rPr>
        <w:t xml:space="preserve">    x   +</w:t>
      </w:r>
    </w:p>
    <w:p w:rsidR="00EA07A1" w:rsidRPr="00EA07A1" w:rsidRDefault="00EA07A1" w:rsidP="00EA07A1">
      <w:pPr>
        <w:rPr>
          <w:b/>
          <w:bCs/>
          <w:sz w:val="24"/>
          <w:szCs w:val="24"/>
        </w:rPr>
      </w:pPr>
      <w:r w:rsidRPr="00EA07A1">
        <w:rPr>
          <w:b/>
          <w:bCs/>
          <w:sz w:val="24"/>
          <w:szCs w:val="24"/>
        </w:rPr>
        <w:t xml:space="preserve">       /   \</w:t>
      </w:r>
    </w:p>
    <w:p w:rsidR="00EA07A1" w:rsidRPr="00EA07A1" w:rsidRDefault="00EA07A1" w:rsidP="00EA07A1">
      <w:pPr>
        <w:rPr>
          <w:b/>
          <w:bCs/>
          <w:sz w:val="24"/>
          <w:szCs w:val="24"/>
        </w:rPr>
      </w:pPr>
      <w:r w:rsidRPr="00EA07A1">
        <w:rPr>
          <w:b/>
          <w:bCs/>
          <w:sz w:val="24"/>
          <w:szCs w:val="24"/>
        </w:rPr>
        <w:t xml:space="preserve">     10     y</w:t>
      </w:r>
    </w:p>
    <w:p w:rsidR="00EA07A1" w:rsidRDefault="00EA07A1" w:rsidP="00EA07A1">
      <w:pPr>
        <w:rPr>
          <w:b/>
          <w:bCs/>
        </w:rPr>
      </w:pPr>
    </w:p>
    <w:p w:rsidR="00EA07A1" w:rsidRPr="00EA07A1" w:rsidRDefault="00EA07A1" w:rsidP="00EA07A1">
      <w:pPr>
        <w:rPr>
          <w:b/>
          <w:bCs/>
        </w:rPr>
      </w:pPr>
      <w:r w:rsidRPr="00EA07A1">
        <w:rPr>
          <w:b/>
          <w:bCs/>
        </w:rPr>
        <w:t xml:space="preserve"> </w:t>
      </w:r>
      <w:r>
        <w:rPr>
          <w:b/>
          <w:bCs/>
        </w:rPr>
        <w:t>SEMANTIC ANALYSIS</w:t>
      </w:r>
    </w:p>
    <w:p w:rsidR="00EA07A1" w:rsidRPr="00EA07A1" w:rsidRDefault="00EA07A1" w:rsidP="00EA07A1">
      <w:r w:rsidRPr="00EA07A1">
        <w:t>Semantic analysis ensures logical correctness, such as type checking, scope resolution, and function verification. It detects errors that are not caught by syntax analysis.</w:t>
      </w:r>
    </w:p>
    <w:p w:rsidR="00EA07A1" w:rsidRPr="00EA07A1" w:rsidRDefault="00EA07A1" w:rsidP="00EA07A1">
      <w:pPr>
        <w:rPr>
          <w:b/>
          <w:bCs/>
          <w:sz w:val="20"/>
          <w:szCs w:val="20"/>
        </w:rPr>
      </w:pPr>
      <w:r w:rsidRPr="00EA07A1">
        <w:rPr>
          <w:b/>
          <w:bCs/>
          <w:sz w:val="20"/>
          <w:szCs w:val="20"/>
        </w:rPr>
        <w:t>Example:</w:t>
      </w:r>
    </w:p>
    <w:p w:rsidR="00EA07A1" w:rsidRPr="00EA07A1" w:rsidRDefault="00EA07A1" w:rsidP="00EA07A1">
      <w:pPr>
        <w:rPr>
          <w:b/>
          <w:bCs/>
          <w:sz w:val="20"/>
          <w:szCs w:val="20"/>
        </w:rPr>
      </w:pPr>
      <w:r w:rsidRPr="00EA07A1">
        <w:rPr>
          <w:b/>
          <w:bCs/>
          <w:i/>
          <w:iCs/>
          <w:sz w:val="20"/>
          <w:szCs w:val="20"/>
        </w:rPr>
        <w:lastRenderedPageBreak/>
        <w:t>Input:</w:t>
      </w:r>
      <w:r w:rsidRPr="00EA07A1">
        <w:rPr>
          <w:b/>
          <w:bCs/>
          <w:sz w:val="20"/>
          <w:szCs w:val="20"/>
        </w:rPr>
        <w:t xml:space="preserve"> int x = "hello";</w:t>
      </w:r>
    </w:p>
    <w:p w:rsidR="00EA07A1" w:rsidRDefault="00EA07A1" w:rsidP="00EA07A1">
      <w:pPr>
        <w:rPr>
          <w:b/>
          <w:bCs/>
          <w:i/>
          <w:iCs/>
          <w:sz w:val="20"/>
          <w:szCs w:val="20"/>
        </w:rPr>
      </w:pPr>
      <w:r w:rsidRPr="00EA07A1">
        <w:rPr>
          <w:b/>
          <w:bCs/>
          <w:i/>
          <w:iCs/>
          <w:sz w:val="20"/>
          <w:szCs w:val="20"/>
        </w:rPr>
        <w:t>Output:</w:t>
      </w:r>
      <w:r w:rsidRPr="00EA07A1">
        <w:rPr>
          <w:b/>
          <w:bCs/>
          <w:sz w:val="20"/>
          <w:szCs w:val="20"/>
        </w:rPr>
        <w:t xml:space="preserve"> </w:t>
      </w:r>
      <w:r w:rsidRPr="00EA07A1">
        <w:rPr>
          <w:b/>
          <w:bCs/>
          <w:i/>
          <w:iCs/>
          <w:sz w:val="20"/>
          <w:szCs w:val="20"/>
        </w:rPr>
        <w:t>Error: Type mismatch (expected **, found **).</w:t>
      </w:r>
    </w:p>
    <w:p w:rsidR="00EA07A1" w:rsidRPr="00EA07A1" w:rsidRDefault="00EA07A1" w:rsidP="00EA07A1">
      <w:pPr>
        <w:rPr>
          <w:b/>
          <w:bCs/>
          <w:sz w:val="20"/>
          <w:szCs w:val="20"/>
        </w:rPr>
      </w:pPr>
    </w:p>
    <w:p w:rsidR="00EA07A1" w:rsidRPr="00EA07A1" w:rsidRDefault="00EA07A1" w:rsidP="00EA07A1">
      <w:pPr>
        <w:rPr>
          <w:b/>
          <w:bCs/>
        </w:rPr>
      </w:pPr>
      <w:r>
        <w:rPr>
          <w:b/>
          <w:bCs/>
        </w:rPr>
        <w:t>INTERMEDIATE CODE GENERATION</w:t>
      </w:r>
    </w:p>
    <w:p w:rsidR="00EA07A1" w:rsidRPr="00EA07A1" w:rsidRDefault="00EA07A1" w:rsidP="00EA07A1">
      <w:r w:rsidRPr="00EA07A1">
        <w:t>The compiler converts the parsed code into an intermediate representation (IR), which is a lower-level abstraction that makes further optimizations easier. Examples of IR include three-address code (TAC) and static single assignment (SSA) form.</w:t>
      </w:r>
    </w:p>
    <w:p w:rsidR="00EA07A1" w:rsidRPr="00EA07A1" w:rsidRDefault="00EA07A1" w:rsidP="00EA07A1">
      <w:pPr>
        <w:rPr>
          <w:b/>
          <w:bCs/>
          <w:sz w:val="20"/>
          <w:szCs w:val="20"/>
        </w:rPr>
      </w:pPr>
      <w:r w:rsidRPr="00EA07A1">
        <w:rPr>
          <w:b/>
          <w:bCs/>
          <w:sz w:val="20"/>
          <w:szCs w:val="20"/>
        </w:rPr>
        <w:t>Example:</w:t>
      </w:r>
    </w:p>
    <w:p w:rsidR="00EA07A1" w:rsidRPr="00EA07A1" w:rsidRDefault="00EA07A1" w:rsidP="00EA07A1">
      <w:pPr>
        <w:rPr>
          <w:b/>
          <w:bCs/>
          <w:sz w:val="20"/>
          <w:szCs w:val="20"/>
        </w:rPr>
      </w:pPr>
      <w:r w:rsidRPr="00EA07A1">
        <w:rPr>
          <w:b/>
          <w:bCs/>
          <w:i/>
          <w:iCs/>
          <w:sz w:val="20"/>
          <w:szCs w:val="20"/>
        </w:rPr>
        <w:t>Input:</w:t>
      </w:r>
      <w:r w:rsidRPr="00EA07A1">
        <w:rPr>
          <w:b/>
          <w:bCs/>
          <w:sz w:val="20"/>
          <w:szCs w:val="20"/>
        </w:rPr>
        <w:t xml:space="preserve"> x = a + b * c;</w:t>
      </w:r>
    </w:p>
    <w:p w:rsidR="00EA07A1" w:rsidRPr="00EA07A1" w:rsidRDefault="00EA07A1" w:rsidP="00EA07A1">
      <w:pPr>
        <w:rPr>
          <w:b/>
          <w:bCs/>
          <w:sz w:val="20"/>
          <w:szCs w:val="20"/>
        </w:rPr>
      </w:pPr>
      <w:r w:rsidRPr="00EA07A1">
        <w:rPr>
          <w:b/>
          <w:bCs/>
          <w:i/>
          <w:iCs/>
          <w:sz w:val="20"/>
          <w:szCs w:val="20"/>
        </w:rPr>
        <w:t>Output (Three-Address Code):</w:t>
      </w:r>
    </w:p>
    <w:p w:rsidR="00EA07A1" w:rsidRPr="00EA07A1" w:rsidRDefault="00EA07A1" w:rsidP="00EA07A1">
      <w:pPr>
        <w:rPr>
          <w:b/>
          <w:bCs/>
          <w:sz w:val="20"/>
          <w:szCs w:val="20"/>
        </w:rPr>
      </w:pPr>
      <w:r w:rsidRPr="00EA07A1">
        <w:rPr>
          <w:b/>
          <w:bCs/>
          <w:sz w:val="20"/>
          <w:szCs w:val="20"/>
        </w:rPr>
        <w:t>t1 = b * c</w:t>
      </w:r>
    </w:p>
    <w:p w:rsidR="00EA07A1" w:rsidRPr="00EA07A1" w:rsidRDefault="00EA07A1" w:rsidP="00EA07A1">
      <w:pPr>
        <w:rPr>
          <w:b/>
          <w:bCs/>
          <w:sz w:val="20"/>
          <w:szCs w:val="20"/>
        </w:rPr>
      </w:pPr>
      <w:r w:rsidRPr="00EA07A1">
        <w:rPr>
          <w:b/>
          <w:bCs/>
          <w:sz w:val="20"/>
          <w:szCs w:val="20"/>
        </w:rPr>
        <w:t>t2 = a + t1</w:t>
      </w:r>
    </w:p>
    <w:p w:rsidR="00EA07A1" w:rsidRDefault="00EA07A1" w:rsidP="00EA07A1">
      <w:pPr>
        <w:rPr>
          <w:b/>
          <w:bCs/>
          <w:sz w:val="20"/>
          <w:szCs w:val="20"/>
        </w:rPr>
      </w:pPr>
      <w:r w:rsidRPr="00EA07A1">
        <w:rPr>
          <w:b/>
          <w:bCs/>
          <w:sz w:val="20"/>
          <w:szCs w:val="20"/>
        </w:rPr>
        <w:t>x = t2</w:t>
      </w:r>
    </w:p>
    <w:p w:rsidR="00EA07A1" w:rsidRDefault="00EA07A1" w:rsidP="00EA07A1">
      <w:pPr>
        <w:rPr>
          <w:b/>
          <w:bCs/>
          <w:sz w:val="20"/>
          <w:szCs w:val="20"/>
        </w:rPr>
      </w:pPr>
    </w:p>
    <w:p w:rsidR="00EA07A1" w:rsidRPr="00EA07A1" w:rsidRDefault="00EA07A1" w:rsidP="00EA07A1">
      <w:pPr>
        <w:rPr>
          <w:b/>
          <w:bCs/>
          <w:sz w:val="20"/>
          <w:szCs w:val="20"/>
        </w:rPr>
      </w:pPr>
      <w:r w:rsidRPr="00EA07A1">
        <w:rPr>
          <w:b/>
          <w:bCs/>
          <w:sz w:val="20"/>
          <w:szCs w:val="20"/>
        </w:rPr>
        <w:t xml:space="preserve"> </w:t>
      </w:r>
      <w:r>
        <w:rPr>
          <w:b/>
          <w:bCs/>
          <w:sz w:val="20"/>
          <w:szCs w:val="20"/>
        </w:rPr>
        <w:t xml:space="preserve">CODE </w:t>
      </w:r>
      <w:r w:rsidRPr="00EA07A1">
        <w:rPr>
          <w:b/>
          <w:bCs/>
          <w:sz w:val="20"/>
          <w:szCs w:val="20"/>
        </w:rPr>
        <w:t>O</w:t>
      </w:r>
      <w:r>
        <w:rPr>
          <w:b/>
          <w:bCs/>
          <w:sz w:val="20"/>
          <w:szCs w:val="20"/>
        </w:rPr>
        <w:t>PTIMIZATION</w:t>
      </w:r>
    </w:p>
    <w:p w:rsidR="00EA07A1" w:rsidRPr="00EA07A1" w:rsidRDefault="00EA07A1" w:rsidP="00EA07A1">
      <w:r w:rsidRPr="00EA07A1">
        <w:t>Code optimization improves execution speed and reduces memory usage. Techniques like constant folding, loop unrolling, and dead code elimination are employed to enhance performance.</w:t>
      </w:r>
    </w:p>
    <w:p w:rsidR="00EA07A1" w:rsidRPr="00EA07A1" w:rsidRDefault="00EA07A1" w:rsidP="00EA07A1">
      <w:pPr>
        <w:rPr>
          <w:b/>
          <w:bCs/>
          <w:sz w:val="20"/>
          <w:szCs w:val="20"/>
        </w:rPr>
      </w:pPr>
      <w:r w:rsidRPr="00EA07A1">
        <w:rPr>
          <w:b/>
          <w:bCs/>
          <w:sz w:val="20"/>
          <w:szCs w:val="20"/>
        </w:rPr>
        <w:t>Example:</w:t>
      </w:r>
    </w:p>
    <w:p w:rsidR="00EA07A1" w:rsidRPr="00EA07A1" w:rsidRDefault="00EA07A1" w:rsidP="00EA07A1">
      <w:pPr>
        <w:rPr>
          <w:b/>
          <w:bCs/>
          <w:sz w:val="20"/>
          <w:szCs w:val="20"/>
        </w:rPr>
      </w:pPr>
      <w:r w:rsidRPr="00EA07A1">
        <w:rPr>
          <w:b/>
          <w:bCs/>
          <w:i/>
          <w:iCs/>
          <w:sz w:val="20"/>
          <w:szCs w:val="20"/>
        </w:rPr>
        <w:t>Before Optimization:</w:t>
      </w:r>
    </w:p>
    <w:p w:rsidR="00EA07A1" w:rsidRPr="00EA07A1" w:rsidRDefault="00EA07A1" w:rsidP="00EA07A1">
      <w:pPr>
        <w:rPr>
          <w:b/>
          <w:bCs/>
          <w:sz w:val="20"/>
          <w:szCs w:val="20"/>
        </w:rPr>
      </w:pPr>
      <w:r w:rsidRPr="00EA07A1">
        <w:rPr>
          <w:b/>
          <w:bCs/>
          <w:sz w:val="20"/>
          <w:szCs w:val="20"/>
        </w:rPr>
        <w:t>x = 5 * 2;</w:t>
      </w:r>
    </w:p>
    <w:p w:rsidR="00EA07A1" w:rsidRPr="00EA07A1" w:rsidRDefault="00EA07A1" w:rsidP="00EA07A1">
      <w:pPr>
        <w:rPr>
          <w:b/>
          <w:bCs/>
          <w:sz w:val="20"/>
          <w:szCs w:val="20"/>
        </w:rPr>
      </w:pPr>
      <w:r w:rsidRPr="00EA07A1">
        <w:rPr>
          <w:b/>
          <w:bCs/>
          <w:sz w:val="20"/>
          <w:szCs w:val="20"/>
        </w:rPr>
        <w:t>y = x + 0;</w:t>
      </w:r>
    </w:p>
    <w:p w:rsidR="00EA07A1" w:rsidRPr="00EA07A1" w:rsidRDefault="00EA07A1" w:rsidP="00EA07A1">
      <w:pPr>
        <w:rPr>
          <w:b/>
          <w:bCs/>
          <w:sz w:val="20"/>
          <w:szCs w:val="20"/>
        </w:rPr>
      </w:pPr>
      <w:r w:rsidRPr="00EA07A1">
        <w:rPr>
          <w:b/>
          <w:bCs/>
          <w:i/>
          <w:iCs/>
          <w:sz w:val="20"/>
          <w:szCs w:val="20"/>
        </w:rPr>
        <w:t>After Optimization:</w:t>
      </w:r>
    </w:p>
    <w:p w:rsidR="00EA07A1" w:rsidRDefault="00EA07A1" w:rsidP="00EA07A1">
      <w:pPr>
        <w:rPr>
          <w:b/>
          <w:bCs/>
          <w:sz w:val="20"/>
          <w:szCs w:val="20"/>
        </w:rPr>
      </w:pPr>
      <w:r w:rsidRPr="00EA07A1">
        <w:rPr>
          <w:b/>
          <w:bCs/>
          <w:sz w:val="20"/>
          <w:szCs w:val="20"/>
        </w:rPr>
        <w:t>x = 10;</w:t>
      </w:r>
    </w:p>
    <w:p w:rsidR="00EA07A1" w:rsidRPr="00EA07A1" w:rsidRDefault="00EA07A1" w:rsidP="00EA07A1">
      <w:pPr>
        <w:rPr>
          <w:b/>
          <w:bCs/>
          <w:sz w:val="20"/>
          <w:szCs w:val="20"/>
        </w:rPr>
      </w:pPr>
    </w:p>
    <w:p w:rsidR="00EA07A1" w:rsidRPr="00EA07A1" w:rsidRDefault="00EA07A1" w:rsidP="00EA07A1">
      <w:pPr>
        <w:rPr>
          <w:b/>
          <w:bCs/>
          <w:sz w:val="24"/>
          <w:szCs w:val="24"/>
        </w:rPr>
      </w:pPr>
      <w:r w:rsidRPr="00EA07A1">
        <w:rPr>
          <w:b/>
          <w:bCs/>
          <w:sz w:val="24"/>
          <w:szCs w:val="24"/>
        </w:rPr>
        <w:t xml:space="preserve"> </w:t>
      </w:r>
      <w:r w:rsidR="00D50F65">
        <w:rPr>
          <w:b/>
          <w:bCs/>
          <w:sz w:val="24"/>
          <w:szCs w:val="24"/>
        </w:rPr>
        <w:t>FINAL CODE GENERATION</w:t>
      </w:r>
    </w:p>
    <w:p w:rsidR="00EA07A1" w:rsidRPr="00EA07A1" w:rsidRDefault="00EA07A1" w:rsidP="00EA07A1">
      <w:r w:rsidRPr="00EA07A1">
        <w:t>The final phase involves translating the optimized intermediate representation into machine code. This includes register allocation, instruction selection, and assembly code generation.</w:t>
      </w:r>
    </w:p>
    <w:p w:rsidR="00EA07A1" w:rsidRPr="00EA07A1" w:rsidRDefault="00EA07A1" w:rsidP="00EA07A1">
      <w:pPr>
        <w:rPr>
          <w:b/>
          <w:bCs/>
          <w:sz w:val="20"/>
          <w:szCs w:val="20"/>
        </w:rPr>
      </w:pPr>
      <w:r w:rsidRPr="00EA07A1">
        <w:rPr>
          <w:b/>
          <w:bCs/>
          <w:sz w:val="20"/>
          <w:szCs w:val="20"/>
        </w:rPr>
        <w:t>Example:</w:t>
      </w:r>
    </w:p>
    <w:p w:rsidR="00EA07A1" w:rsidRPr="00EA07A1" w:rsidRDefault="00EA07A1" w:rsidP="00EA07A1">
      <w:pPr>
        <w:rPr>
          <w:b/>
          <w:bCs/>
          <w:sz w:val="20"/>
          <w:szCs w:val="20"/>
        </w:rPr>
      </w:pPr>
      <w:r w:rsidRPr="00EA07A1">
        <w:rPr>
          <w:b/>
          <w:bCs/>
          <w:i/>
          <w:iCs/>
          <w:sz w:val="20"/>
          <w:szCs w:val="20"/>
        </w:rPr>
        <w:t>Input:</w:t>
      </w:r>
      <w:r w:rsidRPr="00EA07A1">
        <w:rPr>
          <w:b/>
          <w:bCs/>
          <w:sz w:val="20"/>
          <w:szCs w:val="20"/>
        </w:rPr>
        <w:t xml:space="preserve"> x = 10 + y;</w:t>
      </w:r>
    </w:p>
    <w:p w:rsidR="00EA07A1" w:rsidRPr="00EA07A1" w:rsidRDefault="00EA07A1" w:rsidP="00EA07A1">
      <w:pPr>
        <w:rPr>
          <w:b/>
          <w:bCs/>
          <w:sz w:val="20"/>
          <w:szCs w:val="20"/>
        </w:rPr>
      </w:pPr>
      <w:r w:rsidRPr="00EA07A1">
        <w:rPr>
          <w:b/>
          <w:bCs/>
          <w:i/>
          <w:iCs/>
          <w:sz w:val="20"/>
          <w:szCs w:val="20"/>
        </w:rPr>
        <w:t>Output (Assembly Code - x86):</w:t>
      </w:r>
    </w:p>
    <w:p w:rsidR="00EA07A1" w:rsidRPr="00EA07A1" w:rsidRDefault="00EA07A1" w:rsidP="00EA07A1">
      <w:pPr>
        <w:rPr>
          <w:b/>
          <w:bCs/>
          <w:sz w:val="20"/>
          <w:szCs w:val="20"/>
        </w:rPr>
      </w:pPr>
      <w:r w:rsidRPr="00EA07A1">
        <w:rPr>
          <w:b/>
          <w:bCs/>
          <w:sz w:val="20"/>
          <w:szCs w:val="20"/>
        </w:rPr>
        <w:t>MOV EAX, 10</w:t>
      </w:r>
    </w:p>
    <w:p w:rsidR="00EA07A1" w:rsidRPr="00EA07A1" w:rsidRDefault="00EA07A1" w:rsidP="00EA07A1">
      <w:pPr>
        <w:rPr>
          <w:b/>
          <w:bCs/>
          <w:sz w:val="20"/>
          <w:szCs w:val="20"/>
        </w:rPr>
      </w:pPr>
      <w:r w:rsidRPr="00EA07A1">
        <w:rPr>
          <w:b/>
          <w:bCs/>
          <w:sz w:val="20"/>
          <w:szCs w:val="20"/>
        </w:rPr>
        <w:t>ADD EAX, [y]</w:t>
      </w:r>
    </w:p>
    <w:p w:rsidR="00EA07A1" w:rsidRPr="00EA07A1" w:rsidRDefault="00EA07A1" w:rsidP="00EA07A1">
      <w:pPr>
        <w:rPr>
          <w:b/>
          <w:bCs/>
          <w:sz w:val="20"/>
          <w:szCs w:val="20"/>
        </w:rPr>
      </w:pPr>
      <w:r w:rsidRPr="00EA07A1">
        <w:rPr>
          <w:b/>
          <w:bCs/>
          <w:sz w:val="20"/>
          <w:szCs w:val="20"/>
        </w:rPr>
        <w:t>MOV [x], EAX</w:t>
      </w:r>
    </w:p>
    <w:p w:rsidR="00EA07A1" w:rsidRDefault="00EA07A1" w:rsidP="00BA3D04">
      <w:pPr>
        <w:rPr>
          <w:b/>
          <w:bCs/>
          <w:sz w:val="24"/>
          <w:szCs w:val="24"/>
        </w:rPr>
      </w:pPr>
      <w:r w:rsidRPr="00EA07A1">
        <w:rPr>
          <w:b/>
          <w:bCs/>
          <w:sz w:val="24"/>
          <w:szCs w:val="24"/>
        </w:rPr>
        <w:pict>
          <v:rect id="_x0000_i1080" style="width:0;height:1.5pt" o:hralign="center" o:hrstd="t" o:hr="t" fillcolor="#a0a0a0" stroked="f"/>
        </w:pict>
      </w:r>
    </w:p>
    <w:p w:rsidR="00EA07A1" w:rsidRDefault="00EA07A1" w:rsidP="00BA3D04">
      <w:pPr>
        <w:rPr>
          <w:b/>
          <w:bCs/>
          <w:sz w:val="24"/>
          <w:szCs w:val="24"/>
        </w:rPr>
      </w:pPr>
    </w:p>
    <w:p w:rsidR="00BA3D04" w:rsidRPr="00BA3D04" w:rsidRDefault="00D50F65" w:rsidP="00BA3D04">
      <w:pPr>
        <w:rPr>
          <w:b/>
          <w:bCs/>
          <w:sz w:val="24"/>
          <w:szCs w:val="24"/>
        </w:rPr>
      </w:pPr>
      <w:r>
        <w:rPr>
          <w:b/>
          <w:bCs/>
          <w:sz w:val="24"/>
          <w:szCs w:val="24"/>
        </w:rPr>
        <w:t>3</w:t>
      </w:r>
      <w:r w:rsidR="00BA3D04" w:rsidRPr="00BA3D04">
        <w:rPr>
          <w:b/>
          <w:bCs/>
          <w:sz w:val="24"/>
          <w:szCs w:val="24"/>
        </w:rPr>
        <w:t>. CONCLUSION</w:t>
      </w:r>
    </w:p>
    <w:p w:rsidR="00BA3D04" w:rsidRDefault="00BA3D04" w:rsidP="00BA3D04">
      <w:r w:rsidRPr="00BA3D04">
        <w:t>This document provides an overview of compiler construction, covering the essential phases involved in translating source code into executable machine code. Each phase plays a crucial role in ensuring that the final output is correct, efficient, and optimized for execution.</w:t>
      </w:r>
    </w:p>
    <w:p w:rsidR="00D50F65" w:rsidRPr="00BA3D04" w:rsidRDefault="00D50F65" w:rsidP="00BA3D04"/>
    <w:p w:rsidR="00BA3D04" w:rsidRPr="00BA3D04" w:rsidRDefault="00BA3D04" w:rsidP="00BA3D04">
      <w:r w:rsidRPr="00BA3D04">
        <w:pict>
          <v:rect id="_x0000_i1066" style="width:0;height:1.5pt" o:hralign="center" o:hrstd="t" o:hr="t" fillcolor="#a0a0a0" stroked="f"/>
        </w:pict>
      </w:r>
    </w:p>
    <w:p w:rsidR="00D50F65" w:rsidRDefault="00D50F65" w:rsidP="00BA3D04">
      <w:pPr>
        <w:rPr>
          <w:b/>
          <w:bCs/>
          <w:sz w:val="24"/>
          <w:szCs w:val="24"/>
        </w:rPr>
      </w:pPr>
    </w:p>
    <w:p w:rsidR="00BA3D04" w:rsidRPr="00BA3D04" w:rsidRDefault="00D50F65" w:rsidP="00BA3D04">
      <w:pPr>
        <w:rPr>
          <w:b/>
          <w:bCs/>
          <w:sz w:val="24"/>
          <w:szCs w:val="24"/>
        </w:rPr>
      </w:pPr>
      <w:r>
        <w:rPr>
          <w:b/>
          <w:bCs/>
          <w:sz w:val="24"/>
          <w:szCs w:val="24"/>
        </w:rPr>
        <w:t>4</w:t>
      </w:r>
      <w:r w:rsidR="009630B5">
        <w:rPr>
          <w:b/>
          <w:bCs/>
          <w:sz w:val="24"/>
          <w:szCs w:val="24"/>
        </w:rPr>
        <w:t>.</w:t>
      </w:r>
      <w:r w:rsidR="00BA3D04" w:rsidRPr="00BA3D04">
        <w:rPr>
          <w:b/>
          <w:bCs/>
          <w:sz w:val="24"/>
          <w:szCs w:val="24"/>
        </w:rPr>
        <w:t>REFERENCES</w:t>
      </w:r>
    </w:p>
    <w:p w:rsidR="009630B5" w:rsidRPr="009630B5" w:rsidRDefault="009630B5">
      <w:pPr>
        <w:rPr>
          <w:b/>
          <w:bCs/>
          <w:sz w:val="20"/>
          <w:szCs w:val="20"/>
        </w:rPr>
      </w:pPr>
      <w:r w:rsidRPr="009630B5">
        <w:rPr>
          <w:b/>
          <w:bCs/>
          <w:sz w:val="20"/>
          <w:szCs w:val="20"/>
        </w:rPr>
        <w:t xml:space="preserve">             1. Compiler design tutorial </w:t>
      </w:r>
    </w:p>
    <w:p w:rsidR="002D3B84" w:rsidRDefault="009630B5">
      <w:r>
        <w:t xml:space="preserve">                  </w:t>
      </w:r>
      <w:hyperlink r:id="rId6" w:history="1">
        <w:r w:rsidRPr="00AB7121">
          <w:rPr>
            <w:rStyle w:val="Hyperlink"/>
          </w:rPr>
          <w:t>https://www.geeksforgeeks.org/compiler-design-tutorials/</w:t>
        </w:r>
      </w:hyperlink>
    </w:p>
    <w:p w:rsidR="009630B5" w:rsidRPr="009630B5" w:rsidRDefault="009630B5">
      <w:pPr>
        <w:rPr>
          <w:b/>
          <w:bCs/>
          <w:sz w:val="20"/>
          <w:szCs w:val="20"/>
        </w:rPr>
      </w:pPr>
      <w:r w:rsidRPr="009630B5">
        <w:rPr>
          <w:b/>
          <w:bCs/>
          <w:sz w:val="20"/>
          <w:szCs w:val="20"/>
        </w:rPr>
        <w:t xml:space="preserve">             2.Phases of compiler </w:t>
      </w:r>
    </w:p>
    <w:p w:rsidR="009630B5" w:rsidRDefault="009630B5">
      <w:r>
        <w:t xml:space="preserve">                 </w:t>
      </w:r>
      <w:hyperlink r:id="rId7" w:history="1">
        <w:r w:rsidRPr="00AB7121">
          <w:rPr>
            <w:rStyle w:val="Hyperlink"/>
          </w:rPr>
          <w:t>https://www.geeksforgeeks.org/phases-of-a-compiler/</w:t>
        </w:r>
      </w:hyperlink>
    </w:p>
    <w:p w:rsidR="009630B5" w:rsidRPr="00B4190F" w:rsidRDefault="009630B5">
      <w:pPr>
        <w:rPr>
          <w:b/>
          <w:bCs/>
          <w:sz w:val="20"/>
          <w:szCs w:val="20"/>
        </w:rPr>
      </w:pPr>
      <w:r w:rsidRPr="00B4190F">
        <w:rPr>
          <w:b/>
          <w:bCs/>
          <w:sz w:val="20"/>
          <w:szCs w:val="20"/>
        </w:rPr>
        <w:t xml:space="preserve">             3.An ultimate guide to Git and Github</w:t>
      </w:r>
    </w:p>
    <w:p w:rsidR="009630B5" w:rsidRDefault="009630B5">
      <w:r>
        <w:t xml:space="preserve">                </w:t>
      </w:r>
      <w:hyperlink r:id="rId8" w:history="1">
        <w:r w:rsidRPr="00AB7121">
          <w:rPr>
            <w:rStyle w:val="Hyperlink"/>
          </w:rPr>
          <w:t>https://www.geeksforgeeks.org/ultimate-guide-git-github/</w:t>
        </w:r>
      </w:hyperlink>
    </w:p>
    <w:p w:rsidR="009630B5" w:rsidRDefault="009630B5"/>
    <w:sectPr w:rsidR="00963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6138BB"/>
    <w:multiLevelType w:val="multilevel"/>
    <w:tmpl w:val="17F4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E37FA3"/>
    <w:multiLevelType w:val="multilevel"/>
    <w:tmpl w:val="D8F6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943041">
    <w:abstractNumId w:val="0"/>
  </w:num>
  <w:num w:numId="2" w16cid:durableId="332681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04"/>
    <w:rsid w:val="002755E2"/>
    <w:rsid w:val="002D3B84"/>
    <w:rsid w:val="008D1F23"/>
    <w:rsid w:val="008F4A64"/>
    <w:rsid w:val="009630B5"/>
    <w:rsid w:val="00B4190F"/>
    <w:rsid w:val="00BA3D04"/>
    <w:rsid w:val="00D50F65"/>
    <w:rsid w:val="00D61566"/>
    <w:rsid w:val="00EA0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5296"/>
  <w15:chartTrackingRefBased/>
  <w15:docId w15:val="{F480BA45-F81F-4C3F-8E61-5B76986D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D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3D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D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D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D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D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3D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3D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D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D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D04"/>
    <w:rPr>
      <w:rFonts w:eastAsiaTheme="majorEastAsia" w:cstheme="majorBidi"/>
      <w:color w:val="272727" w:themeColor="text1" w:themeTint="D8"/>
    </w:rPr>
  </w:style>
  <w:style w:type="paragraph" w:styleId="Title">
    <w:name w:val="Title"/>
    <w:basedOn w:val="Normal"/>
    <w:next w:val="Normal"/>
    <w:link w:val="TitleChar"/>
    <w:uiPriority w:val="10"/>
    <w:qFormat/>
    <w:rsid w:val="00BA3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D04"/>
    <w:pPr>
      <w:spacing w:before="160"/>
      <w:jc w:val="center"/>
    </w:pPr>
    <w:rPr>
      <w:i/>
      <w:iCs/>
      <w:color w:val="404040" w:themeColor="text1" w:themeTint="BF"/>
    </w:rPr>
  </w:style>
  <w:style w:type="character" w:customStyle="1" w:styleId="QuoteChar">
    <w:name w:val="Quote Char"/>
    <w:basedOn w:val="DefaultParagraphFont"/>
    <w:link w:val="Quote"/>
    <w:uiPriority w:val="29"/>
    <w:rsid w:val="00BA3D04"/>
    <w:rPr>
      <w:i/>
      <w:iCs/>
      <w:color w:val="404040" w:themeColor="text1" w:themeTint="BF"/>
    </w:rPr>
  </w:style>
  <w:style w:type="paragraph" w:styleId="ListParagraph">
    <w:name w:val="List Paragraph"/>
    <w:basedOn w:val="Normal"/>
    <w:uiPriority w:val="34"/>
    <w:qFormat/>
    <w:rsid w:val="00BA3D04"/>
    <w:pPr>
      <w:ind w:left="720"/>
      <w:contextualSpacing/>
    </w:pPr>
  </w:style>
  <w:style w:type="character" w:styleId="IntenseEmphasis">
    <w:name w:val="Intense Emphasis"/>
    <w:basedOn w:val="DefaultParagraphFont"/>
    <w:uiPriority w:val="21"/>
    <w:qFormat/>
    <w:rsid w:val="00BA3D04"/>
    <w:rPr>
      <w:i/>
      <w:iCs/>
      <w:color w:val="2F5496" w:themeColor="accent1" w:themeShade="BF"/>
    </w:rPr>
  </w:style>
  <w:style w:type="paragraph" w:styleId="IntenseQuote">
    <w:name w:val="Intense Quote"/>
    <w:basedOn w:val="Normal"/>
    <w:next w:val="Normal"/>
    <w:link w:val="IntenseQuoteChar"/>
    <w:uiPriority w:val="30"/>
    <w:qFormat/>
    <w:rsid w:val="00BA3D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D04"/>
    <w:rPr>
      <w:i/>
      <w:iCs/>
      <w:color w:val="2F5496" w:themeColor="accent1" w:themeShade="BF"/>
    </w:rPr>
  </w:style>
  <w:style w:type="character" w:styleId="IntenseReference">
    <w:name w:val="Intense Reference"/>
    <w:basedOn w:val="DefaultParagraphFont"/>
    <w:uiPriority w:val="32"/>
    <w:qFormat/>
    <w:rsid w:val="00BA3D04"/>
    <w:rPr>
      <w:b/>
      <w:bCs/>
      <w:smallCaps/>
      <w:color w:val="2F5496" w:themeColor="accent1" w:themeShade="BF"/>
      <w:spacing w:val="5"/>
    </w:rPr>
  </w:style>
  <w:style w:type="character" w:styleId="Hyperlink">
    <w:name w:val="Hyperlink"/>
    <w:basedOn w:val="DefaultParagraphFont"/>
    <w:uiPriority w:val="99"/>
    <w:unhideWhenUsed/>
    <w:rsid w:val="00BA3D04"/>
    <w:rPr>
      <w:color w:val="0563C1" w:themeColor="hyperlink"/>
      <w:u w:val="single"/>
    </w:rPr>
  </w:style>
  <w:style w:type="character" w:styleId="UnresolvedMention">
    <w:name w:val="Unresolved Mention"/>
    <w:basedOn w:val="DefaultParagraphFont"/>
    <w:uiPriority w:val="99"/>
    <w:semiHidden/>
    <w:unhideWhenUsed/>
    <w:rsid w:val="00BA3D04"/>
    <w:rPr>
      <w:color w:val="605E5C"/>
      <w:shd w:val="clear" w:color="auto" w:fill="E1DFDD"/>
    </w:rPr>
  </w:style>
  <w:style w:type="table" w:styleId="TableGrid">
    <w:name w:val="Table Grid"/>
    <w:basedOn w:val="TableNormal"/>
    <w:uiPriority w:val="39"/>
    <w:rsid w:val="00963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427083">
      <w:bodyDiv w:val="1"/>
      <w:marLeft w:val="0"/>
      <w:marRight w:val="0"/>
      <w:marTop w:val="0"/>
      <w:marBottom w:val="0"/>
      <w:divBdr>
        <w:top w:val="none" w:sz="0" w:space="0" w:color="auto"/>
        <w:left w:val="none" w:sz="0" w:space="0" w:color="auto"/>
        <w:bottom w:val="none" w:sz="0" w:space="0" w:color="auto"/>
        <w:right w:val="none" w:sz="0" w:space="0" w:color="auto"/>
      </w:divBdr>
    </w:div>
    <w:div w:id="963148374">
      <w:bodyDiv w:val="1"/>
      <w:marLeft w:val="0"/>
      <w:marRight w:val="0"/>
      <w:marTop w:val="0"/>
      <w:marBottom w:val="0"/>
      <w:divBdr>
        <w:top w:val="none" w:sz="0" w:space="0" w:color="auto"/>
        <w:left w:val="none" w:sz="0" w:space="0" w:color="auto"/>
        <w:bottom w:val="none" w:sz="0" w:space="0" w:color="auto"/>
        <w:right w:val="none" w:sz="0" w:space="0" w:color="auto"/>
      </w:divBdr>
      <w:divsChild>
        <w:div w:id="201140382">
          <w:marLeft w:val="0"/>
          <w:marRight w:val="0"/>
          <w:marTop w:val="0"/>
          <w:marBottom w:val="0"/>
          <w:divBdr>
            <w:top w:val="none" w:sz="0" w:space="0" w:color="auto"/>
            <w:left w:val="none" w:sz="0" w:space="0" w:color="auto"/>
            <w:bottom w:val="none" w:sz="0" w:space="0" w:color="auto"/>
            <w:right w:val="none" w:sz="0" w:space="0" w:color="auto"/>
          </w:divBdr>
        </w:div>
      </w:divsChild>
    </w:div>
    <w:div w:id="1296832210">
      <w:bodyDiv w:val="1"/>
      <w:marLeft w:val="0"/>
      <w:marRight w:val="0"/>
      <w:marTop w:val="0"/>
      <w:marBottom w:val="0"/>
      <w:divBdr>
        <w:top w:val="none" w:sz="0" w:space="0" w:color="auto"/>
        <w:left w:val="none" w:sz="0" w:space="0" w:color="auto"/>
        <w:bottom w:val="none" w:sz="0" w:space="0" w:color="auto"/>
        <w:right w:val="none" w:sz="0" w:space="0" w:color="auto"/>
      </w:divBdr>
    </w:div>
    <w:div w:id="1803500123">
      <w:bodyDiv w:val="1"/>
      <w:marLeft w:val="0"/>
      <w:marRight w:val="0"/>
      <w:marTop w:val="0"/>
      <w:marBottom w:val="0"/>
      <w:divBdr>
        <w:top w:val="none" w:sz="0" w:space="0" w:color="auto"/>
        <w:left w:val="none" w:sz="0" w:space="0" w:color="auto"/>
        <w:bottom w:val="none" w:sz="0" w:space="0" w:color="auto"/>
        <w:right w:val="none" w:sz="0" w:space="0" w:color="auto"/>
      </w:divBdr>
      <w:divsChild>
        <w:div w:id="101896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ltimate-guide-git-github/" TargetMode="External"/><Relationship Id="rId3" Type="http://schemas.openxmlformats.org/officeDocument/2006/relationships/settings" Target="settings.xml"/><Relationship Id="rId7" Type="http://schemas.openxmlformats.org/officeDocument/2006/relationships/hyperlink" Target="https://www.geeksforgeeks.org/phases-of-a-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mpiler-design-tutorials/" TargetMode="External"/><Relationship Id="rId5" Type="http://schemas.openxmlformats.org/officeDocument/2006/relationships/hyperlink" Target="mailto:ARPITARAJPUT.220122662@gehu.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Rajput</dc:creator>
  <cp:keywords/>
  <dc:description/>
  <cp:lastModifiedBy>Arpita Rajput</cp:lastModifiedBy>
  <cp:revision>3</cp:revision>
  <dcterms:created xsi:type="dcterms:W3CDTF">2025-04-02T10:42:00Z</dcterms:created>
  <dcterms:modified xsi:type="dcterms:W3CDTF">2025-04-02T10:53:00Z</dcterms:modified>
</cp:coreProperties>
</file>