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77A4" w14:textId="4D4ADC40" w:rsidR="00C2178C" w:rsidRDefault="00633508" w:rsidP="00633508">
      <w:pPr>
        <w:pStyle w:val="Heading1"/>
        <w:jc w:val="center"/>
      </w:pPr>
      <w:r w:rsidRPr="00633508">
        <w:t>SMS Drip Campaign - New Employee Onboarding</w:t>
      </w:r>
    </w:p>
    <w:p w14:paraId="772AEE56" w14:textId="77777777" w:rsidR="00633508" w:rsidRDefault="00633508" w:rsidP="00633508"/>
    <w:p w14:paraId="1F23C1DA" w14:textId="0896BE41" w:rsidR="00633508" w:rsidRDefault="00633508" w:rsidP="00633508">
      <w:pPr>
        <w:pStyle w:val="Heading2"/>
      </w:pPr>
      <w:r>
        <w:t xml:space="preserve">Use Case Scenario </w:t>
      </w:r>
    </w:p>
    <w:p w14:paraId="6FB7E3AE" w14:textId="3946322B" w:rsidR="00633508" w:rsidRDefault="00633508" w:rsidP="00633508">
      <w:pPr>
        <w:rPr>
          <w:rFonts w:ascii="Segoe UI" w:hAnsi="Segoe UI" w:cs="Segoe UI"/>
          <w:color w:val="0D0D0D"/>
        </w:rPr>
      </w:pPr>
      <w:r>
        <w:rPr>
          <w:rFonts w:ascii="Segoe UI" w:hAnsi="Segoe UI" w:cs="Segoe UI"/>
          <w:color w:val="0D0D0D"/>
        </w:rPr>
        <w:t>Company Y is a rapidly growing tech startup that is expanding its team to meet the demands of its growing business. They recognize the need to optimize their onboarding process to ensure that new hires feel welcomed, informed, and prepared to contribute from day one</w:t>
      </w:r>
      <w:r>
        <w:rPr>
          <w:rFonts w:ascii="Segoe UI" w:hAnsi="Segoe UI" w:cs="Segoe UI"/>
          <w:color w:val="0D0D0D"/>
        </w:rPr>
        <w:t>.</w:t>
      </w:r>
    </w:p>
    <w:p w14:paraId="5C6A1C1B" w14:textId="77777777" w:rsidR="00633508" w:rsidRDefault="00633508" w:rsidP="00633508">
      <w:pPr>
        <w:rPr>
          <w:rFonts w:ascii="Segoe UI" w:hAnsi="Segoe UI" w:cs="Segoe UI"/>
          <w:color w:val="0D0D0D"/>
        </w:rPr>
      </w:pPr>
    </w:p>
    <w:p w14:paraId="63E03FDB" w14:textId="6DC52DF8" w:rsidR="00633508" w:rsidRDefault="00633508" w:rsidP="00633508">
      <w:pPr>
        <w:rPr>
          <w:rFonts w:ascii="Segoe UI" w:hAnsi="Segoe UI" w:cs="Segoe UI"/>
          <w:color w:val="0D0D0D"/>
        </w:rPr>
      </w:pPr>
      <w:r>
        <w:rPr>
          <w:rFonts w:ascii="Segoe UI" w:hAnsi="Segoe UI" w:cs="Segoe UI"/>
          <w:color w:val="0D0D0D"/>
        </w:rPr>
        <w:t>The primary objective of Company Y is to streamline the new hire onboarding process while providing a personalized and engaging experience for each employee. They decide to implement an SMS campaign to achieve this goal</w:t>
      </w:r>
      <w:r>
        <w:rPr>
          <w:rFonts w:ascii="Segoe UI" w:hAnsi="Segoe UI" w:cs="Segoe UI"/>
          <w:color w:val="0D0D0D"/>
        </w:rPr>
        <w:t>.</w:t>
      </w:r>
    </w:p>
    <w:p w14:paraId="69B22EF4" w14:textId="77777777" w:rsidR="008E4195" w:rsidRDefault="008E4195" w:rsidP="00633508">
      <w:pPr>
        <w:rPr>
          <w:rFonts w:ascii="Segoe UI" w:hAnsi="Segoe UI" w:cs="Segoe UI"/>
          <w:color w:val="0D0D0D"/>
        </w:rPr>
      </w:pPr>
    </w:p>
    <w:p w14:paraId="31006E70" w14:textId="3AEDD99B" w:rsidR="008E4195" w:rsidRDefault="008E4195" w:rsidP="008E4195">
      <w:pPr>
        <w:pStyle w:val="Heading2"/>
      </w:pPr>
      <w:r>
        <w:t>High Level Requirements</w:t>
      </w:r>
    </w:p>
    <w:p w14:paraId="18874385" w14:textId="075F6812" w:rsidR="008E4195" w:rsidRPr="008E4195" w:rsidRDefault="008E4195" w:rsidP="008E4195">
      <w:pPr>
        <w:pStyle w:val="ListParagraph"/>
        <w:numPr>
          <w:ilvl w:val="0"/>
          <w:numId w:val="2"/>
        </w:numPr>
        <w:rPr>
          <w:rFonts w:ascii="Segoe UI" w:hAnsi="Segoe UI" w:cs="Segoe UI"/>
          <w:color w:val="0D0D0D"/>
        </w:rPr>
      </w:pPr>
      <w:r w:rsidRPr="008E4195">
        <w:rPr>
          <w:rFonts w:ascii="Segoe UI" w:hAnsi="Segoe UI" w:cs="Segoe UI"/>
          <w:color w:val="0D0D0D"/>
        </w:rPr>
        <w:t xml:space="preserve">New Hires will receive a predefined set of SMS messages starting from their first day at work until day </w:t>
      </w:r>
      <w:r w:rsidR="00BE51C5">
        <w:rPr>
          <w:rFonts w:ascii="Segoe UI" w:hAnsi="Segoe UI" w:cs="Segoe UI"/>
          <w:color w:val="0D0D0D"/>
        </w:rPr>
        <w:t>30</w:t>
      </w:r>
      <w:r w:rsidRPr="008E4195">
        <w:rPr>
          <w:rFonts w:ascii="Segoe UI" w:hAnsi="Segoe UI" w:cs="Segoe UI"/>
          <w:color w:val="0D0D0D"/>
        </w:rPr>
        <w:t>.</w:t>
      </w:r>
      <w:r>
        <w:rPr>
          <w:rFonts w:ascii="Segoe UI" w:hAnsi="Segoe UI" w:cs="Segoe UI"/>
          <w:color w:val="0D0D0D"/>
        </w:rPr>
        <w:br/>
      </w:r>
    </w:p>
    <w:p w14:paraId="7F426FCD" w14:textId="13241320" w:rsidR="008E4195" w:rsidRPr="008E4195" w:rsidRDefault="008E4195" w:rsidP="008E4195">
      <w:pPr>
        <w:pStyle w:val="ListParagraph"/>
        <w:numPr>
          <w:ilvl w:val="0"/>
          <w:numId w:val="2"/>
        </w:numPr>
        <w:rPr>
          <w:rFonts w:ascii="Segoe UI" w:hAnsi="Segoe UI" w:cs="Segoe UI"/>
          <w:color w:val="0D0D0D"/>
        </w:rPr>
      </w:pPr>
      <w:r w:rsidRPr="008E4195">
        <w:rPr>
          <w:rFonts w:ascii="Segoe UI" w:hAnsi="Segoe UI" w:cs="Segoe UI"/>
          <w:color w:val="0D0D0D"/>
        </w:rPr>
        <w:t xml:space="preserve">SMS campaign should be completely automated, and </w:t>
      </w:r>
      <w:r>
        <w:rPr>
          <w:rFonts w:ascii="Segoe UI" w:hAnsi="Segoe UI" w:cs="Segoe UI"/>
          <w:color w:val="0D0D0D"/>
        </w:rPr>
        <w:t xml:space="preserve">the platform should </w:t>
      </w:r>
      <w:r w:rsidRPr="008E4195">
        <w:rPr>
          <w:rFonts w:ascii="Segoe UI" w:hAnsi="Segoe UI" w:cs="Segoe UI"/>
          <w:color w:val="0D0D0D"/>
        </w:rPr>
        <w:t xml:space="preserve">offer </w:t>
      </w:r>
      <w:r>
        <w:rPr>
          <w:rFonts w:ascii="Segoe UI" w:hAnsi="Segoe UI" w:cs="Segoe UI"/>
          <w:color w:val="0D0D0D"/>
        </w:rPr>
        <w:t xml:space="preserve">native </w:t>
      </w:r>
      <w:r w:rsidRPr="008E4195">
        <w:rPr>
          <w:rFonts w:ascii="Segoe UI" w:hAnsi="Segoe UI" w:cs="Segoe UI"/>
          <w:color w:val="0D0D0D"/>
        </w:rPr>
        <w:t>integration with our ATS – Greenhouse.</w:t>
      </w:r>
      <w:r>
        <w:rPr>
          <w:rFonts w:ascii="Segoe UI" w:hAnsi="Segoe UI" w:cs="Segoe UI"/>
          <w:color w:val="0D0D0D"/>
        </w:rPr>
        <w:br/>
      </w:r>
    </w:p>
    <w:p w14:paraId="3BFE7BA8" w14:textId="69FE6DBE" w:rsidR="008E4195" w:rsidRDefault="008E4195" w:rsidP="008E4195">
      <w:pPr>
        <w:pStyle w:val="ListParagraph"/>
        <w:numPr>
          <w:ilvl w:val="0"/>
          <w:numId w:val="2"/>
        </w:numPr>
        <w:rPr>
          <w:rFonts w:ascii="Segoe UI" w:hAnsi="Segoe UI" w:cs="Segoe UI"/>
          <w:color w:val="0D0D0D"/>
        </w:rPr>
      </w:pPr>
      <w:r w:rsidRPr="008E4195">
        <w:rPr>
          <w:rFonts w:ascii="Segoe UI" w:hAnsi="Segoe UI" w:cs="Segoe UI"/>
          <w:color w:val="0D0D0D"/>
        </w:rPr>
        <w:t>SMS campaign will be automatically triggered as soon as employee has accepted the offer, and their application status has been updated in Greenhouse.</w:t>
      </w:r>
      <w:r>
        <w:rPr>
          <w:rFonts w:ascii="Segoe UI" w:hAnsi="Segoe UI" w:cs="Segoe UI"/>
          <w:color w:val="0D0D0D"/>
        </w:rPr>
        <w:br/>
      </w:r>
    </w:p>
    <w:p w14:paraId="0575C832" w14:textId="61AF8B79" w:rsidR="008E4195" w:rsidRDefault="008E4195" w:rsidP="008E4195">
      <w:pPr>
        <w:pStyle w:val="ListParagraph"/>
        <w:numPr>
          <w:ilvl w:val="0"/>
          <w:numId w:val="2"/>
        </w:numPr>
        <w:rPr>
          <w:rFonts w:ascii="Segoe UI" w:hAnsi="Segoe UI" w:cs="Segoe UI"/>
          <w:color w:val="0D0D0D"/>
        </w:rPr>
      </w:pPr>
      <w:r>
        <w:rPr>
          <w:rFonts w:ascii="Segoe UI" w:hAnsi="Segoe UI" w:cs="Segoe UI"/>
          <w:color w:val="0D0D0D"/>
        </w:rPr>
        <w:t>Platform should keep track of SMS opt-outs and ensure that end users do not continue to receive SMS if they have opted out in the middle of running campaign.</w:t>
      </w:r>
    </w:p>
    <w:p w14:paraId="7F681A22" w14:textId="77777777" w:rsidR="008E4195" w:rsidRDefault="008E4195" w:rsidP="008E4195">
      <w:pPr>
        <w:rPr>
          <w:rFonts w:ascii="Segoe UI" w:hAnsi="Segoe UI" w:cs="Segoe UI"/>
          <w:color w:val="0D0D0D"/>
        </w:rPr>
      </w:pPr>
    </w:p>
    <w:p w14:paraId="24CB5021" w14:textId="77777777" w:rsidR="008E4195" w:rsidRDefault="008E4195" w:rsidP="008E4195">
      <w:pPr>
        <w:rPr>
          <w:rFonts w:ascii="Segoe UI" w:hAnsi="Segoe UI" w:cs="Segoe UI"/>
          <w:color w:val="0D0D0D"/>
        </w:rPr>
      </w:pPr>
    </w:p>
    <w:p w14:paraId="3FB6E55F" w14:textId="77777777" w:rsidR="008E4195" w:rsidRDefault="008E4195" w:rsidP="008E4195">
      <w:pPr>
        <w:rPr>
          <w:rFonts w:ascii="Segoe UI" w:hAnsi="Segoe UI" w:cs="Segoe UI"/>
          <w:color w:val="0D0D0D"/>
        </w:rPr>
      </w:pPr>
    </w:p>
    <w:p w14:paraId="63A36510" w14:textId="77777777" w:rsidR="008E4195" w:rsidRDefault="008E4195" w:rsidP="008E4195">
      <w:pPr>
        <w:rPr>
          <w:rFonts w:ascii="Segoe UI" w:hAnsi="Segoe UI" w:cs="Segoe UI"/>
          <w:color w:val="0D0D0D"/>
        </w:rPr>
      </w:pPr>
    </w:p>
    <w:p w14:paraId="6B9A2031" w14:textId="77777777" w:rsidR="008E4195" w:rsidRDefault="008E4195" w:rsidP="008E4195">
      <w:pPr>
        <w:rPr>
          <w:rFonts w:ascii="Segoe UI" w:hAnsi="Segoe UI" w:cs="Segoe UI"/>
          <w:color w:val="0D0D0D"/>
        </w:rPr>
      </w:pPr>
    </w:p>
    <w:p w14:paraId="17A923A4" w14:textId="77777777" w:rsidR="008E4195" w:rsidRDefault="008E4195" w:rsidP="008E4195">
      <w:pPr>
        <w:rPr>
          <w:rFonts w:ascii="Segoe UI" w:hAnsi="Segoe UI" w:cs="Segoe UI"/>
          <w:color w:val="0D0D0D"/>
        </w:rPr>
      </w:pPr>
    </w:p>
    <w:p w14:paraId="0EE9DAB8" w14:textId="77777777" w:rsidR="008E4195" w:rsidRDefault="008E4195" w:rsidP="008E4195">
      <w:pPr>
        <w:rPr>
          <w:rFonts w:ascii="Segoe UI" w:hAnsi="Segoe UI" w:cs="Segoe UI"/>
          <w:color w:val="0D0D0D"/>
        </w:rPr>
      </w:pPr>
    </w:p>
    <w:p w14:paraId="762B0242" w14:textId="77777777" w:rsidR="008E4195" w:rsidRDefault="008E4195" w:rsidP="008E4195">
      <w:pPr>
        <w:rPr>
          <w:rFonts w:ascii="Segoe UI" w:hAnsi="Segoe UI" w:cs="Segoe UI"/>
          <w:color w:val="0D0D0D"/>
        </w:rPr>
      </w:pPr>
    </w:p>
    <w:p w14:paraId="5CC3502B" w14:textId="77777777" w:rsidR="008E4195" w:rsidRDefault="008E4195" w:rsidP="008E4195">
      <w:pPr>
        <w:rPr>
          <w:rFonts w:ascii="Segoe UI" w:hAnsi="Segoe UI" w:cs="Segoe UI"/>
          <w:color w:val="0D0D0D"/>
        </w:rPr>
      </w:pPr>
    </w:p>
    <w:p w14:paraId="081F335A" w14:textId="77777777" w:rsidR="008E4195" w:rsidRDefault="008E4195" w:rsidP="008E4195">
      <w:pPr>
        <w:rPr>
          <w:rFonts w:ascii="Segoe UI" w:hAnsi="Segoe UI" w:cs="Segoe UI"/>
          <w:color w:val="0D0D0D"/>
        </w:rPr>
      </w:pPr>
    </w:p>
    <w:p w14:paraId="057D5953" w14:textId="77777777" w:rsidR="008E4195" w:rsidRDefault="008E4195" w:rsidP="008E4195">
      <w:pPr>
        <w:rPr>
          <w:rFonts w:ascii="Segoe UI" w:hAnsi="Segoe UI" w:cs="Segoe UI"/>
          <w:color w:val="0D0D0D"/>
        </w:rPr>
      </w:pPr>
    </w:p>
    <w:p w14:paraId="72222CEE" w14:textId="33914FB0" w:rsidR="008E4195" w:rsidRDefault="008E4195" w:rsidP="00D04631">
      <w:pPr>
        <w:pStyle w:val="Heading2"/>
      </w:pPr>
      <w:r>
        <w:lastRenderedPageBreak/>
        <w:t>Proposed Solution Workflow</w:t>
      </w:r>
    </w:p>
    <w:p w14:paraId="08C941C3" w14:textId="77777777" w:rsidR="00D04631" w:rsidRDefault="00D04631" w:rsidP="008E4195">
      <w:pPr>
        <w:rPr>
          <w:rFonts w:ascii="Segoe UI" w:hAnsi="Segoe UI" w:cs="Segoe UI"/>
          <w:color w:val="0D0D0D"/>
        </w:rPr>
      </w:pPr>
    </w:p>
    <w:p w14:paraId="0D9275AD" w14:textId="4AA737A3" w:rsidR="00D04631" w:rsidRPr="008E4195" w:rsidRDefault="00D04631" w:rsidP="008E4195">
      <w:pPr>
        <w:rPr>
          <w:rFonts w:ascii="Segoe UI" w:hAnsi="Segoe UI" w:cs="Segoe UI"/>
          <w:color w:val="0D0D0D"/>
        </w:rPr>
      </w:pPr>
      <w:r>
        <w:rPr>
          <w:rFonts w:ascii="Segoe UI" w:hAnsi="Segoe UI" w:cs="Segoe UI"/>
          <w:noProof/>
          <w:color w:val="0D0D0D"/>
        </w:rPr>
        <w:drawing>
          <wp:inline distT="0" distB="0" distL="0" distR="0" wp14:anchorId="0C0E52EB" wp14:editId="40E50D6C">
            <wp:extent cx="5943600" cy="7691755"/>
            <wp:effectExtent l="0" t="0" r="0" b="4445"/>
            <wp:docPr id="1727423791"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23791" name="Picture 1" descr="A diagram of a work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D04631" w:rsidRPr="008E4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B87"/>
    <w:multiLevelType w:val="hybridMultilevel"/>
    <w:tmpl w:val="417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773C7"/>
    <w:multiLevelType w:val="hybridMultilevel"/>
    <w:tmpl w:val="E4B0B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153822">
    <w:abstractNumId w:val="1"/>
  </w:num>
  <w:num w:numId="2" w16cid:durableId="1566408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08"/>
    <w:rsid w:val="00241909"/>
    <w:rsid w:val="003910CD"/>
    <w:rsid w:val="00633508"/>
    <w:rsid w:val="008E4195"/>
    <w:rsid w:val="00BE51C5"/>
    <w:rsid w:val="00C2178C"/>
    <w:rsid w:val="00D04631"/>
    <w:rsid w:val="00E6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BBB2B"/>
  <w15:chartTrackingRefBased/>
  <w15:docId w15:val="{07D39A1D-EFAB-284D-ACD7-73EAA3970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3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5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5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5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5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3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508"/>
    <w:rPr>
      <w:rFonts w:eastAsiaTheme="majorEastAsia" w:cstheme="majorBidi"/>
      <w:color w:val="272727" w:themeColor="text1" w:themeTint="D8"/>
    </w:rPr>
  </w:style>
  <w:style w:type="paragraph" w:styleId="Title">
    <w:name w:val="Title"/>
    <w:basedOn w:val="Normal"/>
    <w:next w:val="Normal"/>
    <w:link w:val="TitleChar"/>
    <w:uiPriority w:val="10"/>
    <w:qFormat/>
    <w:rsid w:val="006335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5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5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3508"/>
    <w:rPr>
      <w:i/>
      <w:iCs/>
      <w:color w:val="404040" w:themeColor="text1" w:themeTint="BF"/>
    </w:rPr>
  </w:style>
  <w:style w:type="paragraph" w:styleId="ListParagraph">
    <w:name w:val="List Paragraph"/>
    <w:basedOn w:val="Normal"/>
    <w:uiPriority w:val="34"/>
    <w:qFormat/>
    <w:rsid w:val="00633508"/>
    <w:pPr>
      <w:ind w:left="720"/>
      <w:contextualSpacing/>
    </w:pPr>
  </w:style>
  <w:style w:type="character" w:styleId="IntenseEmphasis">
    <w:name w:val="Intense Emphasis"/>
    <w:basedOn w:val="DefaultParagraphFont"/>
    <w:uiPriority w:val="21"/>
    <w:qFormat/>
    <w:rsid w:val="00633508"/>
    <w:rPr>
      <w:i/>
      <w:iCs/>
      <w:color w:val="0F4761" w:themeColor="accent1" w:themeShade="BF"/>
    </w:rPr>
  </w:style>
  <w:style w:type="paragraph" w:styleId="IntenseQuote">
    <w:name w:val="Intense Quote"/>
    <w:basedOn w:val="Normal"/>
    <w:next w:val="Normal"/>
    <w:link w:val="IntenseQuoteChar"/>
    <w:uiPriority w:val="30"/>
    <w:qFormat/>
    <w:rsid w:val="00633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508"/>
    <w:rPr>
      <w:i/>
      <w:iCs/>
      <w:color w:val="0F4761" w:themeColor="accent1" w:themeShade="BF"/>
    </w:rPr>
  </w:style>
  <w:style w:type="character" w:styleId="IntenseReference">
    <w:name w:val="Intense Reference"/>
    <w:basedOn w:val="DefaultParagraphFont"/>
    <w:uiPriority w:val="32"/>
    <w:qFormat/>
    <w:rsid w:val="006335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gupta</dc:creator>
  <cp:keywords/>
  <dc:description/>
  <cp:lastModifiedBy>garima gupta</cp:lastModifiedBy>
  <cp:revision>1</cp:revision>
  <dcterms:created xsi:type="dcterms:W3CDTF">2024-05-15T21:35:00Z</dcterms:created>
  <dcterms:modified xsi:type="dcterms:W3CDTF">2024-05-16T01:12:00Z</dcterms:modified>
</cp:coreProperties>
</file>