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220" w:rsidRDefault="002341F8" w:rsidP="002341F8">
      <w:pPr>
        <w:pStyle w:val="Titolo2"/>
      </w:pPr>
      <w:r>
        <w:t xml:space="preserve">3.1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Scenarios</w:t>
      </w:r>
      <w:proofErr w:type="spellEnd"/>
    </w:p>
    <w:p w:rsidR="002341F8" w:rsidRDefault="002341F8" w:rsidP="002341F8"/>
    <w:p w:rsidR="002341F8" w:rsidRDefault="002341F8" w:rsidP="002341F8">
      <w:pPr>
        <w:pStyle w:val="Titolo3"/>
      </w:pPr>
      <w:r>
        <w:t>3.1.1 - Davide mette a disposizione un’immobile</w:t>
      </w:r>
    </w:p>
    <w:p w:rsidR="002341F8" w:rsidRDefault="002341F8" w:rsidP="002341F8"/>
    <w:p w:rsidR="002341F8" w:rsidRDefault="002341F8" w:rsidP="002341F8">
      <w:r>
        <w:t>Davide: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 xml:space="preserve">Si logga sul sito di </w:t>
      </w:r>
      <w:proofErr w:type="spellStart"/>
      <w:r>
        <w:t>ShareMyHouse</w:t>
      </w:r>
      <w:proofErr w:type="spellEnd"/>
      <w:r>
        <w:t>, da computer, tablet o cellulare. In ogni caso, essendo l’interfaccia responsive, il layout della pagina sarà sempre adeguato e gli elementi avranno le giuste dimensioni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 xml:space="preserve">Si trova automaticamente sulla pagina “I Miei Immobili” 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>Clicca il bottone “Aggiungi Immobile” in fondo alla pagina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>Viene visualizzato un form da compilare con tutte le informazioni sull’immobile. In particolare, viene chiesto di inserire: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Un alias (nome) per l’immobile, in modo da poterlo identificare facilmente in un secondo momento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Regione, Provincia, Città ed Indirizzo (incluso numero civico)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La data fino alla quale si intende renderlo disponibile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Il numero di persone che esso può ospitare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L’eventuale presenza di attrezzature/accesso semplificato per disabili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>Una volta compilato il form, Davide clicca “Aggiungi e torna alla lista”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 xml:space="preserve">Viene visualizzata nuovamente la pagina “I miei immobili”, nella quale Davide vedrà anche quello appena aggiunto, e in tal modo saprà che l’azione è andata a buon fine. </w:t>
      </w:r>
    </w:p>
    <w:p w:rsidR="002341F8" w:rsidRDefault="002341F8" w:rsidP="002341F8"/>
    <w:p w:rsidR="002341F8" w:rsidRDefault="002341F8" w:rsidP="002341F8">
      <w:pPr>
        <w:pStyle w:val="Titolo3"/>
      </w:pPr>
      <w:r>
        <w:t>3.1.2 – Davide vuole gestire immobili messi a disposizione</w:t>
      </w:r>
    </w:p>
    <w:p w:rsidR="002341F8" w:rsidRDefault="002341F8" w:rsidP="002341F8"/>
    <w:p w:rsidR="002341F8" w:rsidRDefault="002341F8" w:rsidP="002341F8">
      <w:r>
        <w:t xml:space="preserve">Davide: </w:t>
      </w:r>
    </w:p>
    <w:p w:rsidR="002341F8" w:rsidRDefault="002341F8" w:rsidP="002341F8">
      <w:pPr>
        <w:pStyle w:val="Paragrafoelenco"/>
        <w:numPr>
          <w:ilvl w:val="0"/>
          <w:numId w:val="3"/>
        </w:numPr>
      </w:pPr>
      <w:r>
        <w:t xml:space="preserve">Si logga sul sito di </w:t>
      </w:r>
      <w:proofErr w:type="spellStart"/>
      <w:r>
        <w:t>ShareMyHouse</w:t>
      </w:r>
      <w:proofErr w:type="spellEnd"/>
      <w:r>
        <w:t>, da computer, tablet o cellulare. In ogni caso, essendo l’interfaccia responsive, il layout della pagina sarà sempre adeguato e gli elementi avranno le giuste dimensioni</w:t>
      </w:r>
    </w:p>
    <w:p w:rsidR="002341F8" w:rsidRDefault="002341F8" w:rsidP="002341F8">
      <w:pPr>
        <w:pStyle w:val="Paragrafoelenco"/>
        <w:numPr>
          <w:ilvl w:val="0"/>
          <w:numId w:val="3"/>
        </w:numPr>
      </w:pPr>
      <w:r>
        <w:t xml:space="preserve">Si trova automaticamente sulla pagina “I Miei Immobili” </w:t>
      </w:r>
    </w:p>
    <w:p w:rsidR="0066172E" w:rsidRDefault="002341F8" w:rsidP="0066172E">
      <w:pPr>
        <w:pStyle w:val="Paragrafoelenco"/>
        <w:numPr>
          <w:ilvl w:val="0"/>
          <w:numId w:val="3"/>
        </w:numPr>
      </w:pPr>
      <w:r>
        <w:t>Ha immediatamente una vista di riepilogo che mostrerà, per ogni immobile:</w:t>
      </w:r>
    </w:p>
    <w:p w:rsidR="0066172E" w:rsidRDefault="0066172E" w:rsidP="0066172E">
      <w:pPr>
        <w:pStyle w:val="Paragrafoelenco"/>
        <w:numPr>
          <w:ilvl w:val="1"/>
          <w:numId w:val="3"/>
        </w:numPr>
      </w:pPr>
      <w:r>
        <w:t>Il numero di posti occupati</w:t>
      </w:r>
    </w:p>
    <w:p w:rsidR="0066172E" w:rsidRDefault="0066172E" w:rsidP="0066172E">
      <w:pPr>
        <w:pStyle w:val="Paragrafoelenco"/>
        <w:numPr>
          <w:ilvl w:val="1"/>
          <w:numId w:val="3"/>
        </w:numPr>
      </w:pPr>
      <w:r>
        <w:t>La data di fine disponibilità che si è indicata in precedenza</w:t>
      </w:r>
    </w:p>
    <w:p w:rsidR="0066172E" w:rsidRDefault="0066172E" w:rsidP="0066172E">
      <w:pPr>
        <w:pStyle w:val="Paragrafoelenco"/>
        <w:numPr>
          <w:ilvl w:val="1"/>
          <w:numId w:val="3"/>
        </w:numPr>
      </w:pPr>
      <w:r>
        <w:t>Lo stato di idoneità (concessa o meno) che la protezione civile ha assegnato all’immobile</w:t>
      </w:r>
    </w:p>
    <w:p w:rsidR="002341F8" w:rsidRDefault="0066172E" w:rsidP="002341F8">
      <w:pPr>
        <w:pStyle w:val="Paragrafoelenco"/>
        <w:numPr>
          <w:ilvl w:val="0"/>
          <w:numId w:val="3"/>
        </w:numPr>
      </w:pPr>
      <w:r>
        <w:t>Davide vuole modificare la data di scadenza della disponibilità, che aveva indicato al momento dell’aggiunta dell’immobile. Dopo aver scelto l’appartamento in Calabria, clicca “Modifica Immobile”. A questo punto gli verrà mostrato lo stesso form che aveva riempito al momento di aggiunta dell’appartamento. Non sarà possibile editare tutti i campi, ma sarà possibile modificare la data di fine disponibilità.</w:t>
      </w:r>
      <w:r>
        <w:br/>
        <w:t>Ovviamente, sarà possibile prorogarla ma non ridurla, in quanto quando si mette a disposizione un’immobile fino ad una certa data ci si è presi un impegno vincolante, e non si può far trovare eventuali occupanti senza casa prima di quello che si aspettavano.</w:t>
      </w:r>
    </w:p>
    <w:p w:rsidR="0066172E" w:rsidRDefault="0066172E" w:rsidP="002341F8">
      <w:pPr>
        <w:pStyle w:val="Paragrafoelenco"/>
        <w:numPr>
          <w:ilvl w:val="0"/>
          <w:numId w:val="3"/>
        </w:numPr>
      </w:pPr>
      <w:r>
        <w:t>Una volta conclusa la modifica, clicca il bottone “Fatto” e il sistema lo riporterà alla pagina “I Miei Immobili”</w:t>
      </w:r>
    </w:p>
    <w:p w:rsidR="0066172E" w:rsidRDefault="0066172E" w:rsidP="0066172E"/>
    <w:p w:rsidR="00DB32A3" w:rsidRDefault="00DB32A3" w:rsidP="0066172E">
      <w:pPr>
        <w:pStyle w:val="Titolo3"/>
      </w:pPr>
    </w:p>
    <w:p w:rsidR="00DB32A3" w:rsidRDefault="00DB32A3" w:rsidP="0066172E">
      <w:pPr>
        <w:pStyle w:val="Titolo3"/>
      </w:pPr>
    </w:p>
    <w:p w:rsidR="0066172E" w:rsidRDefault="0066172E" w:rsidP="0066172E">
      <w:pPr>
        <w:pStyle w:val="Titolo3"/>
      </w:pPr>
      <w:r>
        <w:t xml:space="preserve">3.1.3 – Luca assegna </w:t>
      </w:r>
      <w:r w:rsidR="00DB32A3">
        <w:t>un immobile a un cittadino che ne ha necessità</w:t>
      </w:r>
    </w:p>
    <w:p w:rsidR="0066172E" w:rsidRDefault="0066172E" w:rsidP="0066172E"/>
    <w:p w:rsidR="00DB32A3" w:rsidRDefault="00DB32A3" w:rsidP="0066172E">
      <w:r>
        <w:t xml:space="preserve">Luca: 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Si logga sul sito di </w:t>
      </w:r>
      <w:proofErr w:type="spellStart"/>
      <w:r>
        <w:t>ShareMyHouse</w:t>
      </w:r>
      <w:proofErr w:type="spellEnd"/>
      <w:r>
        <w:t>, da computer, tablet o cellulare. In ogni caso, essendo l’interfaccia responsive, il layout della pagina sarà sempre adeguato e gli elementi avranno le giuste dimensioni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>Clicca, nella barra superiore, sul bottone “Cittadini”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Viene visualizzata una tabella con l’elenco dei cittadini presenti nel database. </w:t>
      </w:r>
      <w:r>
        <w:br/>
        <w:t xml:space="preserve">Sarà presente una barra di ricerca che permetterà di trovare un cittadino in modo immediato. </w:t>
      </w:r>
      <w:r>
        <w:br/>
        <w:t>Per ogni cittadino, verranno visualizzati alcuni dettagli rilevanti, tra i quali: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Codice Fiscale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Codice identificativo dell’immobile che è stato loro assegnato, se c’è n’è già uno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 xml:space="preserve">Città di residenza 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Indirizzo di residenza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Eventuale disabilità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Clicca sul bottone “Trova migliore sistemazione”, presente per ogni cittadino </w:t>
      </w:r>
    </w:p>
    <w:p w:rsidR="002341F8" w:rsidRDefault="00DB32A3" w:rsidP="002341F8">
      <w:pPr>
        <w:pStyle w:val="Paragrafoelenco"/>
        <w:numPr>
          <w:ilvl w:val="0"/>
          <w:numId w:val="5"/>
        </w:numPr>
      </w:pPr>
      <w:r>
        <w:t xml:space="preserve">Viene visualizzata una pagina che contiene una tabella con gli immobili. </w:t>
      </w:r>
    </w:p>
    <w:p w:rsidR="00DB32A3" w:rsidRDefault="00DB32A3" w:rsidP="002341F8">
      <w:pPr>
        <w:pStyle w:val="Paragrafoelenco"/>
        <w:numPr>
          <w:ilvl w:val="0"/>
          <w:numId w:val="5"/>
        </w:numPr>
      </w:pPr>
      <w:r>
        <w:t xml:space="preserve">Gli immobili visualizzati all’interno della tabella, sono filtrabili in base a criteri che dipendono dal cittadino del quale ci stiamo occupando. </w:t>
      </w:r>
    </w:p>
    <w:p w:rsidR="00DB32A3" w:rsidRDefault="00DB32A3" w:rsidP="002341F8">
      <w:pPr>
        <w:pStyle w:val="Paragrafoelenco"/>
        <w:numPr>
          <w:ilvl w:val="0"/>
          <w:numId w:val="5"/>
        </w:numPr>
      </w:pPr>
      <w:r>
        <w:t xml:space="preserve">Luca seleziona che vuole immobili che siano entro 100 km dalla residenza che il cittadino è stato costretto a lasciare, e nella stessa regione 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Individuato l’immobile più adatto, Luca apre la pagina con i dettagli ad esso relativo. </w:t>
      </w:r>
      <w:r>
        <w:br/>
        <w:t>Tale pagina conterrà: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 xml:space="preserve">Informazioni generali sull’immobile 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Indirizzo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Data di fine disponibilità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Posti disponibili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Presenza di accesso facilitato per disabili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 xml:space="preserve">Una Google </w:t>
      </w:r>
      <w:proofErr w:type="spellStart"/>
      <w:r>
        <w:t>Map</w:t>
      </w:r>
      <w:proofErr w:type="spellEnd"/>
      <w:r>
        <w:t xml:space="preserve"> che visualizzerà l’area dove si trova l’immobile, che sarà a sua volta segnalato con un Pin sulla mappa stessa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Un pannello di controllo, che avrà diversi bottoni: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Un bottone “Informazioni Proprietario”, che visualizzerà una finestra modale con tutte le informazioni anagrafiche e di contatto del proprietario dell’immobile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 xml:space="preserve">Una </w:t>
      </w:r>
      <w:proofErr w:type="spellStart"/>
      <w:r>
        <w:t>checkbox</w:t>
      </w:r>
      <w:proofErr w:type="spellEnd"/>
      <w:r>
        <w:t xml:space="preserve"> per concedere/revocare l’idoneità dell’immobile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Un bottone “Gestisci occupanti”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Luca, dopo aver visualizzato i dettagli sull’immobile e sul suo proprietario, clicca sul bottone “Gestisci Occupanti”. 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Viene visualizzata </w:t>
      </w:r>
      <w:r w:rsidR="00C73101">
        <w:t>una pagina con tutti gli occupanti dell’immobile.</w:t>
      </w:r>
    </w:p>
    <w:p w:rsidR="00C73101" w:rsidRDefault="00C73101" w:rsidP="00DB32A3">
      <w:pPr>
        <w:pStyle w:val="Paragrafoelenco"/>
        <w:numPr>
          <w:ilvl w:val="0"/>
          <w:numId w:val="5"/>
        </w:numPr>
      </w:pPr>
      <w:r>
        <w:t>Luca clicca sul bottone “Aggiungi Occupante”, e dalla finestra modale che si apre potrà selezionare (o trovare utilizzando con la barra di ricerca) il cittadino che intende aggiungervi. Una volta fatto ciò, preme il bottone “Fatto”, e la finestra modale si chiude.</w:t>
      </w:r>
    </w:p>
    <w:p w:rsidR="00C73101" w:rsidRDefault="00C73101" w:rsidP="00DB32A3">
      <w:pPr>
        <w:pStyle w:val="Paragrafoelenco"/>
        <w:numPr>
          <w:ilvl w:val="0"/>
          <w:numId w:val="5"/>
        </w:numPr>
      </w:pPr>
      <w:r>
        <w:t xml:space="preserve">Il cittadino aggiunto compare nella pagina degli occupanti dell’immobile. </w:t>
      </w:r>
    </w:p>
    <w:p w:rsidR="00C760FB" w:rsidRDefault="00C760FB" w:rsidP="00C760FB"/>
    <w:p w:rsidR="00C760FB" w:rsidRDefault="00C760FB" w:rsidP="00C760FB"/>
    <w:tbl>
      <w:tblPr>
        <w:tblStyle w:val="Grigliatabella"/>
        <w:tblpPr w:leftFromText="141" w:rightFromText="141" w:horzAnchor="margin" w:tblpY="873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C760FB" w:rsidTr="00C760FB">
        <w:trPr>
          <w:trHeight w:val="547"/>
        </w:trPr>
        <w:tc>
          <w:tcPr>
            <w:tcW w:w="4811" w:type="dxa"/>
            <w:shd w:val="clear" w:color="auto" w:fill="8EAADB" w:themeFill="accent1" w:themeFillTint="99"/>
          </w:tcPr>
          <w:p w:rsidR="00C760FB" w:rsidRPr="00B94471" w:rsidRDefault="00C760FB" w:rsidP="00C760F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lastRenderedPageBreak/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Interaction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scenario 1)</w:t>
            </w:r>
          </w:p>
        </w:tc>
        <w:tc>
          <w:tcPr>
            <w:tcW w:w="4811" w:type="dxa"/>
            <w:shd w:val="clear" w:color="auto" w:fill="8EAADB" w:themeFill="accent1" w:themeFillTint="99"/>
          </w:tcPr>
          <w:p w:rsidR="00C760FB" w:rsidRPr="00B94471" w:rsidRDefault="00C760FB" w:rsidP="00C760F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C760FB" w:rsidTr="00C760FB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C760FB" w:rsidRDefault="00C760FB" w:rsidP="00C760FB">
            <w:r>
              <w:t>Mettere a disposizione un immobile tramite applicazione</w:t>
            </w:r>
          </w:p>
          <w:p w:rsidR="00C760FB" w:rsidRPr="00C760FB" w:rsidRDefault="00C760FB" w:rsidP="00C760FB"/>
        </w:tc>
        <w:tc>
          <w:tcPr>
            <w:tcW w:w="4811" w:type="dxa"/>
            <w:shd w:val="clear" w:color="auto" w:fill="EDEDED" w:themeFill="accent3" w:themeFillTint="33"/>
          </w:tcPr>
          <w:p w:rsidR="00C760FB" w:rsidRDefault="00C760FB" w:rsidP="00C760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Non c’è il bisogno di rivolgersi a terzi</w:t>
            </w:r>
          </w:p>
          <w:p w:rsidR="00C760FB" w:rsidRDefault="00C760FB" w:rsidP="00C760FB">
            <w:pPr>
              <w:rPr>
                <w:color w:val="00B050"/>
              </w:rPr>
            </w:pPr>
            <w:r>
              <w:rPr>
                <w:color w:val="00B050"/>
              </w:rPr>
              <w:t>(+) È possibile farlo in un qualunque momento della giornata e in qualunque giorno della settimana</w:t>
            </w:r>
          </w:p>
          <w:p w:rsidR="00C760FB" w:rsidRPr="00B94471" w:rsidRDefault="00C760FB" w:rsidP="00C760FB">
            <w:pPr>
              <w:rPr>
                <w:color w:val="00B050"/>
              </w:rPr>
            </w:pPr>
            <w:r>
              <w:rPr>
                <w:color w:val="00B050"/>
              </w:rPr>
              <w:t>(+) Il metodo di messa a disposizione non varia nel tempo</w:t>
            </w:r>
          </w:p>
          <w:p w:rsidR="00C760FB" w:rsidRDefault="00C760FB" w:rsidP="00C760FB">
            <w:r w:rsidRPr="00B94471">
              <w:rPr>
                <w:color w:val="FF0000"/>
              </w:rPr>
              <w:t xml:space="preserve"> (-)</w:t>
            </w:r>
            <w:r>
              <w:rPr>
                <w:color w:val="FF0000"/>
              </w:rPr>
              <w:t xml:space="preserve"> Minor controllo su chi prende effettivamente in gestione l’immobile e su chi viene ospitato</w:t>
            </w:r>
          </w:p>
        </w:tc>
      </w:tr>
      <w:tr w:rsidR="00C760FB" w:rsidTr="00C760FB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C760FB" w:rsidRDefault="00C760FB" w:rsidP="00C760FB">
            <w:r>
              <w:t>Compilare un form con le info dell’immobile tramite applicazione</w:t>
            </w:r>
          </w:p>
          <w:p w:rsidR="00C760FB" w:rsidRPr="000C2240" w:rsidRDefault="00C760FB" w:rsidP="00C760FB"/>
        </w:tc>
        <w:tc>
          <w:tcPr>
            <w:tcW w:w="4811" w:type="dxa"/>
            <w:shd w:val="clear" w:color="auto" w:fill="EDEDED" w:themeFill="accent3" w:themeFillTint="33"/>
          </w:tcPr>
          <w:p w:rsidR="00C760FB" w:rsidRDefault="00C760FB" w:rsidP="00C760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Il form non varia nel tempo, una volta appreso quali sono i campi richiesti lo si riempie rapidamente per ogni immobile</w:t>
            </w:r>
          </w:p>
          <w:p w:rsidR="00C760FB" w:rsidRDefault="00C760FB" w:rsidP="00C760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Maggiore possibilità di correggere gli errori rispetto a un form cartaceo </w:t>
            </w:r>
          </w:p>
          <w:p w:rsidR="00C760FB" w:rsidRDefault="00C760FB" w:rsidP="00C760FB"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Minor possibilità di chiedere aiuto a qualcuno se si incontrano problemi</w:t>
            </w:r>
          </w:p>
        </w:tc>
      </w:tr>
      <w:tr w:rsidR="00C760FB" w:rsidTr="00C760FB">
        <w:trPr>
          <w:trHeight w:val="4287"/>
        </w:trPr>
        <w:tc>
          <w:tcPr>
            <w:tcW w:w="4811" w:type="dxa"/>
            <w:shd w:val="clear" w:color="auto" w:fill="EDEDED" w:themeFill="accent3" w:themeFillTint="33"/>
          </w:tcPr>
          <w:p w:rsidR="00C760FB" w:rsidRDefault="00C760FB" w:rsidP="00C760FB">
            <w:r>
              <w:t>Invio delle chiavi alla protezione civile</w:t>
            </w:r>
          </w:p>
          <w:p w:rsidR="00C760FB" w:rsidRPr="00AF32DE" w:rsidRDefault="00C760FB" w:rsidP="00C760FB"/>
        </w:tc>
        <w:tc>
          <w:tcPr>
            <w:tcW w:w="4811" w:type="dxa"/>
            <w:shd w:val="clear" w:color="auto" w:fill="EDEDED" w:themeFill="accent3" w:themeFillTint="33"/>
          </w:tcPr>
          <w:p w:rsidR="00C760FB" w:rsidRDefault="00C760FB" w:rsidP="00C760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Si devono inviare soltanto una sola volta, alla messa a disposizione dell’immobile</w:t>
            </w:r>
          </w:p>
          <w:p w:rsidR="00C760FB" w:rsidRDefault="00C760FB" w:rsidP="00C760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Si devono inviare soltanto una sola volta, alla messa a disposizione dell’immobile </w:t>
            </w:r>
          </w:p>
          <w:p w:rsidR="00C760FB" w:rsidRDefault="00C760FB" w:rsidP="00C760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È possibile inviarle via posta, via corriere, e in tanti altri modi</w:t>
            </w:r>
          </w:p>
          <w:p w:rsidR="00C760FB" w:rsidRDefault="00C760FB" w:rsidP="00C760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È possibile, se lo si preferisce, consegnarle personalmente</w:t>
            </w:r>
          </w:p>
          <w:p w:rsidR="00C760FB" w:rsidRDefault="00C760FB" w:rsidP="00C760FB">
            <w:pPr>
              <w:rPr>
                <w:color w:val="FF0000"/>
              </w:rPr>
            </w:pPr>
            <w:r>
              <w:rPr>
                <w:color w:val="FF0000"/>
              </w:rPr>
              <w:t>(-) In caso di invio via posta o corriere, c’è sempre un minimo di rischio che vadano perdute o siano rubate</w:t>
            </w:r>
          </w:p>
          <w:p w:rsidR="00C760FB" w:rsidRDefault="00C760FB" w:rsidP="00C760FB">
            <w:pPr>
              <w:rPr>
                <w:color w:val="FF0000"/>
              </w:rPr>
            </w:pPr>
            <w:r>
              <w:rPr>
                <w:color w:val="FF0000"/>
              </w:rPr>
              <w:t>(-) In caso di consegna di persona, è comunque da mettere in conto il tempo necessario per recarsi presso una sede della Protezione Civile e consegnare le chiavi.</w:t>
            </w:r>
          </w:p>
          <w:p w:rsidR="00C760FB" w:rsidRDefault="00C760FB" w:rsidP="00C760FB">
            <w:pPr>
              <w:rPr>
                <w:color w:val="FF0000"/>
              </w:rPr>
            </w:pPr>
          </w:p>
          <w:p w:rsidR="00C760FB" w:rsidRPr="0088481C" w:rsidRDefault="00C760FB" w:rsidP="00C760FB">
            <w:pPr>
              <w:rPr>
                <w:color w:val="FF0000"/>
              </w:rPr>
            </w:pPr>
          </w:p>
        </w:tc>
      </w:tr>
    </w:tbl>
    <w:p w:rsidR="00C760FB" w:rsidRPr="002341F8" w:rsidRDefault="00C760FB" w:rsidP="00C760FB">
      <w:pPr>
        <w:pStyle w:val="Titolo3"/>
      </w:pPr>
      <w:r>
        <w:t>3.2 - Claims</w:t>
      </w:r>
      <w:bookmarkStart w:id="0" w:name="_GoBack"/>
      <w:bookmarkEnd w:id="0"/>
    </w:p>
    <w:sectPr w:rsidR="00C760FB" w:rsidRPr="002341F8" w:rsidSect="00B456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D86"/>
    <w:multiLevelType w:val="hybridMultilevel"/>
    <w:tmpl w:val="02443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05BD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A21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97221"/>
    <w:multiLevelType w:val="hybridMultilevel"/>
    <w:tmpl w:val="7A1CE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42EA9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F8"/>
    <w:rsid w:val="002341F8"/>
    <w:rsid w:val="005F6C34"/>
    <w:rsid w:val="0066172E"/>
    <w:rsid w:val="00B45698"/>
    <w:rsid w:val="00C73101"/>
    <w:rsid w:val="00C760FB"/>
    <w:rsid w:val="00DB32A3"/>
    <w:rsid w:val="00F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A5D25"/>
  <w15:chartTrackingRefBased/>
  <w15:docId w15:val="{F9981E0D-B671-C947-9D6E-C76B894D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4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341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34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341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2341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C760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Gargiulo</dc:creator>
  <cp:keywords/>
  <dc:description/>
  <cp:lastModifiedBy>Emanuele Gargiulo</cp:lastModifiedBy>
  <cp:revision>2</cp:revision>
  <dcterms:created xsi:type="dcterms:W3CDTF">2019-05-13T12:12:00Z</dcterms:created>
  <dcterms:modified xsi:type="dcterms:W3CDTF">2019-05-13T12:48:00Z</dcterms:modified>
</cp:coreProperties>
</file>