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198" w:rsidRPr="002B65BA" w:rsidRDefault="008C5B4C">
      <w:pPr>
        <w:rPr>
          <w:b/>
          <w:sz w:val="28"/>
        </w:rPr>
      </w:pPr>
      <w:r w:rsidRPr="002B65BA">
        <w:rPr>
          <w:b/>
          <w:sz w:val="28"/>
        </w:rPr>
        <w:t>Domande intervista</w:t>
      </w:r>
    </w:p>
    <w:p w:rsidR="008C5B4C" w:rsidRDefault="00ED118D">
      <w:r>
        <w:t>Ing</w:t>
      </w:r>
      <w:r w:rsidR="00A66ED8">
        <w:t>.</w:t>
      </w:r>
      <w:r>
        <w:t xml:space="preserve"> Michele Grimaldi</w:t>
      </w:r>
    </w:p>
    <w:p w:rsidR="008C5B4C" w:rsidRPr="002B65BA" w:rsidRDefault="008C5B4C">
      <w:pPr>
        <w:rPr>
          <w:b/>
        </w:rPr>
      </w:pPr>
      <w:r w:rsidRPr="002B65BA">
        <w:rPr>
          <w:b/>
        </w:rPr>
        <w:t>Quali sono i passi per assegnare un’abitazione a chi ne ha bisogno?</w:t>
      </w:r>
    </w:p>
    <w:p w:rsidR="008C5B4C" w:rsidRDefault="008C5B4C" w:rsidP="009156C0">
      <w:pPr>
        <w:pStyle w:val="Nessunaspaziatura"/>
      </w:pPr>
      <w:r>
        <w:t>Si segue il piano di emergenza comunale, che si occupa della prevenzione degli eventi e permette di capire cosa fare anche quando un evento si è già verificato.</w:t>
      </w:r>
    </w:p>
    <w:p w:rsidR="008C5B4C" w:rsidRDefault="008C5B4C" w:rsidP="009156C0">
      <w:pPr>
        <w:pStyle w:val="Nessunaspaziatura"/>
      </w:pPr>
      <w:r>
        <w:t>Il piano prevede un elenco di alberghi.</w:t>
      </w:r>
      <w:r>
        <w:br/>
        <w:t>Nel caso di un evento particolare, ad esempio d</w:t>
      </w:r>
      <w:r w:rsidR="00A66ED8">
        <w:t>i un</w:t>
      </w:r>
      <w:r>
        <w:t xml:space="preserve"> sisma, ci sono anche alloggi temporanei: le tendopoli e case temporanee. Se qualcuno ha seconde case che non usa, le si possono mettere a disposizione.</w:t>
      </w:r>
    </w:p>
    <w:p w:rsidR="009156C0" w:rsidRDefault="009156C0" w:rsidP="009156C0">
      <w:pPr>
        <w:pStyle w:val="Nessunaspaziatura"/>
      </w:pPr>
    </w:p>
    <w:p w:rsidR="008C5B4C" w:rsidRPr="002B65BA" w:rsidRDefault="008C5B4C">
      <w:pPr>
        <w:rPr>
          <w:b/>
        </w:rPr>
      </w:pPr>
      <w:r w:rsidRPr="002B65BA">
        <w:rPr>
          <w:b/>
        </w:rPr>
        <w:t>Chi contatta i proprietari di case terze?</w:t>
      </w:r>
    </w:p>
    <w:p w:rsidR="002B65BA" w:rsidRDefault="008C5B4C">
      <w:r>
        <w:t>La protezione civile, o meglio il sindaco che diventa capo della protezione civile in quella sede.</w:t>
      </w:r>
      <w:r w:rsidR="002B65BA">
        <w:t xml:space="preserve"> Il sindaco dispone dei piani di emergenza comunali, in cui c’è una lista di alberghi da contattare nel caso</w:t>
      </w:r>
      <w:r w:rsidR="00A66ED8">
        <w:t>, e dai dati catastali si può risalire a chi dispone di seconde case che potrebbe mettere a disposizione.</w:t>
      </w:r>
    </w:p>
    <w:p w:rsidR="002B65BA" w:rsidRPr="002B65BA" w:rsidRDefault="002B65BA">
      <w:pPr>
        <w:rPr>
          <w:b/>
        </w:rPr>
      </w:pPr>
      <w:r w:rsidRPr="002B65BA">
        <w:rPr>
          <w:b/>
        </w:rPr>
        <w:t>È importante rimanere nella stessa area, dopo un disastro ambientale?</w:t>
      </w:r>
    </w:p>
    <w:p w:rsidR="008C5B4C" w:rsidRDefault="002B65BA">
      <w:r>
        <w:t>Sì, le persone tendono a voler rimanere nella stessa area, se c’è la possibilità. Qualora non ci sia la possibilità sono costretti a seguire le direttive e spostarsi o trovare un alloggio per conto loro.</w:t>
      </w:r>
      <w:r w:rsidR="008C5B4C">
        <w:t xml:space="preserve"> </w:t>
      </w:r>
    </w:p>
    <w:p w:rsidR="002B65BA" w:rsidRPr="002B65BA" w:rsidRDefault="002B65BA">
      <w:pPr>
        <w:rPr>
          <w:b/>
        </w:rPr>
      </w:pPr>
      <w:r w:rsidRPr="002B65BA">
        <w:rPr>
          <w:b/>
        </w:rPr>
        <w:t>Il comune come trova le persone che devono essere spostate?</w:t>
      </w:r>
    </w:p>
    <w:p w:rsidR="00A66ED8" w:rsidRDefault="002B65BA">
      <w:r>
        <w:t>Il piano di emergenza comunale prevede che le persone vanno nelle aree di attesa</w:t>
      </w:r>
      <w:r w:rsidR="00A66ED8">
        <w:t>, dove avviene</w:t>
      </w:r>
      <w:r>
        <w:t xml:space="preserve"> un censimento. Viene attivata la parte del piano di emergenza chiamata “modello di intervento” che dice agli operatori come comportarsi</w:t>
      </w:r>
      <w:r w:rsidR="00A66ED8">
        <w:t>, e in questa fase rientra anche</w:t>
      </w:r>
      <w:r>
        <w:t xml:space="preserve"> il conteggio della popolazione. Prima di tutto gli operatori devono curarsi di vedere se ci sono feriti. </w:t>
      </w:r>
      <w:r w:rsidR="00A66ED8">
        <w:br/>
      </w:r>
      <w:r>
        <w:t>Una volta individuato poi</w:t>
      </w:r>
      <w:r w:rsidR="00A66ED8">
        <w:t xml:space="preserve"> un </w:t>
      </w:r>
      <w:r>
        <w:t>immobile inagibile, la famiglia che l</w:t>
      </w:r>
      <w:r w:rsidR="00A66ED8">
        <w:t>o</w:t>
      </w:r>
      <w:r>
        <w:t xml:space="preserve"> occupava</w:t>
      </w:r>
      <w:r w:rsidR="00A66ED8">
        <w:t xml:space="preserve"> vien ovviamente evacuata.</w:t>
      </w:r>
    </w:p>
    <w:p w:rsidR="002B65BA" w:rsidRPr="002B65BA" w:rsidRDefault="002B65BA">
      <w:pPr>
        <w:rPr>
          <w:b/>
        </w:rPr>
      </w:pPr>
      <w:r w:rsidRPr="002B65BA">
        <w:rPr>
          <w:b/>
        </w:rPr>
        <w:t>Come si mette a disposizione un immobile?</w:t>
      </w:r>
    </w:p>
    <w:p w:rsidR="002B65BA" w:rsidRDefault="002B65BA">
      <w:r>
        <w:t>Attualmente non si mette a disposizione l’immobile nel piano di emergenza.</w:t>
      </w:r>
      <w:r w:rsidR="00795296">
        <w:t xml:space="preserve"> Ci sarebbero delle questioni giuridiche da gestire: se un immobile viene messo nel piano di emergenza, ma in quel periodo è affittato a qualcuno, gli attuali residenti nell’immobile devono essere </w:t>
      </w:r>
      <w:r w:rsidR="00A66ED8">
        <w:t xml:space="preserve">consapevoli che potrebbero essere </w:t>
      </w:r>
      <w:r w:rsidR="00795296">
        <w:t xml:space="preserve">costretti a lasciare l’abitazione per fare spazio a </w:t>
      </w:r>
      <w:r w:rsidR="00A66ED8">
        <w:t>chi vive un’</w:t>
      </w:r>
      <w:r w:rsidR="00795296">
        <w:t>emergenza. Ci potrebbe quindi essere un incentivo da parte del comune per questa iniziativa, come agevolazione delle tasse sulla seconda casa.</w:t>
      </w:r>
      <w:r w:rsidR="002134E5">
        <w:t xml:space="preserve"> Importante è vedere anche dove si trova l’immobile</w:t>
      </w:r>
      <w:r w:rsidR="00727B75">
        <w:t>, ad esempio se è nell’area compresa dall’evento che si verifica o in prossimità; in questi casi deve essere scartato.</w:t>
      </w:r>
    </w:p>
    <w:p w:rsidR="002B65BA" w:rsidRPr="009156C0" w:rsidRDefault="00705E28">
      <w:pPr>
        <w:rPr>
          <w:b/>
        </w:rPr>
      </w:pPr>
      <w:r w:rsidRPr="009156C0">
        <w:rPr>
          <w:b/>
        </w:rPr>
        <w:t xml:space="preserve">Attualmente c’è un sistema informatico </w:t>
      </w:r>
      <w:r w:rsidR="009156C0" w:rsidRPr="009156C0">
        <w:rPr>
          <w:b/>
        </w:rPr>
        <w:t xml:space="preserve">che permetta di </w:t>
      </w:r>
      <w:r w:rsidR="00A66ED8">
        <w:rPr>
          <w:b/>
        </w:rPr>
        <w:t>mettere a disposizione</w:t>
      </w:r>
      <w:r w:rsidR="009156C0" w:rsidRPr="009156C0">
        <w:rPr>
          <w:b/>
        </w:rPr>
        <w:t xml:space="preserve"> degli immobili?</w:t>
      </w:r>
    </w:p>
    <w:p w:rsidR="009156C0" w:rsidRDefault="009156C0">
      <w:r>
        <w:t>Non c’è ma potrebbe essere utile.</w:t>
      </w:r>
      <w:r w:rsidR="00A66ED8">
        <w:t xml:space="preserve"> Avendo subito a disposizione una lista di immobili potenzialmente disponibili, potrebbe addirittura essere possibile evitare la fase iniziale di smistamento in tendopoli. Sarebbe comunque necessario un aspetto di controllo degli immobili messi a disposizione, per verificare requisiti statici dell’abitazione e quant’altro.</w:t>
      </w:r>
      <w:bookmarkStart w:id="0" w:name="_GoBack"/>
      <w:bookmarkEnd w:id="0"/>
    </w:p>
    <w:p w:rsidR="009156C0" w:rsidRPr="00795296" w:rsidRDefault="00795296">
      <w:pPr>
        <w:rPr>
          <w:b/>
        </w:rPr>
      </w:pPr>
      <w:r w:rsidRPr="00795296">
        <w:rPr>
          <w:b/>
        </w:rPr>
        <w:t>Qual è la distanza massima per lo spostamento delle persone sfollate?</w:t>
      </w:r>
    </w:p>
    <w:p w:rsidR="00795296" w:rsidRDefault="00795296">
      <w:r>
        <w:t>Si procede per cerchi concentrici e viene trovato il primo luogo disponibile sicuro. Prima le tendopoli, poi alloggi temporanei (se non ci sono vengono costruiti); nel frattempo vengono ricostruiti gli immobili distrutti.</w:t>
      </w:r>
    </w:p>
    <w:p w:rsidR="009156C0" w:rsidRPr="00A54E98" w:rsidRDefault="00A54E98">
      <w:pPr>
        <w:rPr>
          <w:b/>
        </w:rPr>
      </w:pPr>
      <w:r w:rsidRPr="00A54E98">
        <w:rPr>
          <w:b/>
        </w:rPr>
        <w:t xml:space="preserve">Qual è il tempo necessario </w:t>
      </w:r>
      <w:r w:rsidR="00A66ED8">
        <w:rPr>
          <w:b/>
        </w:rPr>
        <w:t>ottenere</w:t>
      </w:r>
      <w:r w:rsidRPr="00A54E98">
        <w:rPr>
          <w:b/>
        </w:rPr>
        <w:t xml:space="preserve"> un alloggio?</w:t>
      </w:r>
    </w:p>
    <w:p w:rsidR="00A54E98" w:rsidRDefault="00A54E98">
      <w:r>
        <w:lastRenderedPageBreak/>
        <w:t>Il prima possibile, in relazione al</w:t>
      </w:r>
      <w:r w:rsidR="00A66ED8">
        <w:t>la gravità del fenomeno che ha causato l’emergenza e al</w:t>
      </w:r>
      <w:r>
        <w:t xml:space="preserve"> numero di persone coinvolte nell’evento. I tempi quindi potrebbero essere più lunghi se si deve collocare una grande quantità di persone.</w:t>
      </w:r>
    </w:p>
    <w:p w:rsidR="00A54E98" w:rsidRDefault="00A54E98"/>
    <w:p w:rsidR="00727B75" w:rsidRPr="00727B75" w:rsidRDefault="00727B75">
      <w:pPr>
        <w:rPr>
          <w:b/>
        </w:rPr>
      </w:pPr>
      <w:r w:rsidRPr="00727B75">
        <w:rPr>
          <w:b/>
        </w:rPr>
        <w:t>I nuclei familiari sono collocati tutti assieme?</w:t>
      </w:r>
    </w:p>
    <w:p w:rsidR="00727B75" w:rsidRDefault="00727B75">
      <w:r>
        <w:t>Sì, di solito sì.</w:t>
      </w:r>
      <w:r w:rsidR="00A66ED8">
        <w:t xml:space="preserve"> Ovviamente se è possibile. </w:t>
      </w:r>
    </w:p>
    <w:p w:rsidR="00A54E98" w:rsidRDefault="00A54E98"/>
    <w:sectPr w:rsidR="00A54E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4C"/>
    <w:rsid w:val="002134E5"/>
    <w:rsid w:val="002B65BA"/>
    <w:rsid w:val="00705E28"/>
    <w:rsid w:val="00727B75"/>
    <w:rsid w:val="00795296"/>
    <w:rsid w:val="007F6198"/>
    <w:rsid w:val="008C5B4C"/>
    <w:rsid w:val="009156C0"/>
    <w:rsid w:val="00A54E98"/>
    <w:rsid w:val="00A66ED8"/>
    <w:rsid w:val="00ED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CE9C"/>
  <w15:chartTrackingRefBased/>
  <w15:docId w15:val="{4AE87CFA-2591-40AC-8D72-52C61843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156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</dc:creator>
  <cp:keywords/>
  <dc:description/>
  <cp:lastModifiedBy>Emanuele Gargiulo</cp:lastModifiedBy>
  <cp:revision>7</cp:revision>
  <dcterms:created xsi:type="dcterms:W3CDTF">2019-03-31T09:27:00Z</dcterms:created>
  <dcterms:modified xsi:type="dcterms:W3CDTF">2019-03-31T14:34:00Z</dcterms:modified>
</cp:coreProperties>
</file>