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E21A" w14:textId="77777777" w:rsidR="005D25B5" w:rsidRPr="000162A1" w:rsidRDefault="000162A1" w:rsidP="000162A1">
      <w:pPr>
        <w:jc w:val="center"/>
        <w:rPr>
          <w:b/>
          <w:bCs/>
          <w:sz w:val="36"/>
          <w:szCs w:val="36"/>
        </w:rPr>
      </w:pPr>
      <w:r w:rsidRPr="000162A1">
        <w:rPr>
          <w:rFonts w:hint="eastAsia"/>
          <w:b/>
          <w:bCs/>
          <w:sz w:val="36"/>
          <w:szCs w:val="36"/>
        </w:rPr>
        <w:t>A</w:t>
      </w:r>
      <w:r w:rsidRPr="000162A1">
        <w:rPr>
          <w:b/>
          <w:bCs/>
          <w:sz w:val="36"/>
          <w:szCs w:val="36"/>
        </w:rPr>
        <w:t xml:space="preserve">WS </w:t>
      </w:r>
      <w:r w:rsidRPr="000162A1">
        <w:rPr>
          <w:rFonts w:hint="eastAsia"/>
          <w:b/>
          <w:bCs/>
          <w:sz w:val="36"/>
          <w:szCs w:val="36"/>
        </w:rPr>
        <w:t>내부 구축 내용</w:t>
      </w:r>
    </w:p>
    <w:p w14:paraId="2350BA44" w14:textId="77777777" w:rsidR="000162A1" w:rsidRDefault="000162A1" w:rsidP="00016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oute53</w:t>
      </w:r>
      <w:r>
        <w:rPr>
          <w:rFonts w:hint="eastAsia"/>
        </w:rPr>
        <w:t>으로 도메인 연결</w:t>
      </w:r>
      <w:r w:rsidR="00786AD8">
        <w:rPr>
          <w:rFonts w:hint="eastAsia"/>
        </w:rPr>
        <w:t>,</w:t>
      </w:r>
      <w:r w:rsidR="00786AD8">
        <w:t xml:space="preserve"> ALB</w:t>
      </w:r>
      <w:r w:rsidR="00786AD8">
        <w:rPr>
          <w:rFonts w:hint="eastAsia"/>
        </w:rPr>
        <w:t>와 연결</w:t>
      </w:r>
    </w:p>
    <w:p w14:paraId="6B068CBB" w14:textId="77777777" w:rsidR="000162A1" w:rsidRDefault="000162A1" w:rsidP="00016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CM</w:t>
      </w:r>
      <w:r>
        <w:rPr>
          <w:rFonts w:hint="eastAsia"/>
        </w:rPr>
        <w:t>으로 인증서 획득</w:t>
      </w:r>
    </w:p>
    <w:p w14:paraId="7551CD74" w14:textId="77777777" w:rsidR="000162A1" w:rsidRDefault="00786AD8" w:rsidP="00016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탄력적 </w:t>
      </w:r>
      <w:r>
        <w:t xml:space="preserve">IP </w:t>
      </w:r>
      <w:r>
        <w:rPr>
          <w:rFonts w:hint="eastAsia"/>
        </w:rPr>
        <w:t>생성</w:t>
      </w:r>
    </w:p>
    <w:p w14:paraId="5E43CE27" w14:textId="77777777" w:rsidR="00786AD8" w:rsidRDefault="00786AD8" w:rsidP="00016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nternet Gateway 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로 연결</w:t>
      </w:r>
    </w:p>
    <w:p w14:paraId="6A48A77A" w14:textId="4D42CD26" w:rsidR="00786AD8" w:rsidRDefault="00786AD8" w:rsidP="00016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LB </w:t>
      </w:r>
      <w:r>
        <w:rPr>
          <w:rFonts w:hint="eastAsia"/>
        </w:rPr>
        <w:t xml:space="preserve">가 </w:t>
      </w:r>
      <w:r w:rsidR="00137FD5">
        <w:t>P</w:t>
      </w:r>
      <w:r>
        <w:t>ublic subnet</w:t>
      </w:r>
      <w:r>
        <w:rPr>
          <w:rFonts w:hint="eastAsia"/>
        </w:rPr>
        <w:t>을 향하게 조정</w:t>
      </w:r>
      <w:r>
        <w:t>,</w:t>
      </w:r>
      <w:r>
        <w:rPr>
          <w:rFonts w:hint="eastAsia"/>
        </w:rPr>
        <w:t xml:space="preserve"> 타겟 그룹은 </w:t>
      </w:r>
      <w:r>
        <w:t>AWS CLI</w:t>
      </w:r>
      <w:r>
        <w:rPr>
          <w:rFonts w:hint="eastAsia"/>
        </w:rPr>
        <w:t>를 이용해 변경</w:t>
      </w:r>
    </w:p>
    <w:p w14:paraId="004DD016" w14:textId="77777777" w:rsidR="00786AD8" w:rsidRDefault="00786AD8" w:rsidP="00016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oute table</w:t>
      </w:r>
      <w:r>
        <w:rPr>
          <w:rFonts w:hint="eastAsia"/>
        </w:rPr>
        <w:t xml:space="preserve">을 통해 </w:t>
      </w:r>
      <w:r>
        <w:t>Public subnet</w:t>
      </w:r>
      <w:r>
        <w:rPr>
          <w:rFonts w:hint="eastAsia"/>
        </w:rPr>
        <w:t xml:space="preserve">에서 </w:t>
      </w:r>
      <w:r>
        <w:t>Private subnet</w:t>
      </w:r>
      <w:r>
        <w:rPr>
          <w:rFonts w:hint="eastAsia"/>
        </w:rPr>
        <w:t>에 접근</w:t>
      </w:r>
    </w:p>
    <w:p w14:paraId="44348A86" w14:textId="77777777" w:rsidR="00786AD8" w:rsidRDefault="00786AD8" w:rsidP="00786AD8">
      <w:pPr>
        <w:pStyle w:val="a3"/>
        <w:numPr>
          <w:ilvl w:val="0"/>
          <w:numId w:val="1"/>
        </w:numPr>
        <w:ind w:leftChars="0"/>
      </w:pPr>
      <w:r>
        <w:t>Private subnet</w:t>
      </w:r>
      <w:r>
        <w:rPr>
          <w:rFonts w:hint="eastAsia"/>
        </w:rPr>
        <w:t xml:space="preserve">에서 </w:t>
      </w:r>
      <w:r>
        <w:t>NAT gateway</w:t>
      </w:r>
      <w:r>
        <w:rPr>
          <w:rFonts w:hint="eastAsia"/>
        </w:rPr>
        <w:t>로 외부와 연결</w:t>
      </w:r>
    </w:p>
    <w:p w14:paraId="2EB308CE" w14:textId="77777777" w:rsidR="00786AD8" w:rsidRDefault="00786AD8" w:rsidP="00786AD8"/>
    <w:p w14:paraId="489F7474" w14:textId="6FB107A0" w:rsidR="00647440" w:rsidRPr="00647440" w:rsidRDefault="00647440" w:rsidP="00647440">
      <w:pPr>
        <w:jc w:val="center"/>
        <w:rPr>
          <w:rFonts w:hint="eastAsia"/>
          <w:b/>
          <w:bCs/>
          <w:sz w:val="36"/>
          <w:szCs w:val="36"/>
        </w:rPr>
      </w:pPr>
      <w:r w:rsidRPr="00647440">
        <w:rPr>
          <w:rFonts w:hint="eastAsia"/>
          <w:b/>
          <w:bCs/>
          <w:sz w:val="36"/>
          <w:szCs w:val="36"/>
        </w:rPr>
        <w:t>E</w:t>
      </w:r>
      <w:r w:rsidRPr="00647440">
        <w:rPr>
          <w:b/>
          <w:bCs/>
          <w:sz w:val="36"/>
          <w:szCs w:val="36"/>
        </w:rPr>
        <w:t xml:space="preserve">C2 </w:t>
      </w:r>
      <w:r w:rsidRPr="00647440">
        <w:rPr>
          <w:rFonts w:hint="eastAsia"/>
          <w:b/>
          <w:bCs/>
          <w:sz w:val="36"/>
          <w:szCs w:val="36"/>
        </w:rPr>
        <w:t>내부 구축 내용</w:t>
      </w:r>
    </w:p>
    <w:p w14:paraId="6DA504ED" w14:textId="3031938D" w:rsidR="00C0763C" w:rsidRPr="00C0763C" w:rsidRDefault="00C0763C" w:rsidP="00786AD8">
      <w:pPr>
        <w:rPr>
          <w:sz w:val="28"/>
          <w:szCs w:val="28"/>
        </w:rPr>
      </w:pPr>
      <w:r w:rsidRPr="00C0763C">
        <w:rPr>
          <w:rFonts w:hint="eastAsia"/>
          <w:sz w:val="28"/>
          <w:szCs w:val="28"/>
        </w:rPr>
        <w:t>P</w:t>
      </w:r>
      <w:r w:rsidRPr="00C0763C">
        <w:rPr>
          <w:sz w:val="28"/>
          <w:szCs w:val="28"/>
        </w:rPr>
        <w:t>ublic subnet</w:t>
      </w:r>
    </w:p>
    <w:p w14:paraId="64F03BCF" w14:textId="15FD0980" w:rsidR="00C0763C" w:rsidRDefault="00C0763C" w:rsidP="00C0763C">
      <w:pPr>
        <w:pStyle w:val="a3"/>
        <w:numPr>
          <w:ilvl w:val="0"/>
          <w:numId w:val="2"/>
        </w:numPr>
        <w:ind w:leftChars="0"/>
      </w:pPr>
      <w:r>
        <w:t>Spring boot application (JAR)</w:t>
      </w:r>
    </w:p>
    <w:p w14:paraId="7C2A8EBB" w14:textId="74B89721" w:rsidR="00C0763C" w:rsidRDefault="00C0763C" w:rsidP="00C0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ocker, Docker-</w:t>
      </w:r>
      <w:proofErr w:type="gramStart"/>
      <w:r>
        <w:t>compose</w:t>
      </w:r>
      <w:proofErr w:type="gramEnd"/>
    </w:p>
    <w:p w14:paraId="2C0EEF3E" w14:textId="555A614D" w:rsidR="00C0763C" w:rsidRDefault="00C0763C" w:rsidP="00C0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>enkins (CI / CD)</w:t>
      </w:r>
    </w:p>
    <w:p w14:paraId="0D28D390" w14:textId="7248E0D9" w:rsidR="00C0763C" w:rsidRPr="00C0763C" w:rsidRDefault="00C0763C" w:rsidP="00786AD8">
      <w:pPr>
        <w:rPr>
          <w:rFonts w:hint="eastAsia"/>
          <w:sz w:val="28"/>
          <w:szCs w:val="28"/>
        </w:rPr>
      </w:pPr>
      <w:r w:rsidRPr="00C0763C">
        <w:rPr>
          <w:rFonts w:hint="eastAsia"/>
          <w:sz w:val="28"/>
          <w:szCs w:val="28"/>
        </w:rPr>
        <w:t>P</w:t>
      </w:r>
      <w:r w:rsidRPr="00C0763C">
        <w:rPr>
          <w:sz w:val="28"/>
          <w:szCs w:val="28"/>
        </w:rPr>
        <w:t>rivate subnet</w:t>
      </w:r>
    </w:p>
    <w:p w14:paraId="43AD02BB" w14:textId="2956E365" w:rsidR="000162A1" w:rsidRDefault="00C0763C" w:rsidP="00C0763C">
      <w:pPr>
        <w:pStyle w:val="a3"/>
        <w:numPr>
          <w:ilvl w:val="0"/>
          <w:numId w:val="3"/>
        </w:numPr>
        <w:ind w:leftChars="0"/>
      </w:pPr>
      <w:r>
        <w:t>Docker, Docker-</w:t>
      </w:r>
      <w:proofErr w:type="gramStart"/>
      <w:r>
        <w:t>compose</w:t>
      </w:r>
      <w:proofErr w:type="gramEnd"/>
    </w:p>
    <w:p w14:paraId="1155532C" w14:textId="0D9FAE89" w:rsidR="00C0763C" w:rsidRDefault="00C0763C" w:rsidP="00C0763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ySQL ver.8.0.33</w:t>
      </w:r>
    </w:p>
    <w:sectPr w:rsidR="00C07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7CC"/>
    <w:multiLevelType w:val="hybridMultilevel"/>
    <w:tmpl w:val="A4526E58"/>
    <w:lvl w:ilvl="0" w:tplc="00BC69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2B507D5"/>
    <w:multiLevelType w:val="hybridMultilevel"/>
    <w:tmpl w:val="B4E8D296"/>
    <w:lvl w:ilvl="0" w:tplc="71065F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35B6F99"/>
    <w:multiLevelType w:val="hybridMultilevel"/>
    <w:tmpl w:val="1988E2BC"/>
    <w:lvl w:ilvl="0" w:tplc="E71264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3698774">
    <w:abstractNumId w:val="0"/>
  </w:num>
  <w:num w:numId="2" w16cid:durableId="1425492524">
    <w:abstractNumId w:val="1"/>
  </w:num>
  <w:num w:numId="3" w16cid:durableId="56564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A1"/>
    <w:rsid w:val="000162A1"/>
    <w:rsid w:val="00137FD5"/>
    <w:rsid w:val="003B5AAB"/>
    <w:rsid w:val="005D25B5"/>
    <w:rsid w:val="00647440"/>
    <w:rsid w:val="00700E96"/>
    <w:rsid w:val="00786AD8"/>
    <w:rsid w:val="00C0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879D"/>
  <w15:chartTrackingRefBased/>
  <w15:docId w15:val="{2B98B13F-3487-40BD-8696-485EF9BC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2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임경석[컴퓨터시스템공학과(심화)]</dc:creator>
  <cp:keywords/>
  <dc:description/>
  <cp:lastModifiedBy>임경석[컴퓨터시스템공학과(심화)]</cp:lastModifiedBy>
  <cp:revision>4</cp:revision>
  <dcterms:created xsi:type="dcterms:W3CDTF">2023-08-11T08:14:00Z</dcterms:created>
  <dcterms:modified xsi:type="dcterms:W3CDTF">2023-08-11T11:09:00Z</dcterms:modified>
</cp:coreProperties>
</file>