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606" w:type="dxa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6"/>
      </w:tblGrid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9606" w:type="dxa"/>
            <w:textDirection w:val="lrTb"/>
            <w:noWrap w:val="false"/>
          </w:tcPr>
          <w:p>
            <w:pPr>
              <w:jc w:val="center"/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/>
            <w:bookmarkStart w:id="0" w:name="_Hlk71116086"/>
            <w:r/>
            <w:bookmarkEnd w:id="0"/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МИНИСТЕРСТВО НАУКИ И ВЫСШЕГО ОБРАЗОВАНИЯ РОССИЙСКОЙ ФЕДЕРАЦИИ</w:t>
            </w:r>
            <w:r/>
          </w:p>
        </w:tc>
      </w:tr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9606" w:type="dxa"/>
            <w:textDirection w:val="lrTb"/>
            <w:noWrap w:val="false"/>
          </w:tcPr>
          <w:p>
            <w:pPr>
              <w:jc w:val="center"/>
              <w:spacing w:before="60"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  <w:t xml:space="preserve">ФЕДЕРАЛЬНОЕ ГОСУДАРСТВЕННОЕ АВТОНОМНОЕ ОБРАЗОВАТЕЛЬНОЕ УЧРЕЖДЕНИЕ ВЫСШЕГО ОБРАЗОВАНИЯ</w:t>
            </w:r>
            <w:r/>
          </w:p>
        </w:tc>
      </w:tr>
      <w:tr>
        <w:trPr/>
        <w:tc>
          <w:tcPr>
            <w:tcBorders>
              <w:bottom w:val="single" w:color="auto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606" w:type="dxa"/>
            <w:textDirection w:val="lrTb"/>
            <w:noWrap w:val="false"/>
          </w:tcPr>
          <w:p>
            <w:pPr>
              <w:jc w:val="center"/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«Национальный исследовательский ядерный университет «МИФИ»</w:t>
            </w:r>
            <w:r/>
          </w:p>
        </w:tc>
      </w:tr>
      <w:tr>
        <w:trPr/>
        <w:tc>
          <w:tcPr>
            <w:tcBorders>
              <w:top w:val="single" w:color="auto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606" w:type="dxa"/>
            <w:textDirection w:val="lrTb"/>
            <w:noWrap w:val="false"/>
          </w:tcPr>
          <w:p>
            <w:pPr>
              <w:jc w:val="center"/>
              <w:spacing w:before="120"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ИНСТИТУТ ИНТЕЛЛЕКТУАЛЬНЫХ КИБЕРНЕТИЧЕСКИХ СИСТЕМ</w:t>
            </w:r>
            <w:r/>
          </w:p>
        </w:tc>
      </w:tr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9606" w:type="dxa"/>
            <w:textDirection w:val="lrTb"/>
            <w:noWrap w:val="false"/>
          </w:tcPr>
          <w:p>
            <w:pPr>
              <w:jc w:val="center"/>
              <w:spacing w:before="120"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КАФЕДРА «КОМПЬЮТЕРНЫЕ СИСТЕМЫ И ТЕХНОЛОГИИ» (№12)</w:t>
            </w:r>
            <w:r/>
          </w:p>
        </w:tc>
      </w:tr>
    </w:tbl>
    <w:p>
      <w:pPr>
        <w:pStyle w:val="850"/>
        <w:rPr>
          <w:color w:val="000000"/>
          <w:sz w:val="27"/>
          <w:szCs w:val="27"/>
        </w:rPr>
      </w:pPr>
      <w:r>
        <w:br/>
      </w:r>
      <w:r/>
    </w:p>
    <w:p>
      <w:pPr>
        <w:pStyle w:val="8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  <w:r/>
    </w:p>
    <w:p>
      <w:pPr>
        <w:pStyle w:val="8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  <w:r/>
    </w:p>
    <w:p>
      <w:pPr>
        <w:pStyle w:val="850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</w:r>
      <w:r>
        <w:rPr>
          <w:b/>
          <w:bCs/>
          <w:sz w:val="32"/>
          <w:szCs w:val="32"/>
        </w:rPr>
        <w:t xml:space="preserve">Отчет по ПЗ №3</w:t>
      </w:r>
      <w:r>
        <w:rPr>
          <w:b/>
          <w:bCs/>
          <w:sz w:val="32"/>
          <w:szCs w:val="32"/>
        </w:rPr>
      </w:r>
      <w:r/>
    </w:p>
    <w:p>
      <w:pPr>
        <w:pStyle w:val="850"/>
        <w:jc w:val="center"/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40"/>
          <w:szCs w:val="40"/>
        </w:rPr>
      </w:r>
      <w:r>
        <w:rPr>
          <w:b/>
          <w:bCs/>
          <w:sz w:val="32"/>
          <w:szCs w:val="32"/>
        </w:rPr>
        <w:t xml:space="preserve">по дисциплине «Основы теории и применения цифровой обработки данных»</w:t>
      </w:r>
      <w:r>
        <w:rPr>
          <w:b/>
          <w:bCs/>
          <w:color w:val="000000"/>
          <w:sz w:val="40"/>
          <w:szCs w:val="40"/>
        </w:rPr>
      </w:r>
      <w:r/>
    </w:p>
    <w:p>
      <w:pPr>
        <w:pStyle w:val="850"/>
        <w:spacing w:before="0" w:beforeAutospacing="0" w:after="120" w:afterAutospacing="0"/>
      </w:pPr>
      <w:r/>
      <w:r/>
    </w:p>
    <w:tbl>
      <w:tblPr>
        <w:tblStyle w:val="851"/>
        <w:tblW w:w="0" w:type="auto"/>
        <w:tblLook w:val="04A0" w:firstRow="1" w:lastRow="0" w:firstColumn="1" w:lastColumn="0" w:noHBand="0" w:noVBand="1"/>
      </w:tblPr>
      <w:tblGrid>
        <w:gridCol w:w="2076"/>
        <w:gridCol w:w="4255"/>
        <w:gridCol w:w="1535"/>
        <w:gridCol w:w="1489"/>
      </w:tblGrid>
      <w:tr>
        <w:trPr/>
        <w:tc>
          <w:tcPr>
            <w:gridSpan w:val="4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571" w:type="dxa"/>
            <w:textDirection w:val="lrTb"/>
            <w:noWrap w:val="false"/>
          </w:tcPr>
          <w:p>
            <w:pPr>
              <w:pStyle w:val="850"/>
              <w:jc w:val="center"/>
              <w:spacing w:before="0" w:beforeAutospacing="0" w:after="120" w:afterAutospacing="0"/>
            </w:pPr>
            <w:r>
              <w:rPr>
                <w:color w:val="000000"/>
              </w:rPr>
              <w:t xml:space="preserve"> </w:t>
            </w:r>
            <w:r>
              <w:rPr>
                <w:b/>
                <w:bCs/>
              </w:rPr>
              <w:t xml:space="preserve">Тема:</w:t>
            </w:r>
            <w: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Получение смеси сигнал + шум  </w:t>
            </w:r>
            <w:r/>
          </w:p>
        </w:tc>
      </w:tr>
      <w:tr>
        <w:trPr/>
        <w:tc>
          <w:tcPr>
            <w:gridSpan w:val="4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571" w:type="dxa"/>
            <w:textDirection w:val="lrTb"/>
            <w:noWrap w:val="false"/>
          </w:tcPr>
          <w:p>
            <w:pPr>
              <w:pStyle w:val="850"/>
              <w:jc w:val="center"/>
              <w:spacing w:before="0" w:beforeAutospacing="0" w:after="12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  <w:r>
              <w:t xml:space="preserve">Вариант: 2</w:t>
            </w:r>
            <w:r>
              <w:rPr>
                <w:b/>
                <w:bCs/>
                <w:color w:val="00000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93" w:type="dxa"/>
            <w:textDirection w:val="lrTb"/>
            <w:noWrap w:val="false"/>
          </w:tcPr>
          <w:p>
            <w:pPr>
              <w:pStyle w:val="850"/>
              <w:spacing w:before="0" w:beforeAutospacing="0" w:after="120" w:afterAutospacing="0"/>
            </w:pPr>
            <w:r>
              <w:rPr>
                <w:color w:val="000000"/>
              </w:rPr>
              <w:t xml:space="preserve">Студент</w:t>
            </w:r>
            <w:r>
              <w:rPr>
                <w:color w:val="000000"/>
              </w:rPr>
              <w:t xml:space="preserve">: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394" w:type="dxa"/>
            <w:textDirection w:val="lrTb"/>
            <w:noWrap w:val="false"/>
          </w:tcPr>
          <w:p>
            <w:pPr>
              <w:pStyle w:val="850"/>
              <w:jc w:val="left"/>
              <w:spacing w:before="0" w:beforeAutospacing="0" w:after="120" w:afterAutospacing="0"/>
            </w:pPr>
            <w:r>
              <w:rPr>
                <w:color w:val="ff0000"/>
              </w:rPr>
            </w:r>
            <w:r>
              <w:t xml:space="preserve">Башев Григорий Алексеевич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9" w:type="dxa"/>
            <w:textDirection w:val="lrTb"/>
            <w:noWrap w:val="false"/>
          </w:tcPr>
          <w:p>
            <w:pPr>
              <w:pStyle w:val="850"/>
              <w:spacing w:before="0" w:beforeAutospacing="0" w:after="120" w:afterAutospacing="0"/>
            </w:pPr>
            <w:r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 xml:space="preserve">Группа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525" w:type="dxa"/>
            <w:textDirection w:val="lrTb"/>
            <w:noWrap w:val="false"/>
          </w:tcPr>
          <w:p>
            <w:pPr>
              <w:pStyle w:val="850"/>
              <w:ind w:firstLine="0"/>
              <w:spacing w:before="0" w:beforeAutospacing="0" w:after="120" w:afterAutospacing="0"/>
            </w:pPr>
            <w:r>
              <w:rPr>
                <w:color w:val="000000"/>
              </w:rPr>
              <w:t xml:space="preserve">С1</w:t>
            </w:r>
            <w:r>
              <w:rPr>
                <w:color w:val="000000"/>
              </w:rPr>
              <w:t xml:space="preserve">9</w:t>
            </w:r>
            <w:r>
              <w:rPr>
                <w:color w:val="000000"/>
              </w:rPr>
              <w:t xml:space="preserve">-501</w:t>
            </w:r>
            <w:r/>
          </w:p>
        </w:tc>
      </w:tr>
      <w:tr>
        <w:trPr>
          <w:trHeight w:val="158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93" w:type="dxa"/>
            <w:textDirection w:val="lrTb"/>
            <w:noWrap w:val="false"/>
          </w:tcPr>
          <w:p>
            <w:pPr>
              <w:pStyle w:val="850"/>
              <w:spacing w:before="0" w:beforeAutospacing="0" w:after="120" w:afterAutospacing="0"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94" w:type="dxa"/>
            <w:textDirection w:val="lrTb"/>
            <w:noWrap w:val="false"/>
          </w:tcPr>
          <w:p>
            <w:pPr>
              <w:pStyle w:val="850"/>
              <w:jc w:val="center"/>
              <w:spacing w:before="0" w:beforeAutospacing="0" w:after="120" w:afterAutospacing="0"/>
            </w:pPr>
            <w:r>
              <w:rPr>
                <w:color w:val="000000"/>
                <w:sz w:val="16"/>
                <w:szCs w:val="16"/>
              </w:rPr>
              <w:t xml:space="preserve">ФИО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9" w:type="dxa"/>
            <w:textDirection w:val="lrTb"/>
            <w:noWrap w:val="false"/>
          </w:tcPr>
          <w:p>
            <w:pPr>
              <w:pStyle w:val="850"/>
              <w:spacing w:before="0" w:beforeAutospacing="0" w:after="120" w:afterAutospacing="0"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textDirection w:val="lrTb"/>
            <w:noWrap w:val="false"/>
          </w:tcPr>
          <w:p>
            <w:pPr>
              <w:pStyle w:val="850"/>
              <w:spacing w:before="0" w:beforeAutospacing="0" w:after="120" w:afterAutospacing="0"/>
            </w:pPr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93" w:type="dxa"/>
            <w:textDirection w:val="lrTb"/>
            <w:noWrap w:val="false"/>
          </w:tcPr>
          <w:p>
            <w:pPr>
              <w:pStyle w:val="850"/>
              <w:spacing w:before="0" w:beforeAutospacing="0" w:after="120" w:afterAutospacing="0"/>
            </w:pPr>
            <w:r>
              <w:rPr>
                <w:color w:val="000000"/>
              </w:rPr>
              <w:t xml:space="preserve">Руководитель</w:t>
            </w:r>
            <w:r>
              <w:rPr>
                <w:color w:val="000000"/>
              </w:rPr>
              <w:t xml:space="preserve">:</w:t>
            </w:r>
            <w:r/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7478" w:type="dxa"/>
            <w:textDirection w:val="lrTb"/>
            <w:noWrap w:val="false"/>
          </w:tcPr>
          <w:p>
            <w:pPr>
              <w:pStyle w:val="850"/>
              <w:jc w:val="center"/>
              <w:spacing w:before="0" w:beforeAutospacing="0" w:after="120" w:afterAutospacing="0"/>
            </w:pPr>
            <w:r>
              <w:rPr>
                <w:color w:val="000000"/>
              </w:rPr>
            </w:r>
            <w:r>
              <w:t xml:space="preserve">Заева Маргарита Анатольевна</w:t>
            </w:r>
            <w:r>
              <w:rPr>
                <w:color w:val="00000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93" w:type="dxa"/>
            <w:textDirection w:val="lrTb"/>
            <w:noWrap w:val="false"/>
          </w:tcPr>
          <w:p>
            <w:pPr>
              <w:pStyle w:val="850"/>
              <w:spacing w:before="0" w:beforeAutospacing="0" w:after="120" w:afterAutospacing="0"/>
            </w:pPr>
            <w:r/>
            <w:r/>
          </w:p>
        </w:tc>
        <w:tc>
          <w:tcPr>
            <w:gridSpan w:val="3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478" w:type="dxa"/>
            <w:textDirection w:val="lrTb"/>
            <w:noWrap w:val="false"/>
          </w:tcPr>
          <w:p>
            <w:pPr>
              <w:pStyle w:val="850"/>
              <w:jc w:val="center"/>
              <w:spacing w:before="0" w:beforeAutospacing="0" w:after="120" w:afterAutospacing="0"/>
            </w:pPr>
            <w:r>
              <w:rPr>
                <w:color w:val="000000"/>
                <w:sz w:val="16"/>
                <w:szCs w:val="16"/>
              </w:rPr>
              <w:t xml:space="preserve">ФИО</w:t>
            </w:r>
            <w:r/>
          </w:p>
        </w:tc>
      </w:tr>
    </w:tbl>
    <w:p>
      <w:pPr>
        <w:pStyle w:val="850"/>
        <w:spacing w:before="0" w:beforeAutospacing="0" w:after="120" w:afterAutospacing="0"/>
      </w:pPr>
      <w:r/>
      <w:r/>
    </w:p>
    <w:p>
      <w:pPr>
        <w:pStyle w:val="850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  <w:r/>
    </w:p>
    <w:p>
      <w:pPr>
        <w:pStyle w:val="850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  <w:r/>
    </w:p>
    <w:p>
      <w:pPr>
        <w:pStyle w:val="850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  <w:r/>
    </w:p>
    <w:p>
      <w:pPr>
        <w:pStyle w:val="850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  <w:r/>
    </w:p>
    <w:p>
      <w:pPr>
        <w:pStyle w:val="850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  <w:r/>
    </w:p>
    <w:p>
      <w:pPr>
        <w:pStyle w:val="850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  <w:r/>
    </w:p>
    <w:p>
      <w:pPr>
        <w:pStyle w:val="8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  <w:r/>
    </w:p>
    <w:p>
      <w:pPr>
        <w:pStyle w:val="850"/>
        <w:jc w:val="center"/>
        <w:spacing w:before="0" w:beforeAutospacing="0" w:after="120" w:afterAutospacing="0"/>
        <w:rPr>
          <w:color w:val="000000"/>
        </w:rPr>
      </w:pPr>
      <w:r>
        <w:rPr>
          <w:color w:val="000000"/>
        </w:rPr>
        <w:t xml:space="preserve">Москва, 202</w:t>
      </w:r>
      <w:r>
        <w:rPr>
          <w:color w:val="000000"/>
        </w:rPr>
        <w:t xml:space="preserve">3</w:t>
      </w:r>
      <w:r>
        <w:rPr>
          <w:color w:val="000000"/>
        </w:rPr>
        <w:br w:type="page" w:clear="all"/>
      </w:r>
      <w:r/>
    </w:p>
    <w:p>
      <w:pPr>
        <w:pStyle w:val="678"/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Style w:val="679"/>
          <w:rFonts w:ascii="Times New Roman" w:hAnsi="Times New Roman" w:cs="Times New Roman"/>
          <w:b/>
          <w:bCs/>
          <w:sz w:val="24"/>
          <w:szCs w:val="24"/>
        </w:rPr>
        <w:t xml:space="preserve">ХАРАКТЕРИСТИКА ВЫБРАННЫХ СРЕДСТВ РЕАЛИЗАЦИИ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rPr>
          <w:highlight w:val="none"/>
          <w14:ligatures w14:val="none"/>
        </w:rPr>
      </w:pPr>
      <w:r>
        <w:t xml:space="preserve"> Для выполнения данной лабораторной работы был выбран язык Python, и библиотеки Matplotlib, numpy, csv.</w:t>
      </w:r>
      <w:r/>
    </w:p>
    <w:p>
      <w:pPr>
        <w:pStyle w:val="678"/>
        <w:rPr>
          <w:highlight w:val="none"/>
          <w14:ligatures w14:val="none"/>
        </w:rPr>
      </w:pPr>
      <w:r>
        <w:rPr>
          <w:highlight w:val="none"/>
        </w:rPr>
        <w:t xml:space="preserve">ЦЕЛЬ</w:t>
      </w:r>
      <w:r>
        <w:rPr>
          <w:highlight w:val="none"/>
        </w:rPr>
      </w:r>
      <w:r/>
    </w:p>
    <w:p>
      <w:r>
        <w:rPr>
          <w:rFonts w:ascii="Times New Roman" w:hAnsi="Times New Roman" w:eastAsia="Times New Roman" w:cs="Times New Roman"/>
          <w:color w:val="000000"/>
          <w:sz w:val="24"/>
        </w:rPr>
        <w:t xml:space="preserve">В выбранной среде программирования (моделирования) реализовать генерацию смеси сигнала и шума (полученных в результате выполнения ПЗ №1-2) с заданным соотношением SNR (сигнал /шум) – согласно номеру варианта.  </w:t>
      </w:r>
      <w:r/>
    </w:p>
    <w:p>
      <w:pPr>
        <w:pStyle w:val="678"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РАСЧЕТНАЯ ЧАСТЬ</w:t>
      </w:r>
      <w:r>
        <w:rPr>
          <w:highlight w:val="none"/>
        </w:rPr>
      </w:r>
      <w:r/>
    </w:p>
    <w:p>
      <w:r>
        <w:rPr>
          <w:rFonts w:ascii="Times New Roman" w:hAnsi="Times New Roman" w:eastAsia="Times New Roman" w:cs="Times New Roman"/>
          <w:color w:val="000000"/>
          <w:sz w:val="24"/>
        </w:rPr>
        <w:t xml:space="preserve">В соответствии с заданным вариантом значения SNR (в дБ, для амплитуды) рассчитать два варианта амплитудных коэффициентов для шумовых отсчетов (первый – приняв амплитуду сигнала за единицу, второй – взяв заданное в варианте значение амплитуды).  </w:t>
      </w:r>
      <w:r/>
    </w:p>
    <w:p>
      <w:pPr>
        <w:pStyle w:val="860"/>
        <w:numPr>
          <w:ilvl w:val="0"/>
          <w:numId w:val="8"/>
        </w:numPr>
        <w:shd w:val="nil" w:color="auto"/>
      </w:pPr>
      <w:r/>
      <m:oMath>
        <m:r>
          <m:rPr/>
          <m:t>SNR = 1</m:t>
        </m:r>
      </m:oMath>
      <w:r>
        <w:t xml:space="preserve"> дБ</w:t>
      </w:r>
      <w:r/>
    </w:p>
    <w:p>
      <w:pPr>
        <w:pStyle w:val="860"/>
        <w:numPr>
          <w:ilvl w:val="0"/>
          <w:numId w:val="8"/>
        </w:numPr>
        <w:shd w:val="nil" w:color="000000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A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sign</m:t>
            </m:r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sub>
        </m:sSub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1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В</m:t>
        </m:r>
      </m:oMath>
      <w:r/>
      <w:r/>
    </w:p>
    <w:p>
      <w:pPr>
        <w:pStyle w:val="860"/>
        <w:numPr>
          <w:ilvl w:val="0"/>
          <w:numId w:val="8"/>
        </w:numPr>
        <w:shd w:val="nil" w:color="000000"/>
      </w:pPr>
      <w:r/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sign</m:t>
            </m:r>
            <m:r>
              <w:rPr>
                <w:rFonts w:ascii="Cambria Math" w:hAnsi="Cambria Math" w:eastAsia="Cambria Math" w:cs="Cambria Math"/>
              </w:rPr>
              <m:rPr/>
              <m:t>2</m:t>
            </m:r>
          </m:sub>
        </m:sSub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0,2</m:t>
        </m:r>
      </m:oMath>
      <w:r/>
      <w:r/>
    </w:p>
    <w:p>
      <w:pPr>
        <w:shd w:val="nil" w:color="000000"/>
      </w:pPr>
      <w:r/>
      <m:oMathPara>
        <m:oMathParaPr/>
        <m:oMath>
          <m:r>
            <w:rPr>
              <w:rFonts w:ascii="Cambria Math" w:hAnsi="Cambria Math" w:eastAsia="Cambria Math" w:cs="Cambria Math"/>
            </w:rPr>
            <m:rPr/>
            <m:t>SNR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20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∙</m:t>
          </m:r>
          <m:r>
            <w:rPr>
              <w:rFonts w:ascii="Cambria Math" w:hAnsi="Cambria Math" w:eastAsia="Cambria Math" w:cs="Cambria Math"/>
            </w:rPr>
            <m:rPr/>
            <m:t> 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l</m:t>
              </m:r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og</m:t>
              </m:r>
            </m:e>
            <m:sub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10</m:t>
              </m:r>
            </m:sub>
          </m:sSub>
          <m:r>
            <w:rPr>
              <w:rFonts w:hint="default" w:ascii="Cambria Math" w:hAnsi="Cambria Math" w:eastAsia="Cambria Math" w:cs="Cambria Math"/>
            </w:rPr>
            <m:rPr/>
            <m:t>(</m:t>
          </m:r>
          <m:f>
            <m:fPr>
              <m:ctrlPr>
                <w:rPr>
                  <w:rFonts w:ascii="Cambria Math" w:hAnsi="Cambria Math" w:eastAsia="Cambria Math" w:cs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strike w:val="0"/>
                      <w:sz w:val="22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caps w:val="0"/>
                      <w:smallCaps w:val="0"/>
                      <w:strike w:val="0"/>
                      <w:color w:val="auto"/>
                      <w:spacing w:val="0"/>
                      <w:position w:val="0"/>
                      <w:sz w:val="22"/>
                      <w:szCs w:val="22"/>
                      <w:highlight w:val="none"/>
                      <w:u w:val="none"/>
                      <w:vertAlign w:val="baseline"/>
                      <w:lang w:val="ru-RU" w:eastAsia="en-US" w:bidi="ar-SA"/>
                      <w14:ligatures w14:val="none"/>
                    </w:rPr>
                    <m:rPr>
                      <m:sty m:val="i"/>
                    </m:rPr>
                    <m:t>A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trike w:val="0"/>
                      <w:sz w:val="22"/>
                      <w:szCs w:val="22"/>
                      <w:highlight w:val="none"/>
                      <w:u w:val="none"/>
                    </w:rPr>
                    <m:rPr>
                      <m:sty m:val="i"/>
                    </m:rPr>
                    <m:t>sign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strike w:val="0"/>
                      <w:sz w:val="22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caps w:val="0"/>
                      <w:smallCaps w:val="0"/>
                      <w:strike w:val="0"/>
                      <w:color w:val="auto"/>
                      <w:spacing w:val="0"/>
                      <w:position w:val="0"/>
                      <w:sz w:val="22"/>
                      <w:szCs w:val="22"/>
                      <w:highlight w:val="none"/>
                      <w:u w:val="none"/>
                      <w:vertAlign w:val="baseline"/>
                      <w:lang w:val="ru-RU" w:eastAsia="en-US" w:bidi="ar-SA"/>
                      <w14:ligatures w14:val="none"/>
                    </w:rPr>
                    <m:rPr>
                      <m:sty m:val="i"/>
                    </m:rPr>
                    <m:t>A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trike w:val="0"/>
                      <w:sz w:val="22"/>
                      <w:szCs w:val="22"/>
                      <w:highlight w:val="none"/>
                      <w:u w:val="none"/>
                    </w:rPr>
                    <m:rPr>
                      <m:sty m:val="i"/>
                    </m:rPr>
                    <m:t>noise</m:t>
                  </m:r>
                </m:sub>
              </m:sSub>
            </m:den>
          </m:f>
          <m:r>
            <w:rPr>
              <w:rFonts w:hint="default" w:ascii="Cambria Math" w:hAnsi="Cambria Math" w:eastAsia="Cambria Math" w:cs="Cambria Math"/>
            </w:rPr>
            <m:rPr/>
            <m:t>)</m:t>
          </m:r>
        </m:oMath>
      </m:oMathPara>
      <w:r/>
      <w:r/>
    </w:p>
    <w:p>
      <w:pPr>
        <w:shd w:val="nil" w:color="000000"/>
      </w:pPr>
      <w:r/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A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noise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 </m:t>
          </m:r>
          <m:f>
            <m:fPr>
              <m:ctrlPr>
                <w:rPr>
                  <w:rFonts w:ascii="Cambria Math" w:hAnsi="Cambria Math" w:eastAsia="Cambria Math" w:cs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strike w:val="0"/>
                      <w:sz w:val="22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caps w:val="0"/>
                      <w:smallCaps w:val="0"/>
                      <w:strike w:val="0"/>
                      <w:color w:val="auto"/>
                      <w:spacing w:val="0"/>
                      <w:position w:val="0"/>
                      <w:sz w:val="22"/>
                      <w:szCs w:val="22"/>
                      <w:highlight w:val="none"/>
                      <w:u w:val="none"/>
                      <w:vertAlign w:val="baseline"/>
                      <w:lang w:val="ru-RU" w:eastAsia="en-US" w:bidi="ar-SA"/>
                      <w14:ligatures w14:val="none"/>
                    </w:rPr>
                    <m:rPr>
                      <m:sty m:val="i"/>
                    </m:rPr>
                    <m:t>A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trike w:val="0"/>
                      <w:sz w:val="22"/>
                      <w:szCs w:val="22"/>
                      <w:highlight w:val="none"/>
                      <w:u w:val="none"/>
                    </w:rPr>
                    <m:rPr>
                      <m:sty m:val="i"/>
                    </m:rPr>
                    <m:t>sign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  <w:strike w:val="0"/>
                      <w:sz w:val="22"/>
                      <w:highlight w:val="none"/>
                      <w:u w:val="none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caps w:val="0"/>
                      <w:smallCaps w:val="0"/>
                      <w:strike w:val="0"/>
                      <w:color w:val="auto"/>
                      <w:spacing w:val="0"/>
                      <w:position w:val="0"/>
                      <w:sz w:val="22"/>
                      <w:szCs w:val="22"/>
                      <w:highlight w:val="none"/>
                      <w:u w:val="none"/>
                      <w:vertAlign w:val="baseline"/>
                      <w:lang w:val="ru-RU" w:eastAsia="en-US" w:bidi="ar-SA"/>
                      <w14:ligatures w14:val="none"/>
                    </w:rPr>
                    <m:rPr>
                      <m:sty m:val="i"/>
                    </m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strike w:val="0"/>
                          <w:sz w:val="22"/>
                          <w:highlight w:val="none"/>
                          <w:u w:val="none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eastAsia="Cambria Math" w:cs="Cambria Math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2"/>
                          <w:szCs w:val="22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m:rPr>
                          <m:sty m:val="i"/>
                        </m:rPr>
                        <m:t>SNR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trike w:val="0"/>
                          <w:sz w:val="22"/>
                          <w:szCs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20</m:t>
                      </m:r>
                    </m:den>
                  </m:f>
                </m:sup>
              </m:sSup>
            </m:den>
          </m:f>
        </m:oMath>
      </m:oMathPara>
      <w:r/>
      <w:r/>
    </w:p>
    <w:p>
      <w:pPr>
        <w:shd w:val="nil" w:color="000000"/>
      </w:pPr>
      <w:r/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A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noise</m:t>
              </m:r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 </m:t>
          </m:r>
          <m:f>
            <m:fPr>
              <m:ctrlPr/>
            </m:fPr>
            <m:num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num>
            <m:den>
              <m:sSup>
                <m:sSupPr>
                  <m:ctrlPr/>
                </m:sSup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10</m:t>
                  </m:r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0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.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05</m:t>
                  </m:r>
                </m:sup>
              </m:sSup>
            </m:den>
          </m:f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0.8912509381337456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В</m:t>
          </m:r>
        </m:oMath>
      </m:oMathPara>
      <w:r/>
      <w:r/>
    </w:p>
    <w:p>
      <w:pPr>
        <w:shd w:val="nil" w:color="000000"/>
        <w:rPr>
          <w:highlight w:val="none"/>
        </w:rPr>
      </w:pPr>
      <w:r/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A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noise</m:t>
              </m:r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 </m:t>
          </m:r>
          <m:f>
            <m:fPr>
              <m:ctrlPr/>
            </m:fPr>
            <m:num>
              <m:r>
                <w:rPr>
                  <w:rFonts w:ascii="Cambria Math" w:hAnsi="Cambria Math" w:eastAsia="Cambria Math" w:cs="Cambria Math"/>
                </w:rPr>
                <m:rPr/>
                <m:t>0.2</m:t>
              </m:r>
            </m:num>
            <m:den>
              <m:sSup>
                <m:sSupPr>
                  <m:ctrlPr/>
                </m:sSup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10</m:t>
                  </m:r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0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.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05</m:t>
                  </m:r>
                </m:sup>
              </m:sSup>
            </m:den>
          </m:f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0.17825018762674913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В</m:t>
          </m:r>
        </m:oMath>
      </m:oMathPara>
      <w:r/>
      <w:r/>
    </w:p>
    <w:p>
      <w:pPr>
        <w:shd w:val="nil" w:color="000000"/>
      </w:pPr>
      <w:r/>
      <w:r/>
    </w:p>
    <w:p>
      <w:pPr>
        <w:shd w:val="nil" w:color="000000"/>
      </w:pPr>
      <w:r/>
      <w:r/>
    </w:p>
    <w:p>
      <w:pPr>
        <w:shd w:val="nil" w:color="000000"/>
      </w:pPr>
      <w:r/>
      <w:r/>
    </w:p>
    <w:p>
      <w:pPr>
        <w:shd w:val="nil" w:color="000000"/>
      </w:pPr>
      <w:r/>
      <w:r/>
    </w:p>
    <w:p>
      <w:pPr>
        <w:shd w:val="nil" w:color="000000"/>
      </w:pPr>
      <w:r/>
      <w:r/>
    </w:p>
    <w:p>
      <w:pPr>
        <w:shd w:val="nil" w:color="000000"/>
      </w:pPr>
      <w:r/>
      <w:r/>
    </w:p>
    <w:p>
      <w:pPr>
        <w:shd w:val="nil" w:color="000000"/>
      </w:pPr>
      <w:r/>
      <w:r/>
    </w:p>
    <w:p>
      <w:pPr>
        <w:shd w:val="nil" w:color="000000"/>
      </w:pPr>
      <w:r/>
      <w:r/>
    </w:p>
    <w:p>
      <w:pPr>
        <w:shd w:val="nil" w:color="000000"/>
      </w:pPr>
      <w:r/>
      <w:r/>
    </w:p>
    <w:p>
      <w:pPr>
        <w:shd w:val="nil" w:color="00000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</w:pPr>
      <w:r>
        <w:t xml:space="preserve">ПРАКТИЧЕСКАЯ ЧАСТЬ</w:t>
      </w:r>
      <w:r/>
    </w:p>
    <w:p>
      <w:pPr>
        <w:pStyle w:val="678"/>
        <w:ind w:firstLine="0"/>
        <w:jc w:val="left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  <w:ind w:firstLine="0"/>
        <w:jc w:val="left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2662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87134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5266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77.7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t xml:space="preserve">График смеси шума и сигнала(5 %)</w:t>
      </w:r>
      <w:r/>
    </w:p>
    <w:p>
      <w:pPr>
        <w:jc w:val="center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</w:pPr>
      <w:r>
        <w:t xml:space="preserve">КОД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444444"/>
          <w:sz w:val="21"/>
          <w:szCs w:val="21"/>
        </w:rPr>
        <w:t xml:space="preserve">import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numpy </w:t>
      </w:r>
      <w:r>
        <w:rPr>
          <w:rFonts w:ascii="Courier New" w:hAnsi="Courier New" w:eastAsia="Courier New" w:cs="Courier New"/>
          <w:b/>
          <w:color w:val="444444"/>
          <w:sz w:val="21"/>
        </w:rPr>
        <w:t xml:space="preserve">as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np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4444"/>
          <w:sz w:val="21"/>
        </w:rPr>
        <w:t xml:space="preserve">import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matplotlib.pyplot </w:t>
      </w:r>
      <w:r>
        <w:rPr>
          <w:rFonts w:ascii="Courier New" w:hAnsi="Courier New" w:eastAsia="Courier New" w:cs="Courier New"/>
          <w:b/>
          <w:color w:val="444444"/>
          <w:sz w:val="21"/>
        </w:rPr>
        <w:t xml:space="preserve">as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plt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4444"/>
          <w:sz w:val="21"/>
        </w:rPr>
        <w:t xml:space="preserve">import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csv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sampling_freq = </w:t>
      </w:r>
      <w:r>
        <w:rPr>
          <w:rFonts w:ascii="Courier New" w:hAnsi="Courier New" w:eastAsia="Courier New" w:cs="Courier New"/>
          <w:color w:val="880000"/>
          <w:sz w:val="21"/>
        </w:rPr>
        <w:t xml:space="preserve">100000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duration = </w:t>
      </w:r>
      <w:r>
        <w:rPr>
          <w:rFonts w:ascii="Courier New" w:hAnsi="Courier New" w:eastAsia="Courier New" w:cs="Courier New"/>
          <w:color w:val="880000"/>
          <w:sz w:val="21"/>
        </w:rPr>
        <w:t xml:space="preserve">0.1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aNoise = </w:t>
      </w:r>
      <w:r>
        <w:rPr>
          <w:rFonts w:ascii="Courier New" w:hAnsi="Courier New" w:eastAsia="Courier New" w:cs="Courier New"/>
          <w:color w:val="880000"/>
          <w:sz w:val="21"/>
        </w:rPr>
        <w:t xml:space="preserve">0.17825018762674913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88888"/>
          <w:sz w:val="21"/>
        </w:rPr>
        <w:t xml:space="preserve"># Чтение из файла шума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4444"/>
          <w:sz w:val="21"/>
        </w:rPr>
        <w:t xml:space="preserve">with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</w:t>
      </w:r>
      <w:r>
        <w:rPr>
          <w:rFonts w:ascii="Courier New" w:hAnsi="Courier New" w:eastAsia="Courier New" w:cs="Courier New"/>
          <w:color w:val="397300"/>
          <w:sz w:val="21"/>
        </w:rPr>
        <w:t xml:space="preserve">open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</w:t>
      </w:r>
      <w:r>
        <w:rPr>
          <w:rFonts w:ascii="Courier New" w:hAnsi="Courier New" w:eastAsia="Courier New" w:cs="Courier New"/>
          <w:color w:val="880000"/>
          <w:sz w:val="21"/>
        </w:rPr>
        <w:t xml:space="preserve">'02_signal.csv'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, </w:t>
      </w:r>
      <w:r>
        <w:rPr>
          <w:rFonts w:ascii="Courier New" w:hAnsi="Courier New" w:eastAsia="Courier New" w:cs="Courier New"/>
          <w:color w:val="880000"/>
          <w:sz w:val="21"/>
        </w:rPr>
        <w:t xml:space="preserve">'r'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 </w:t>
      </w:r>
      <w:r>
        <w:rPr>
          <w:rFonts w:ascii="Courier New" w:hAnsi="Courier New" w:eastAsia="Courier New" w:cs="Courier New"/>
          <w:b/>
          <w:color w:val="444444"/>
          <w:sz w:val="21"/>
        </w:rPr>
        <w:t xml:space="preserve">as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f: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reader = csv.reader(f)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row1 = </w:t>
      </w:r>
      <w:r>
        <w:rPr>
          <w:rFonts w:ascii="Courier New" w:hAnsi="Courier New" w:eastAsia="Courier New" w:cs="Courier New"/>
          <w:color w:val="397300"/>
          <w:sz w:val="21"/>
        </w:rPr>
        <w:t xml:space="preserve">next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(reader)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duration = </w:t>
      </w:r>
      <w:r>
        <w:rPr>
          <w:rFonts w:ascii="Courier New" w:hAnsi="Courier New" w:eastAsia="Courier New" w:cs="Courier New"/>
          <w:color w:val="397300"/>
          <w:sz w:val="21"/>
        </w:rPr>
        <w:t xml:space="preserve">float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(row1[</w:t>
      </w:r>
      <w:r>
        <w:rPr>
          <w:rFonts w:ascii="Courier New" w:hAnsi="Courier New" w:eastAsia="Courier New" w:cs="Courier New"/>
          <w:color w:val="880000"/>
          <w:sz w:val="21"/>
        </w:rPr>
        <w:t xml:space="preserve">0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])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sampling_freq = </w:t>
      </w:r>
      <w:r>
        <w:rPr>
          <w:rFonts w:ascii="Courier New" w:hAnsi="Courier New" w:eastAsia="Courier New" w:cs="Courier New"/>
          <w:color w:val="397300"/>
          <w:sz w:val="21"/>
        </w:rPr>
        <w:t xml:space="preserve">float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(row1[</w:t>
      </w:r>
      <w:r>
        <w:rPr>
          <w:rFonts w:ascii="Courier New" w:hAnsi="Courier New" w:eastAsia="Courier New" w:cs="Courier New"/>
          <w:color w:val="880000"/>
          <w:sz w:val="21"/>
        </w:rPr>
        <w:t xml:space="preserve">1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])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noise = np.genfromtxt(f)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>
        <w:rPr>
          <w:rFonts w:ascii="Courier New" w:hAnsi="Courier New" w:eastAsia="Courier New" w:cs="Courier New"/>
          <w:color w:val="888888"/>
          <w:sz w:val="21"/>
        </w:rPr>
        <w:t xml:space="preserve"># Чтение из файла сигнала</w:t>
      </w: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4444"/>
          <w:sz w:val="21"/>
        </w:rPr>
        <w:t xml:space="preserve">with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</w:t>
      </w:r>
      <w:r>
        <w:rPr>
          <w:rFonts w:ascii="Courier New" w:hAnsi="Courier New" w:eastAsia="Courier New" w:cs="Courier New"/>
          <w:color w:val="397300"/>
          <w:sz w:val="21"/>
        </w:rPr>
        <w:t xml:space="preserve">open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</w:t>
      </w:r>
      <w:r>
        <w:rPr>
          <w:rFonts w:ascii="Courier New" w:hAnsi="Courier New" w:eastAsia="Courier New" w:cs="Courier New"/>
          <w:color w:val="880000"/>
          <w:sz w:val="21"/>
        </w:rPr>
        <w:t xml:space="preserve">'cosine_signal.csv'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, </w:t>
      </w:r>
      <w:r>
        <w:rPr>
          <w:rFonts w:ascii="Courier New" w:hAnsi="Courier New" w:eastAsia="Courier New" w:cs="Courier New"/>
          <w:color w:val="880000"/>
          <w:sz w:val="21"/>
        </w:rPr>
        <w:t xml:space="preserve">'r'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 </w:t>
      </w:r>
      <w:r>
        <w:rPr>
          <w:rFonts w:ascii="Courier New" w:hAnsi="Courier New" w:eastAsia="Courier New" w:cs="Courier New"/>
          <w:b/>
          <w:color w:val="444444"/>
          <w:sz w:val="21"/>
        </w:rPr>
        <w:t xml:space="preserve">as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f: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reader = csv.reader(f)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row1 = </w:t>
      </w:r>
      <w:r>
        <w:rPr>
          <w:rFonts w:ascii="Courier New" w:hAnsi="Courier New" w:eastAsia="Courier New" w:cs="Courier New"/>
          <w:color w:val="397300"/>
          <w:sz w:val="21"/>
        </w:rPr>
        <w:t xml:space="preserve">next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(reader)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duration = </w:t>
      </w:r>
      <w:r>
        <w:rPr>
          <w:rFonts w:ascii="Courier New" w:hAnsi="Courier New" w:eastAsia="Courier New" w:cs="Courier New"/>
          <w:color w:val="397300"/>
          <w:sz w:val="21"/>
        </w:rPr>
        <w:t xml:space="preserve">float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(row1[</w:t>
      </w:r>
      <w:r>
        <w:rPr>
          <w:rFonts w:ascii="Courier New" w:hAnsi="Courier New" w:eastAsia="Courier New" w:cs="Courier New"/>
          <w:color w:val="880000"/>
          <w:sz w:val="21"/>
        </w:rPr>
        <w:t xml:space="preserve">0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])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sampling_freq = </w:t>
      </w:r>
      <w:r>
        <w:rPr>
          <w:rFonts w:ascii="Courier New" w:hAnsi="Courier New" w:eastAsia="Courier New" w:cs="Courier New"/>
          <w:color w:val="397300"/>
          <w:sz w:val="21"/>
        </w:rPr>
        <w:t xml:space="preserve">float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(row1[</w:t>
      </w:r>
      <w:r>
        <w:rPr>
          <w:rFonts w:ascii="Courier New" w:hAnsi="Courier New" w:eastAsia="Courier New" w:cs="Courier New"/>
          <w:color w:val="880000"/>
          <w:sz w:val="21"/>
        </w:rPr>
        <w:t xml:space="preserve">1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])</w:t>
      </w:r>
      <w:r/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signal = np.genfromtxt(f)</w:t>
      </w:r>
      <w:r/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</w:r>
      <w:r>
        <w:rPr>
          <w:rFonts w:ascii="Courier New" w:hAnsi="Courier New" w:eastAsia="Courier New" w:cs="Courier New"/>
          <w:color w:val="444444"/>
          <w:sz w:val="21"/>
          <w:highlight w:val="none"/>
        </w:rPr>
      </w:r>
      <w:r/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888888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88888"/>
          <w:sz w:val="21"/>
          <w:szCs w:val="21"/>
        </w:rPr>
        <w:t xml:space="preserve"># Центрирование сигнала</w:t>
      </w:r>
      <w:r>
        <w:rPr>
          <w:rFonts w:ascii="Courier New" w:hAnsi="Courier New" w:eastAsia="Courier New" w:cs="Courier New"/>
          <w:color w:val="888888"/>
          <w:sz w:val="21"/>
          <w:szCs w:val="21"/>
        </w:rPr>
      </w:r>
      <w:r/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signal = signal - np.mean(signal)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с</w:t>
      </w:r>
      <w:r/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</w:r>
      <w:r>
        <w:rPr>
          <w:rFonts w:ascii="Courier New" w:hAnsi="Courier New" w:eastAsia="Courier New" w:cs="Courier New"/>
          <w:color w:val="444444"/>
          <w:sz w:val="21"/>
          <w:highlight w:val="none"/>
        </w:rPr>
      </w:r>
      <w:r/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888888"/>
          <w:sz w:val="21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88888"/>
          <w:sz w:val="21"/>
          <w:szCs w:val="21"/>
        </w:rPr>
      </w:r>
      <w:r>
        <w:rPr>
          <w:rFonts w:ascii="Courier New" w:hAnsi="Courier New" w:eastAsia="Courier New" w:cs="Courier New"/>
          <w:color w:val="888888"/>
          <w:sz w:val="21"/>
          <w:szCs w:val="21"/>
        </w:rPr>
        <w:t xml:space="preserve">#</w:t>
      </w:r>
      <w:r>
        <w:rPr>
          <w:rFonts w:ascii="Courier New" w:hAnsi="Courier New" w:eastAsia="Courier New" w:cs="Courier New"/>
          <w:color w:val="888888"/>
          <w:sz w:val="21"/>
          <w:szCs w:val="21"/>
        </w:rPr>
        <w:t xml:space="preserve"> Получение шума в нужной пропорции</w:t>
      </w:r>
      <w:r>
        <w:rPr>
          <w:rFonts w:ascii="Courier New" w:hAnsi="Courier New" w:eastAsia="Courier New" w:cs="Courier New"/>
          <w:color w:val="888888"/>
          <w:sz w:val="21"/>
          <w:szCs w:val="21"/>
        </w:rPr>
      </w:r>
      <w:r/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noise = noise * aNoise</w:t>
      </w: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</w:r>
      <w:r/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  <w:highlight w:val="none"/>
        </w:rPr>
      </w:r>
      <w:r>
        <w:rPr>
          <w:rFonts w:ascii="Courier New" w:hAnsi="Courier New" w:eastAsia="Courier New" w:cs="Courier New"/>
          <w:sz w:val="21"/>
          <w:highlight w:val="none"/>
        </w:rPr>
      </w:r>
      <w:r/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888888"/>
          <w:sz w:val="21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88888"/>
          <w:sz w:val="21"/>
          <w:szCs w:val="21"/>
        </w:rPr>
      </w:r>
      <w:r>
        <w:rPr>
          <w:rFonts w:ascii="Courier New" w:hAnsi="Courier New" w:eastAsia="Courier New" w:cs="Courier New"/>
          <w:color w:val="888888"/>
          <w:sz w:val="21"/>
          <w:szCs w:val="21"/>
        </w:rPr>
        <w:t xml:space="preserve">#</w:t>
      </w:r>
      <w:r>
        <w:rPr>
          <w:rFonts w:ascii="Courier New" w:hAnsi="Courier New" w:eastAsia="Courier New" w:cs="Courier New"/>
          <w:color w:val="888888"/>
          <w:sz w:val="21"/>
          <w:szCs w:val="21"/>
        </w:rPr>
        <w:t xml:space="preserve"> Получение смеси</w:t>
      </w:r>
      <w:r>
        <w:rPr>
          <w:rFonts w:ascii="Courier New" w:hAnsi="Courier New" w:eastAsia="Courier New" w:cs="Courier New"/>
          <w:color w:val="888888"/>
          <w:sz w:val="21"/>
          <w:szCs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mixture = signal + noise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  <w:highlight w:val="none"/>
        </w:rPr>
      </w:r>
      <w:r>
        <w:rPr>
          <w:rFonts w:ascii="Courier New" w:hAnsi="Courier New" w:eastAsia="Courier New" w:cs="Courier New"/>
          <w:sz w:val="21"/>
          <w:szCs w:val="21"/>
          <w:highlight w:val="none"/>
        </w:rPr>
      </w:r>
      <w:r/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88888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88888"/>
          <w:sz w:val="21"/>
          <w:szCs w:val="21"/>
        </w:rPr>
      </w:r>
      <w:r>
        <w:rPr>
          <w:rFonts w:ascii="Courier New" w:hAnsi="Courier New" w:eastAsia="Courier New" w:cs="Courier New"/>
          <w:color w:val="888888"/>
          <w:sz w:val="21"/>
          <w:szCs w:val="21"/>
        </w:rPr>
        <w:t xml:space="preserve">#</w:t>
      </w:r>
      <w:r>
        <w:rPr>
          <w:rFonts w:ascii="Courier New" w:hAnsi="Courier New" w:eastAsia="Courier New" w:cs="Courier New"/>
          <w:color w:val="888888"/>
          <w:sz w:val="21"/>
          <w:szCs w:val="21"/>
        </w:rPr>
        <w:t xml:space="preserve"> Запись в файл</w:t>
      </w:r>
      <w:r>
        <w:rPr>
          <w:rFonts w:ascii="Courier New" w:hAnsi="Courier New" w:eastAsia="Courier New" w:cs="Courier New"/>
          <w:color w:val="888888"/>
          <w:sz w:val="21"/>
          <w:szCs w:val="21"/>
          <w:highlight w:val="none"/>
          <w14:ligatures w14:val="none"/>
        </w:rPr>
      </w:r>
      <w:r/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444444"/>
          <w:szCs w:val="2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  <w:t xml:space="preserve">with open('02_sn.csv', 'w') as f:</w:t>
      </w: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</w:r>
      <w:r/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444444"/>
          <w:szCs w:val="2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  <w:t xml:space="preserve">    writer = csv.writer(f)</w:t>
      </w: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</w:r>
      <w:r/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444444"/>
          <w:szCs w:val="2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  <w:t xml:space="preserve">    writer.writerow([duration, sampling_freq])</w:t>
      </w: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</w:r>
      <w:r/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444444"/>
          <w:szCs w:val="2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  <w:t xml:space="preserve">    np.savetxt(f, mixture, delimiter=",")</w:t>
      </w: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</w:r>
      <w:r/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t = np.arange(</w:t>
      </w:r>
      <w:r>
        <w:rPr>
          <w:rFonts w:ascii="Courier New" w:hAnsi="Courier New" w:eastAsia="Courier New" w:cs="Courier New"/>
          <w:color w:val="880000"/>
          <w:sz w:val="21"/>
        </w:rPr>
        <w:t xml:space="preserve">0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, duration, </w:t>
      </w:r>
      <w:r>
        <w:rPr>
          <w:rFonts w:ascii="Courier New" w:hAnsi="Courier New" w:eastAsia="Courier New" w:cs="Courier New"/>
          <w:color w:val="880000"/>
          <w:sz w:val="21"/>
        </w:rPr>
        <w:t xml:space="preserve">1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/sampling_freq)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888888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88888"/>
          <w:sz w:val="21"/>
          <w:szCs w:val="21"/>
        </w:rPr>
        <w:t xml:space="preserve"># Отрисовка графика</w:t>
      </w:r>
      <w:r>
        <w:rPr>
          <w:rFonts w:ascii="Courier New" w:hAnsi="Courier New" w:eastAsia="Courier New" w:cs="Courier New"/>
          <w:color w:val="888888"/>
          <w:sz w:val="21"/>
          <w:szCs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plt.plot(t[:</w:t>
      </w:r>
      <w:r>
        <w:rPr>
          <w:rFonts w:ascii="Courier New" w:hAnsi="Courier New" w:eastAsia="Courier New" w:cs="Courier New"/>
          <w:color w:val="397300"/>
          <w:sz w:val="21"/>
        </w:rPr>
        <w:t xml:space="preserve">int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(duration * sampling_freq * </w:t>
      </w:r>
      <w:r>
        <w:rPr>
          <w:rFonts w:ascii="Courier New" w:hAnsi="Courier New" w:eastAsia="Courier New" w:cs="Courier New"/>
          <w:color w:val="880000"/>
          <w:sz w:val="21"/>
        </w:rPr>
        <w:t xml:space="preserve">0.05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)], mixture[:</w:t>
      </w:r>
      <w:r>
        <w:rPr>
          <w:rFonts w:ascii="Courier New" w:hAnsi="Courier New" w:eastAsia="Courier New" w:cs="Courier New"/>
          <w:color w:val="397300"/>
          <w:sz w:val="21"/>
        </w:rPr>
        <w:t xml:space="preserve">int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(duration * sampling_freq * </w:t>
      </w:r>
      <w:r>
        <w:rPr>
          <w:rFonts w:ascii="Courier New" w:hAnsi="Courier New" w:eastAsia="Courier New" w:cs="Courier New"/>
          <w:color w:val="880000"/>
          <w:sz w:val="21"/>
        </w:rPr>
        <w:t xml:space="preserve">0.05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)])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plt.xlabel(</w:t>
      </w:r>
      <w:r>
        <w:rPr>
          <w:rFonts w:ascii="Courier New" w:hAnsi="Courier New" w:eastAsia="Courier New" w:cs="Courier New"/>
          <w:color w:val="880000"/>
          <w:sz w:val="21"/>
        </w:rPr>
        <w:t xml:space="preserve">"time, s"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plt.ylabel(</w:t>
      </w:r>
      <w:r>
        <w:rPr>
          <w:rFonts w:ascii="Courier New" w:hAnsi="Courier New" w:eastAsia="Courier New" w:cs="Courier New"/>
          <w:color w:val="880000"/>
          <w:sz w:val="21"/>
        </w:rPr>
        <w:t xml:space="preserve">"signal + noise, V"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plt.title(</w:t>
      </w:r>
      <w:r>
        <w:rPr>
          <w:rFonts w:ascii="Courier New" w:hAnsi="Courier New" w:eastAsia="Courier New" w:cs="Courier New"/>
          <w:color w:val="880000"/>
          <w:sz w:val="21"/>
        </w:rPr>
        <w:t xml:space="preserve">"5% mixture of noise and signal"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  <w:t xml:space="preserve">plt.show()</w:t>
      </w:r>
      <w:r>
        <w:rPr>
          <w:highlight w:val="none"/>
        </w:rPr>
      </w:r>
      <w:r/>
    </w:p>
    <w:p>
      <w:pPr>
        <w:pStyle w:val="678"/>
        <w:rPr>
          <w:highlight w:val="none"/>
        </w:rPr>
      </w:pPr>
      <w:r>
        <w:rPr>
          <w:highlight w:val="none"/>
        </w:rPr>
        <w:t xml:space="preserve">ЗАКЛЮЧЕНИЕ</w:t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В ходе выполнения лабораторной работы был построен график смеси шума и сигнала, в соответствии с заданным SNR,  предварительно были проведены расчеты необходимых коэффициентов.</w:t>
      </w:r>
      <w:r/>
    </w:p>
    <w:p>
      <w:pPr>
        <w:jc w:val="center"/>
        <w:rPr>
          <w:b/>
          <w:bCs/>
          <w:highlight w:val="none"/>
        </w:rPr>
      </w:pPr>
      <w:r>
        <w:rPr>
          <w:b/>
          <w:bCs/>
        </w:rPr>
        <w:t xml:space="preserve">Доп</w:t>
      </w:r>
      <w:r>
        <w:rPr>
          <w:b/>
          <w:bCs/>
        </w:rPr>
      </w:r>
    </w:p>
    <w:p>
      <w:pPr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Определить угол между векторами сигнала и шума, сделать вывод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firstLine="0"/>
        <w:jc w:val="left"/>
        <w:rPr>
          <w:b/>
          <w:bCs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5365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24820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4536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93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firstLine="709"/>
        <w:jc w:val="both"/>
      </w:pPr>
      <w:r>
        <w:t xml:space="preserve">Угол равен </w:t>
      </w:r>
      <w:r/>
      <m:oMath>
        <m:sSup>
          <m:sSupPr>
            <m:ctrlPr/>
          </m:sSupPr>
          <m:e>
            <m:r>
              <w:rPr>
                <w:rFonts w:ascii="Cambria Math" w:hAnsi="Cambria Math" w:eastAsia="Cambria Math" w:cs="Cambria Math"/>
              </w:rPr>
              <m:rPr/>
              <m:t>90</m:t>
            </m:r>
          </m:e>
          <m:sup>
            <m:r>
              <w:rPr>
                <w:rFonts w:ascii="Cambria Math" w:hAnsi="Cambria Math" w:eastAsia="Cambria Math" w:cs="Cambria Math"/>
              </w:rPr>
              <m:rPr/>
              <m:t>°</m:t>
            </m:r>
          </m:sup>
        </m:sSup>
        <m:r>
          <w:rPr>
            <w:rFonts w:ascii="Cambria Math" w:hAnsi="Cambria Math" w:eastAsia="Cambria Math" w:cs="Cambria Math"/>
          </w:rPr>
          <m:rPr/>
          <m:t> </m:t>
        </m:r>
      </m:oMath>
      <w:r>
        <w:t xml:space="preserve">, это значит, что сигналы независимы. </w:t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104836104"/>
      <w:docPartObj>
        <w:docPartGallery w:val="Page Numbers (Bottom of Page)"/>
        <w:docPartUnique w:val="true"/>
      </w:docPartObj>
      <w:rPr/>
    </w:sdtPr>
    <w:sdtContent>
      <w:p>
        <w:pPr>
          <w:pStyle w:val="85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7</w:t>
        </w:r>
        <w:r>
          <w:fldChar w:fldCharType="end"/>
        </w:r>
        <w:r/>
      </w:p>
    </w:sdtContent>
  </w:sdt>
  <w:p>
    <w:pPr>
      <w:pStyle w:val="85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isLgl w:val="false"/>
      <w:suff w:val="tab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8" w:hanging="360"/>
      </w:pPr>
      <w:rPr>
        <w:rFonts w:hint="default" w:eastAsiaTheme="minorHAnsi"/>
        <w:b/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69" w:hanging="360"/>
      </w:pPr>
      <w:rPr>
        <w:rFonts w:hint="default" w:eastAsiaTheme="minorEastAsia"/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Heading 1 Char"/>
    <w:basedOn w:val="847"/>
    <w:link w:val="845"/>
    <w:uiPriority w:val="9"/>
    <w:rPr>
      <w:rFonts w:ascii="Arial" w:hAnsi="Arial" w:eastAsia="Arial" w:cs="Arial"/>
      <w:sz w:val="40"/>
      <w:szCs w:val="40"/>
    </w:rPr>
  </w:style>
  <w:style w:type="character" w:styleId="677">
    <w:name w:val="Heading 2 Char"/>
    <w:basedOn w:val="847"/>
    <w:link w:val="846"/>
    <w:uiPriority w:val="9"/>
    <w:rPr>
      <w:rFonts w:ascii="Arial" w:hAnsi="Arial" w:eastAsia="Arial" w:cs="Arial"/>
      <w:sz w:val="34"/>
    </w:rPr>
  </w:style>
  <w:style w:type="paragraph" w:styleId="678">
    <w:name w:val="Heading 3"/>
    <w:basedOn w:val="844"/>
    <w:next w:val="844"/>
    <w:link w:val="679"/>
    <w:uiPriority w:val="9"/>
    <w:unhideWhenUsed/>
    <w:qFormat/>
    <w:pPr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styleId="679">
    <w:name w:val="Heading 3 Char"/>
    <w:basedOn w:val="847"/>
    <w:link w:val="678"/>
    <w:uiPriority w:val="9"/>
    <w:rPr>
      <w:rFonts w:ascii="Times New Roman" w:hAnsi="Times New Roman" w:eastAsia="Arial" w:cs="Times New Roman"/>
      <w:b/>
      <w:bCs/>
      <w:sz w:val="24"/>
      <w:szCs w:val="24"/>
    </w:rPr>
  </w:style>
  <w:style w:type="paragraph" w:styleId="680">
    <w:name w:val="Heading 4"/>
    <w:basedOn w:val="844"/>
    <w:next w:val="844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basedOn w:val="847"/>
    <w:link w:val="680"/>
    <w:uiPriority w:val="9"/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44"/>
    <w:next w:val="844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basedOn w:val="847"/>
    <w:link w:val="682"/>
    <w:uiPriority w:val="9"/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44"/>
    <w:next w:val="844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basedOn w:val="847"/>
    <w:link w:val="684"/>
    <w:uiPriority w:val="9"/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44"/>
    <w:next w:val="844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basedOn w:val="847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44"/>
    <w:next w:val="844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basedOn w:val="847"/>
    <w:link w:val="688"/>
    <w:uiPriority w:val="9"/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44"/>
    <w:next w:val="844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basedOn w:val="847"/>
    <w:link w:val="690"/>
    <w:uiPriority w:val="9"/>
    <w:rPr>
      <w:rFonts w:ascii="Arial" w:hAnsi="Arial" w:eastAsia="Arial" w:cs="Arial"/>
      <w:i/>
      <w:iCs/>
      <w:sz w:val="21"/>
      <w:szCs w:val="21"/>
    </w:rPr>
  </w:style>
  <w:style w:type="paragraph" w:styleId="692">
    <w:name w:val="No Spacing"/>
    <w:uiPriority w:val="1"/>
    <w:qFormat/>
    <w:pPr>
      <w:spacing w:before="0" w:after="0" w:line="240" w:lineRule="auto"/>
    </w:pPr>
  </w:style>
  <w:style w:type="paragraph" w:styleId="693">
    <w:name w:val="Title"/>
    <w:basedOn w:val="844"/>
    <w:next w:val="844"/>
    <w:link w:val="69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4">
    <w:name w:val="Title Char"/>
    <w:basedOn w:val="847"/>
    <w:link w:val="693"/>
    <w:uiPriority w:val="10"/>
    <w:rPr>
      <w:sz w:val="48"/>
      <w:szCs w:val="48"/>
    </w:rPr>
  </w:style>
  <w:style w:type="paragraph" w:styleId="695">
    <w:name w:val="Subtitle"/>
    <w:basedOn w:val="844"/>
    <w:next w:val="844"/>
    <w:link w:val="696"/>
    <w:uiPriority w:val="11"/>
    <w:qFormat/>
    <w:pPr>
      <w:spacing w:before="200" w:after="200"/>
    </w:pPr>
    <w:rPr>
      <w:sz w:val="24"/>
      <w:szCs w:val="24"/>
    </w:rPr>
  </w:style>
  <w:style w:type="character" w:styleId="696">
    <w:name w:val="Subtitle Char"/>
    <w:basedOn w:val="847"/>
    <w:link w:val="695"/>
    <w:uiPriority w:val="11"/>
    <w:rPr>
      <w:sz w:val="24"/>
      <w:szCs w:val="24"/>
    </w:rPr>
  </w:style>
  <w:style w:type="paragraph" w:styleId="697">
    <w:name w:val="Quote"/>
    <w:basedOn w:val="844"/>
    <w:next w:val="844"/>
    <w:link w:val="698"/>
    <w:uiPriority w:val="29"/>
    <w:qFormat/>
    <w:pPr>
      <w:ind w:left="720" w:right="720"/>
    </w:pPr>
    <w:rPr>
      <w:i/>
    </w:rPr>
  </w:style>
  <w:style w:type="character" w:styleId="698">
    <w:name w:val="Quote Char"/>
    <w:link w:val="697"/>
    <w:uiPriority w:val="29"/>
    <w:rPr>
      <w:i/>
    </w:rPr>
  </w:style>
  <w:style w:type="paragraph" w:styleId="699">
    <w:name w:val="Intense Quote"/>
    <w:basedOn w:val="844"/>
    <w:next w:val="844"/>
    <w:link w:val="70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0">
    <w:name w:val="Intense Quote Char"/>
    <w:link w:val="699"/>
    <w:uiPriority w:val="30"/>
    <w:rPr>
      <w:i/>
    </w:rPr>
  </w:style>
  <w:style w:type="character" w:styleId="701">
    <w:name w:val="Header Char"/>
    <w:basedOn w:val="847"/>
    <w:link w:val="856"/>
    <w:uiPriority w:val="99"/>
  </w:style>
  <w:style w:type="character" w:styleId="702">
    <w:name w:val="Footer Char"/>
    <w:basedOn w:val="847"/>
    <w:link w:val="858"/>
    <w:uiPriority w:val="99"/>
  </w:style>
  <w:style w:type="paragraph" w:styleId="703">
    <w:name w:val="Caption"/>
    <w:basedOn w:val="844"/>
    <w:next w:val="8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4">
    <w:name w:val="Caption Char"/>
    <w:basedOn w:val="703"/>
    <w:link w:val="858"/>
    <w:uiPriority w:val="99"/>
  </w:style>
  <w:style w:type="table" w:styleId="705">
    <w:name w:val="Table Grid Light"/>
    <w:basedOn w:val="84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Plain Table 1"/>
    <w:basedOn w:val="84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2"/>
    <w:basedOn w:val="84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9">
    <w:name w:val="Plain Table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Plain Table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1">
    <w:name w:val="Grid Table 1 Light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4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3">
    <w:name w:val="Grid Table 4 - Accent 1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4">
    <w:name w:val="Grid Table 4 - Accent 2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5">
    <w:name w:val="Grid Table 4 - Accent 3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6">
    <w:name w:val="Grid Table 4 - Accent 4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7">
    <w:name w:val="Grid Table 4 - Accent 5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8">
    <w:name w:val="Grid Table 4 - Accent 6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9">
    <w:name w:val="Grid Table 5 Dark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0">
    <w:name w:val="Grid Table 5 Dark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6">
    <w:name w:val="Grid Table 6 Colorful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7">
    <w:name w:val="Grid Table 6 Colorful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8">
    <w:name w:val="Grid Table 6 Colorful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9">
    <w:name w:val="Grid Table 6 Colorful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0">
    <w:name w:val="Grid Table 6 Colorful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1">
    <w:name w:val="Grid Table 6 Colorful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6 Colorful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7 Colorful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8">
    <w:name w:val="List Table 2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9">
    <w:name w:val="List Table 2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0">
    <w:name w:val="List Table 2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1">
    <w:name w:val="List Table 2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2">
    <w:name w:val="List Table 2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3">
    <w:name w:val="List Table 2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4">
    <w:name w:val="List Table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5 Dark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6 Colorful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6">
    <w:name w:val="List Table 6 Colorful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7">
    <w:name w:val="List Table 6 Colorful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8">
    <w:name w:val="List Table 6 Colorful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9">
    <w:name w:val="List Table 6 Colorful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0">
    <w:name w:val="List Table 6 Colorful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1">
    <w:name w:val="List Table 6 Colorful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2">
    <w:name w:val="List Table 7 Colorful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3">
    <w:name w:val="List Table 7 Colorful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4">
    <w:name w:val="List Table 7 Colorful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5">
    <w:name w:val="List Table 7 Colorful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6">
    <w:name w:val="List Table 7 Colorful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7">
    <w:name w:val="List Table 7 Colorful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8">
    <w:name w:val="List Table 7 Colorful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9">
    <w:name w:val="Lined - Accent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Lined - Accent 1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1">
    <w:name w:val="Lined - Accent 2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2">
    <w:name w:val="Lined - Accent 3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3">
    <w:name w:val="Lined - Accent 4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4">
    <w:name w:val="Lined - Accent 5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5">
    <w:name w:val="Lined - Accent 6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6">
    <w:name w:val="Bordered &amp; Lined - Accent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7">
    <w:name w:val="Bordered &amp; Lined - Accent 1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8">
    <w:name w:val="Bordered &amp; Lined - Accent 2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9">
    <w:name w:val="Bordered &amp; Lined - Accent 3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0">
    <w:name w:val="Bordered &amp; Lined - Accent 4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1">
    <w:name w:val="Bordered &amp; Lined - Accent 5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2">
    <w:name w:val="Bordered &amp; Lined - Accent 6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3">
    <w:name w:val="Bordered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4">
    <w:name w:val="Bordered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5">
    <w:name w:val="Bordered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6">
    <w:name w:val="Bordered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7">
    <w:name w:val="Bordered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8">
    <w:name w:val="Bordered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9">
    <w:name w:val="Bordered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30">
    <w:name w:val="footnote text"/>
    <w:basedOn w:val="844"/>
    <w:link w:val="831"/>
    <w:uiPriority w:val="99"/>
    <w:semiHidden/>
    <w:unhideWhenUsed/>
    <w:pPr>
      <w:spacing w:after="40" w:line="240" w:lineRule="auto"/>
    </w:pPr>
    <w:rPr>
      <w:sz w:val="18"/>
    </w:rPr>
  </w:style>
  <w:style w:type="character" w:styleId="831">
    <w:name w:val="Footnote Text Char"/>
    <w:link w:val="830"/>
    <w:uiPriority w:val="99"/>
    <w:rPr>
      <w:sz w:val="18"/>
    </w:rPr>
  </w:style>
  <w:style w:type="character" w:styleId="832">
    <w:name w:val="footnote reference"/>
    <w:basedOn w:val="847"/>
    <w:uiPriority w:val="99"/>
    <w:unhideWhenUsed/>
    <w:rPr>
      <w:vertAlign w:val="superscript"/>
    </w:rPr>
  </w:style>
  <w:style w:type="paragraph" w:styleId="833">
    <w:name w:val="endnote text"/>
    <w:basedOn w:val="844"/>
    <w:link w:val="834"/>
    <w:uiPriority w:val="99"/>
    <w:semiHidden/>
    <w:unhideWhenUsed/>
    <w:pPr>
      <w:spacing w:after="0" w:line="240" w:lineRule="auto"/>
    </w:pPr>
    <w:rPr>
      <w:sz w:val="20"/>
    </w:rPr>
  </w:style>
  <w:style w:type="character" w:styleId="834">
    <w:name w:val="Endnote Text Char"/>
    <w:link w:val="833"/>
    <w:uiPriority w:val="99"/>
    <w:rPr>
      <w:sz w:val="20"/>
    </w:rPr>
  </w:style>
  <w:style w:type="character" w:styleId="835">
    <w:name w:val="endnote reference"/>
    <w:basedOn w:val="847"/>
    <w:uiPriority w:val="99"/>
    <w:semiHidden/>
    <w:unhideWhenUsed/>
    <w:rPr>
      <w:vertAlign w:val="superscript"/>
    </w:rPr>
  </w:style>
  <w:style w:type="paragraph" w:styleId="836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7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8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9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40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1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2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  <w:pPr>
      <w:ind w:firstLine="708"/>
    </w:pPr>
    <w:rPr>
      <w:rFonts w:ascii="Times New Roman" w:hAnsi="Times New Roman" w:cs="Times New Roman"/>
    </w:rPr>
  </w:style>
  <w:style w:type="paragraph" w:styleId="845">
    <w:name w:val="Heading 1"/>
    <w:basedOn w:val="844"/>
    <w:next w:val="844"/>
    <w:link w:val="852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846">
    <w:name w:val="Heading 2"/>
    <w:basedOn w:val="844"/>
    <w:next w:val="844"/>
    <w:link w:val="861"/>
    <w:uiPriority w:val="9"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847" w:default="1">
    <w:name w:val="Default Paragraph Font"/>
    <w:uiPriority w:val="1"/>
    <w:unhideWhenUsed/>
  </w:style>
  <w:style w:type="table" w:styleId="84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9" w:default="1">
    <w:name w:val="No List"/>
    <w:uiPriority w:val="99"/>
    <w:semiHidden/>
    <w:unhideWhenUsed/>
  </w:style>
  <w:style w:type="paragraph" w:styleId="850">
    <w:name w:val="Normal (Web)"/>
    <w:basedOn w:val="844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851">
    <w:name w:val="Table Grid"/>
    <w:basedOn w:val="84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852" w:customStyle="1">
    <w:name w:val="Заголовок 1 Знак"/>
    <w:basedOn w:val="847"/>
    <w:link w:val="845"/>
    <w:uiPriority w:val="9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853">
    <w:name w:val="TOC Heading"/>
    <w:basedOn w:val="845"/>
    <w:next w:val="844"/>
    <w:uiPriority w:val="39"/>
    <w:unhideWhenUsed/>
    <w:qFormat/>
    <w:pPr>
      <w:spacing w:line="259" w:lineRule="auto"/>
      <w:outlineLvl w:val="9"/>
    </w:pPr>
    <w:rPr>
      <w:lang w:eastAsia="ru-RU"/>
    </w:rPr>
  </w:style>
  <w:style w:type="paragraph" w:styleId="854">
    <w:name w:val="toc 1"/>
    <w:basedOn w:val="844"/>
    <w:next w:val="844"/>
    <w:uiPriority w:val="39"/>
    <w:unhideWhenUsed/>
    <w:pPr>
      <w:spacing w:after="100"/>
    </w:pPr>
  </w:style>
  <w:style w:type="character" w:styleId="855">
    <w:name w:val="Hyperlink"/>
    <w:basedOn w:val="847"/>
    <w:uiPriority w:val="99"/>
    <w:unhideWhenUsed/>
    <w:rPr>
      <w:color w:val="0000ff" w:themeColor="hyperlink"/>
      <w:u w:val="single"/>
    </w:rPr>
  </w:style>
  <w:style w:type="paragraph" w:styleId="856">
    <w:name w:val="Header"/>
    <w:basedOn w:val="844"/>
    <w:link w:val="85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57" w:customStyle="1">
    <w:name w:val="Верхний колонтитул Знак"/>
    <w:basedOn w:val="847"/>
    <w:link w:val="856"/>
    <w:uiPriority w:val="99"/>
  </w:style>
  <w:style w:type="paragraph" w:styleId="858">
    <w:name w:val="Footer"/>
    <w:basedOn w:val="844"/>
    <w:link w:val="85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59" w:customStyle="1">
    <w:name w:val="Нижний колонтитул Знак"/>
    <w:basedOn w:val="847"/>
    <w:link w:val="858"/>
    <w:uiPriority w:val="99"/>
  </w:style>
  <w:style w:type="paragraph" w:styleId="860">
    <w:name w:val="List Paragraph"/>
    <w:basedOn w:val="844"/>
    <w:uiPriority w:val="34"/>
    <w:qFormat/>
    <w:pPr>
      <w:contextualSpacing/>
      <w:ind w:left="720"/>
    </w:pPr>
  </w:style>
  <w:style w:type="character" w:styleId="861" w:customStyle="1">
    <w:name w:val="Заголовок 2 Знак"/>
    <w:basedOn w:val="847"/>
    <w:link w:val="846"/>
    <w:uiPriority w:val="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862">
    <w:name w:val="toc 2"/>
    <w:basedOn w:val="844"/>
    <w:next w:val="844"/>
    <w:uiPriority w:val="39"/>
    <w:unhideWhenUsed/>
    <w:pPr>
      <w:ind w:left="220"/>
      <w:spacing w:after="100"/>
    </w:pPr>
  </w:style>
  <w:style w:type="character" w:styleId="863" w:customStyle="1">
    <w:name w:val="Unresolved Mention"/>
    <w:basedOn w:val="847"/>
    <w:uiPriority w:val="99"/>
    <w:semiHidden/>
    <w:unhideWhenUsed/>
    <w:rPr>
      <w:color w:val="605e5c"/>
      <w:shd w:val="clear" w:color="auto" w:fill="e1dfdd"/>
    </w:rPr>
  </w:style>
  <w:style w:type="character" w:styleId="864">
    <w:name w:val="Strong"/>
    <w:basedOn w:val="847"/>
    <w:uiPriority w:val="22"/>
    <w:qFormat/>
    <w:rPr>
      <w:b/>
      <w:bCs/>
    </w:rPr>
  </w:style>
  <w:style w:type="character" w:styleId="865">
    <w:name w:val="Emphasis"/>
    <w:basedOn w:val="847"/>
    <w:uiPriority w:val="20"/>
    <w:qFormat/>
    <w:rPr>
      <w:i/>
      <w:iCs/>
    </w:rPr>
  </w:style>
  <w:style w:type="character" w:styleId="866">
    <w:name w:val="Placeholder Text"/>
    <w:basedOn w:val="847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7D4AA-1B43-405C-8963-06FA9A766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Рыбина Татьяна rta002</dc:creator>
  <cp:keywords/>
  <dc:description/>
  <cp:revision>155</cp:revision>
  <dcterms:created xsi:type="dcterms:W3CDTF">2022-03-23T22:15:00Z</dcterms:created>
  <dcterms:modified xsi:type="dcterms:W3CDTF">2023-05-22T09:42:37Z</dcterms:modified>
</cp:coreProperties>
</file>