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9oee3zdd8m5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Разработка Системы Управления Задачами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задачи: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Вам необходимо разработать простую систему управления задачами (Task Management System) с использованием Java. Система должна обеспечивать создание, редактирование, удаление и просмотр задач. Каждая задача должна содержать заголовок, описание, статус (например, "в ожидании", "в процессе", "завершено") и приоритет (например, "высокий", "средний", "низкий"), а также автора задачи и исполнителя. Реализовать необходимо только API.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Требования: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поддерживать аутентификацию и автризацию пользователей по email и паролю.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Доступ к API должен быть аутентифицироват с помощью JWT токена.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Пользователи могут управлять своими задачами: создавать новые, редактировать существующие, просматривать и удалять, менять статус и назначать исполнителей задачи.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Пользователи могут просматривать задачи других пользователей, а исполнители задачи могут менять статус своих задач.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 задачам можно оставлять комментарии.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API должно позволять получать задачи конкретного автора или исполнителя, а также все комментарии к ним. Необходимо обеспечить фильтрацию и пагинацию вывода.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корректно обрабатывать ошибки и возвращать понятные сообщения, а также валидировать входящие данные.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Сервис должен быть хорошо задокументирован. API должнен быть описан с помощью Open API и Swagger. В сервисе должен быть настроен Swagger UI. Необходимо написать README с инстуркциями для локального запуска проекта. Дев среду нужно поднимать с помощью docker compose.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Напишите несколько базовых тестов для проверки основных функций вашей системы.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Используйте для реализации системы язык Java 17+, Spring, Spring Boot. В качестве БД можно использовать PostgreSQL или MySQL. Для реализации аутентификации и авторизации нужно использовать Spring Security. Можно использовать дополнительные инсрументы, если в этом есть необходимость (например кэш).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Оценка:</w:t>
      </w:r>
      <w:r w:rsidDel="00000000" w:rsidR="00000000" w:rsidRPr="00000000">
        <w:rPr>
          <w:rtl w:val="0"/>
        </w:rPr>
        <w:t xml:space="preserve"> Оцениваться будут следующие аспекты: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Соответствие требованиям.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Качество и чистота кода.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Проектирование системы и использование ООП.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Наличие тестов и их покрытие.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Обработка ошибок.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