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C1F71" w14:textId="77777777" w:rsidR="00C744BA" w:rsidRPr="00C744BA" w:rsidRDefault="00C744BA" w:rsidP="00C744BA">
      <w:pPr>
        <w:shd w:val="clear" w:color="auto" w:fill="FFFFFF"/>
        <w:spacing w:before="180" w:after="180" w:line="240" w:lineRule="auto"/>
        <w:rPr>
          <w:rFonts w:ascii="Lato" w:eastAsia="Times New Roman" w:hAnsi="Lato" w:cs="Times New Roman"/>
          <w:color w:val="273540"/>
          <w:kern w:val="0"/>
          <w14:ligatures w14:val="none"/>
        </w:rPr>
      </w:pPr>
      <w:r w:rsidRPr="00C744BA">
        <w:rPr>
          <w:rFonts w:ascii="Lato" w:eastAsia="Times New Roman" w:hAnsi="Lato" w:cs="Times New Roman"/>
          <w:color w:val="273540"/>
          <w:kern w:val="0"/>
          <w14:ligatures w14:val="none"/>
        </w:rPr>
        <w:t>Review the case studies on electronic data exchanges in the final section of the Dixon textbook. Then, select a local, state, national, or international exchange and prepare a written case analysis along these lines. Consider and include the following elements:</w:t>
      </w:r>
    </w:p>
    <w:p w14:paraId="180F15DC" w14:textId="77777777" w:rsidR="00C744BA" w:rsidRPr="00C744BA" w:rsidRDefault="00C744BA" w:rsidP="00C744BA">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C744BA">
        <w:rPr>
          <w:rFonts w:ascii="Lato" w:eastAsia="Times New Roman" w:hAnsi="Lato" w:cs="Times New Roman"/>
          <w:color w:val="273540"/>
          <w:kern w:val="0"/>
          <w14:ligatures w14:val="none"/>
        </w:rPr>
        <w:t>Present your chosen information exchange, its background, service population and mission, and associated issues or challenges (including socio-technical issues and economic motivations/business case)</w:t>
      </w:r>
    </w:p>
    <w:p w14:paraId="15C64A4D" w14:textId="77777777" w:rsidR="00C744BA" w:rsidRPr="00C744BA" w:rsidRDefault="00C744BA" w:rsidP="00C744BA">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C744BA">
        <w:rPr>
          <w:rFonts w:ascii="Lato" w:eastAsia="Times New Roman" w:hAnsi="Lato" w:cs="Times New Roman"/>
          <w:color w:val="273540"/>
          <w:kern w:val="0"/>
          <w14:ligatures w14:val="none"/>
        </w:rPr>
        <w:t>Current state of exchange including technical functionality</w:t>
      </w:r>
    </w:p>
    <w:p w14:paraId="731D3A58" w14:textId="77777777" w:rsidR="00C744BA" w:rsidRPr="00C744BA" w:rsidRDefault="00C744BA" w:rsidP="00C744BA">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C744BA">
        <w:rPr>
          <w:rFonts w:ascii="Lato" w:eastAsia="Times New Roman" w:hAnsi="Lato" w:cs="Times New Roman"/>
          <w:color w:val="273540"/>
          <w:kern w:val="0"/>
          <w14:ligatures w14:val="none"/>
        </w:rPr>
        <w:t>Present a sample user’s information flow through exchange (include flowchart) aka patient, physician, lab results</w:t>
      </w:r>
    </w:p>
    <w:p w14:paraId="43544205" w14:textId="77777777" w:rsidR="00C744BA" w:rsidRPr="00C744BA" w:rsidRDefault="00C744BA" w:rsidP="00C744BA">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C744BA">
        <w:rPr>
          <w:rFonts w:ascii="Lato" w:eastAsia="Times New Roman" w:hAnsi="Lato" w:cs="Times New Roman"/>
          <w:color w:val="273540"/>
          <w:kern w:val="0"/>
          <w14:ligatures w14:val="none"/>
        </w:rPr>
        <w:t>Analysis (SWOT or other analysis of benefits and challenges)</w:t>
      </w:r>
    </w:p>
    <w:p w14:paraId="1275A3FE" w14:textId="77777777" w:rsidR="00C744BA" w:rsidRPr="00C744BA" w:rsidRDefault="00C744BA" w:rsidP="00C744BA">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C744BA">
        <w:rPr>
          <w:rFonts w:ascii="Lato" w:eastAsia="Times New Roman" w:hAnsi="Lato" w:cs="Times New Roman"/>
          <w:color w:val="273540"/>
          <w:kern w:val="0"/>
          <w14:ligatures w14:val="none"/>
        </w:rPr>
        <w:t>Future state/alternative solution or proposal for growth, innovation</w:t>
      </w:r>
    </w:p>
    <w:p w14:paraId="46210983" w14:textId="77777777" w:rsidR="00C744BA" w:rsidRPr="00C744BA" w:rsidRDefault="00C744BA" w:rsidP="00C744BA">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C744BA">
        <w:rPr>
          <w:rFonts w:ascii="Lato" w:eastAsia="Times New Roman" w:hAnsi="Lato" w:cs="Times New Roman"/>
          <w:color w:val="273540"/>
          <w:kern w:val="0"/>
          <w14:ligatures w14:val="none"/>
        </w:rPr>
        <w:t>Overall style, composition, clarity, and cohesion</w:t>
      </w:r>
    </w:p>
    <w:p w14:paraId="7C76AFF1" w14:textId="77777777" w:rsidR="00C744BA" w:rsidRPr="00C744BA" w:rsidRDefault="00C744BA" w:rsidP="00C744BA">
      <w:pPr>
        <w:shd w:val="clear" w:color="auto" w:fill="FFFFFF"/>
        <w:spacing w:before="180" w:after="180" w:line="240" w:lineRule="auto"/>
        <w:rPr>
          <w:rFonts w:ascii="Lato" w:eastAsia="Times New Roman" w:hAnsi="Lato" w:cs="Times New Roman"/>
          <w:color w:val="273540"/>
          <w:kern w:val="0"/>
          <w14:ligatures w14:val="none"/>
        </w:rPr>
      </w:pPr>
      <w:r w:rsidRPr="00C744BA">
        <w:rPr>
          <w:rFonts w:ascii="Lato" w:eastAsia="Times New Roman" w:hAnsi="Lato" w:cs="Times New Roman"/>
          <w:color w:val="273540"/>
          <w:kern w:val="0"/>
          <w14:ligatures w14:val="none"/>
        </w:rPr>
        <w:t>The assignment deliverable is a written case study analysis (5 pages single-spaced max not including citations). The assignment is due on 3/19/2025 by 11:00pm and is </w:t>
      </w:r>
      <w:r w:rsidRPr="00C744BA">
        <w:rPr>
          <w:rFonts w:ascii="Lato" w:eastAsia="Times New Roman" w:hAnsi="Lato" w:cs="Times New Roman"/>
          <w:color w:val="273540"/>
          <w:kern w:val="0"/>
          <w:u w:val="single"/>
          <w14:ligatures w14:val="none"/>
        </w:rPr>
        <w:t>NOT</w:t>
      </w:r>
      <w:r w:rsidRPr="00C744BA">
        <w:rPr>
          <w:rFonts w:ascii="Lato" w:eastAsia="Times New Roman" w:hAnsi="Lato" w:cs="Times New Roman"/>
          <w:color w:val="273540"/>
          <w:kern w:val="0"/>
          <w14:ligatures w14:val="none"/>
        </w:rPr>
        <w:t> a group project. The assignment is submitted online in the “Assignments” section. Please make sure you are familiar with the academic misconduct policies as discussed in the syllabus including those governing AI-generated content. This assignment is worth 25% of your final course grade.</w:t>
      </w:r>
    </w:p>
    <w:p w14:paraId="5F60632C" w14:textId="77777777" w:rsidR="00E836F3" w:rsidRDefault="00E836F3"/>
    <w:sectPr w:rsidR="00E836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B29A2"/>
    <w:multiLevelType w:val="multilevel"/>
    <w:tmpl w:val="E334F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7212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4BA"/>
    <w:rsid w:val="00000C14"/>
    <w:rsid w:val="0003522C"/>
    <w:rsid w:val="00035CF1"/>
    <w:rsid w:val="00051BC4"/>
    <w:rsid w:val="0006696F"/>
    <w:rsid w:val="000B707B"/>
    <w:rsid w:val="00252145"/>
    <w:rsid w:val="003139D1"/>
    <w:rsid w:val="00343F32"/>
    <w:rsid w:val="003F36EB"/>
    <w:rsid w:val="0040591B"/>
    <w:rsid w:val="00411117"/>
    <w:rsid w:val="00426249"/>
    <w:rsid w:val="004429E5"/>
    <w:rsid w:val="00493167"/>
    <w:rsid w:val="004B3AF5"/>
    <w:rsid w:val="00562558"/>
    <w:rsid w:val="005B2648"/>
    <w:rsid w:val="00633773"/>
    <w:rsid w:val="006A21D6"/>
    <w:rsid w:val="006A6078"/>
    <w:rsid w:val="006C4C51"/>
    <w:rsid w:val="006E6029"/>
    <w:rsid w:val="006E6781"/>
    <w:rsid w:val="0080520B"/>
    <w:rsid w:val="00865874"/>
    <w:rsid w:val="008C4111"/>
    <w:rsid w:val="009B5339"/>
    <w:rsid w:val="009C585C"/>
    <w:rsid w:val="009F2603"/>
    <w:rsid w:val="00A02628"/>
    <w:rsid w:val="00A3645A"/>
    <w:rsid w:val="00A80760"/>
    <w:rsid w:val="00AC5BBD"/>
    <w:rsid w:val="00B8669C"/>
    <w:rsid w:val="00BA376E"/>
    <w:rsid w:val="00C35F83"/>
    <w:rsid w:val="00C400A7"/>
    <w:rsid w:val="00C744BA"/>
    <w:rsid w:val="00C76039"/>
    <w:rsid w:val="00CA0F1E"/>
    <w:rsid w:val="00CA3E6A"/>
    <w:rsid w:val="00D13931"/>
    <w:rsid w:val="00D326F0"/>
    <w:rsid w:val="00D96756"/>
    <w:rsid w:val="00DA03D8"/>
    <w:rsid w:val="00DB748F"/>
    <w:rsid w:val="00DC0310"/>
    <w:rsid w:val="00DC2BAC"/>
    <w:rsid w:val="00DF3CE9"/>
    <w:rsid w:val="00E10142"/>
    <w:rsid w:val="00E10A5A"/>
    <w:rsid w:val="00E836F3"/>
    <w:rsid w:val="00F6756F"/>
    <w:rsid w:val="00F921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9C402A"/>
  <w15:chartTrackingRefBased/>
  <w15:docId w15:val="{6D912BE8-8F0D-BE44-8434-4DB2908C5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4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44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44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44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44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44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4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4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4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4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44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44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44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44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44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4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4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4BA"/>
    <w:rPr>
      <w:rFonts w:eastAsiaTheme="majorEastAsia" w:cstheme="majorBidi"/>
      <w:color w:val="272727" w:themeColor="text1" w:themeTint="D8"/>
    </w:rPr>
  </w:style>
  <w:style w:type="paragraph" w:styleId="Title">
    <w:name w:val="Title"/>
    <w:basedOn w:val="Normal"/>
    <w:next w:val="Normal"/>
    <w:link w:val="TitleChar"/>
    <w:uiPriority w:val="10"/>
    <w:qFormat/>
    <w:rsid w:val="00C744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4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4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4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4BA"/>
    <w:pPr>
      <w:spacing w:before="160"/>
      <w:jc w:val="center"/>
    </w:pPr>
    <w:rPr>
      <w:i/>
      <w:iCs/>
      <w:color w:val="404040" w:themeColor="text1" w:themeTint="BF"/>
    </w:rPr>
  </w:style>
  <w:style w:type="character" w:customStyle="1" w:styleId="QuoteChar">
    <w:name w:val="Quote Char"/>
    <w:basedOn w:val="DefaultParagraphFont"/>
    <w:link w:val="Quote"/>
    <w:uiPriority w:val="29"/>
    <w:rsid w:val="00C744BA"/>
    <w:rPr>
      <w:i/>
      <w:iCs/>
      <w:color w:val="404040" w:themeColor="text1" w:themeTint="BF"/>
    </w:rPr>
  </w:style>
  <w:style w:type="paragraph" w:styleId="ListParagraph">
    <w:name w:val="List Paragraph"/>
    <w:basedOn w:val="Normal"/>
    <w:uiPriority w:val="34"/>
    <w:qFormat/>
    <w:rsid w:val="00C744BA"/>
    <w:pPr>
      <w:ind w:left="720"/>
      <w:contextualSpacing/>
    </w:pPr>
  </w:style>
  <w:style w:type="character" w:styleId="IntenseEmphasis">
    <w:name w:val="Intense Emphasis"/>
    <w:basedOn w:val="DefaultParagraphFont"/>
    <w:uiPriority w:val="21"/>
    <w:qFormat/>
    <w:rsid w:val="00C744BA"/>
    <w:rPr>
      <w:i/>
      <w:iCs/>
      <w:color w:val="0F4761" w:themeColor="accent1" w:themeShade="BF"/>
    </w:rPr>
  </w:style>
  <w:style w:type="paragraph" w:styleId="IntenseQuote">
    <w:name w:val="Intense Quote"/>
    <w:basedOn w:val="Normal"/>
    <w:next w:val="Normal"/>
    <w:link w:val="IntenseQuoteChar"/>
    <w:uiPriority w:val="30"/>
    <w:qFormat/>
    <w:rsid w:val="00C744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44BA"/>
    <w:rPr>
      <w:i/>
      <w:iCs/>
      <w:color w:val="0F4761" w:themeColor="accent1" w:themeShade="BF"/>
    </w:rPr>
  </w:style>
  <w:style w:type="character" w:styleId="IntenseReference">
    <w:name w:val="Intense Reference"/>
    <w:basedOn w:val="DefaultParagraphFont"/>
    <w:uiPriority w:val="32"/>
    <w:qFormat/>
    <w:rsid w:val="00C744BA"/>
    <w:rPr>
      <w:b/>
      <w:bCs/>
      <w:smallCaps/>
      <w:color w:val="0F4761" w:themeColor="accent1" w:themeShade="BF"/>
      <w:spacing w:val="5"/>
    </w:rPr>
  </w:style>
  <w:style w:type="paragraph" w:styleId="NormalWeb">
    <w:name w:val="Normal (Web)"/>
    <w:basedOn w:val="Normal"/>
    <w:uiPriority w:val="99"/>
    <w:semiHidden/>
    <w:unhideWhenUsed/>
    <w:rsid w:val="00C744B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174</Words>
  <Characters>1101</Characters>
  <Application>Microsoft Office Word</Application>
  <DocSecurity>0</DocSecurity>
  <Lines>39</Lines>
  <Paragraphs>30</Paragraphs>
  <ScaleCrop>false</ScaleCrop>
  <Company/>
  <LinksUpToDate>false</LinksUpToDate>
  <CharactersWithSpaces>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Garner, Claire</dc:creator>
  <cp:keywords/>
  <dc:description/>
  <cp:lastModifiedBy>Garner, Claire</cp:lastModifiedBy>
  <cp:revision>1</cp:revision>
  <dcterms:created xsi:type="dcterms:W3CDTF">2026-03-17T02:26:00Z</dcterms:created>
  <dcterms:modified xsi:type="dcterms:W3CDTF">2026-03-17T02:27:00Z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e7542bc-63e5-412b-b0a0-d9586028a7d0_Enabled">
    <vt:lpwstr>true</vt:lpwstr>
  </property>
  <property fmtid="{D5CDD505-2E9C-101B-9397-08002B2CF9AE}" pid="3" name="MSIP_Label_ae7542bc-63e5-412b-b0a0-d9586028a7d0_SetDate">
    <vt:lpwstr>2026-03-17T02:27:32Z</vt:lpwstr>
  </property>
  <property fmtid="{D5CDD505-2E9C-101B-9397-08002B2CF9AE}" pid="4" name="MSIP_Label_ae7542bc-63e5-412b-b0a0-d9586028a7d0_Method">
    <vt:lpwstr>Standard</vt:lpwstr>
  </property>
  <property fmtid="{D5CDD505-2E9C-101B-9397-08002B2CF9AE}" pid="5" name="MSIP_Label_ae7542bc-63e5-412b-b0a0-d9586028a7d0_Name">
    <vt:lpwstr>Sensitive</vt:lpwstr>
  </property>
  <property fmtid="{D5CDD505-2E9C-101B-9397-08002B2CF9AE}" pid="6" name="MSIP_Label_ae7542bc-63e5-412b-b0a0-d9586028a7d0_SiteId">
    <vt:lpwstr>d8999fe4-76af-40b3-b435-1d8977abc08c</vt:lpwstr>
  </property>
  <property fmtid="{D5CDD505-2E9C-101B-9397-08002B2CF9AE}" pid="7" name="MSIP_Label_ae7542bc-63e5-412b-b0a0-d9586028a7d0_ActionId">
    <vt:lpwstr>820b789d-8a29-40c0-a6fc-440593a11c3f</vt:lpwstr>
  </property>
  <property fmtid="{D5CDD505-2E9C-101B-9397-08002B2CF9AE}" pid="8" name="MSIP_Label_ae7542bc-63e5-412b-b0a0-d9586028a7d0_ContentBits">
    <vt:lpwstr>0</vt:lpwstr>
  </property>
  <property fmtid="{D5CDD505-2E9C-101B-9397-08002B2CF9AE}" pid="9" name="MSIP_Label_ae7542bc-63e5-412b-b0a0-d9586028a7d0_Tag">
    <vt:lpwstr>50, 3, 0, 1</vt:lpwstr>
  </property>
</Properties>
</file>