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63"/>
          <w:sz w:val="48"/>
        </w:rPr>
        <w:t>Example Peer Recovery Services, Inc.</w:t>
      </w:r>
    </w:p>
    <w:p>
      <w:pPr>
        <w:jc w:val="center"/>
      </w:pPr>
      <w:r>
        <w:rPr>
          <w:b/>
          <w:sz w:val="36"/>
        </w:rPr>
        <w:t>Roadmap, Training Matrix and Survey Preparation</w:t>
      </w:r>
    </w:p>
    <w:p>
      <w:pPr>
        <w:jc w:val="center"/>
      </w:pPr>
      <w:r>
        <w:rPr>
          <w:color w:val="555555"/>
          <w:sz w:val="24"/>
        </w:rPr>
        <w:t>What to do, in what order, and how to rehearse for the survey</w:t>
      </w:r>
    </w:p>
    <w:p/>
    <w:p>
      <w:pPr>
        <w:jc w:val="center"/>
      </w:pPr>
      <w:r>
        <w:rPr>
          <w:b/>
          <w:color w:val="A81C1C"/>
          <w:sz w:val="22"/>
        </w:rPr>
        <w:t>DRAFT - the CARF section map behind this document has NOT been checked against the purchased manual. Set manual_verified: true before use.</w:t>
      </w:r>
    </w:p>
    <w:p/>
    <w:p/>
    <w:p/>
    <w:p>
      <w:pPr>
        <w:jc w:val="center"/>
      </w:pPr>
      <w:r>
        <w:rPr>
          <w:color w:val="555555"/>
          <w:sz w:val="20"/>
        </w:rPr>
        <w:t>Target survey: 2027-06</w:t>
      </w:r>
    </w:p>
    <w:p>
      <w:pPr>
        <w:jc w:val="center"/>
      </w:pPr>
      <w:r>
        <w:rPr>
          <w:color w:val="555555"/>
          <w:sz w:val="20"/>
        </w:rPr>
        <w:t>Generated 2026-09-06</w:t>
      </w:r>
    </w:p>
    <w:p>
      <w:r>
        <w:br w:type="page"/>
      </w:r>
    </w:p>
    <w:p>
      <w:pPr>
        <w:keepNext/>
        <w:spacing w:before="280" w:after="80"/>
      </w:pPr>
      <w:r>
        <w:rPr>
          <w:b/>
          <w:color w:val="1F3B63"/>
          <w:sz w:val="32"/>
        </w:rPr>
        <w:t>The 12-Month Roadmap to Survey</w:t>
      </w:r>
    </w:p>
    <w:p>
      <w:r>
        <w:rPr>
          <w:b/>
        </w:rPr>
        <w:t>The single most important rule:</w:t>
      </w:r>
      <w:r>
        <w:rPr>
          <w:b w:val="0"/>
        </w:rPr>
        <w:t xml:space="preserve"> CARF wants to see that you have been *doing* this, not that you wrote it last week. Most manuals require the program to have been in operation and generating records for a minimum period before survey, and expect to see data trends and a completed annual analysis. Confirm the exact minimum in your purchased manual and in the CARF Survey Application, then count backwards from there. Everything below assumes a 12-month runway.</w:t>
      </w:r>
    </w:p>
    <w:p>
      <w:pPr>
        <w:keepNext/>
        <w:spacing w:before="200" w:after="80"/>
      </w:pPr>
      <w:r>
        <w:rPr>
          <w:b/>
          <w:color w:val="1F3B63"/>
          <w:sz w:val="26"/>
        </w:rPr>
        <w:t>MONTH 12 — 11 (Foundation)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t>
            </w:r>
          </w:p>
        </w:tc>
        <w:tc>
          <w:tcPr>
            <w:tcW w:type="dxa" w:w="2484"/>
            <w:shd w:val="clear" w:fill="E8EDF5"/>
          </w:tcPr>
          <w:p>
            <w:pPr>
              <w:spacing w:after="20"/>
            </w:pPr>
            <w:r>
              <w:rPr>
                <w:b/>
                <w:sz w:val="17"/>
              </w:rPr>
            </w:r>
            <w:r>
              <w:rPr>
                <w:b/>
                <w:sz w:val="17"/>
              </w:rPr>
              <w:t>Task</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Done</w:t>
            </w:r>
          </w:p>
        </w:tc>
      </w:tr>
      <w:tr>
        <w:tc>
          <w:tcPr>
            <w:tcW w:type="dxa" w:w="2484"/>
          </w:tcPr>
          <w:p>
            <w:pPr>
              <w:spacing w:after="20"/>
            </w:pPr>
            <w:r>
              <w:rPr>
                <w:sz w:val="17"/>
              </w:rPr>
            </w:r>
            <w:r>
              <w:rPr>
                <w:b w:val="0"/>
                <w:sz w:val="17"/>
              </w:rPr>
              <w:t>1</w:t>
            </w:r>
          </w:p>
        </w:tc>
        <w:tc>
          <w:tcPr>
            <w:tcW w:type="dxa" w:w="2484"/>
          </w:tcPr>
          <w:p>
            <w:pPr>
              <w:spacing w:after="20"/>
            </w:pPr>
            <w:r>
              <w:rPr>
                <w:sz w:val="17"/>
              </w:rPr>
            </w:r>
            <w:r>
              <w:rPr>
                <w:b w:val="0"/>
                <w:sz w:val="17"/>
              </w:rPr>
              <w:t>Buy the current CARF Behavioral Health Standards Manual from carf.org. You cannot do this properly without it.</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2</w:t>
            </w:r>
          </w:p>
        </w:tc>
        <w:tc>
          <w:tcPr>
            <w:tcW w:type="dxa" w:w="2484"/>
          </w:tcPr>
          <w:p>
            <w:pPr>
              <w:spacing w:after="20"/>
            </w:pPr>
            <w:r>
              <w:rPr>
                <w:sz w:val="17"/>
              </w:rPr>
            </w:r>
            <w:r>
              <w:rPr>
                <w:b w:val="0"/>
                <w:sz w:val="17"/>
              </w:rPr>
              <w:t>Verify the section map in this skill against your purchased manual and set `manual_verified: true`</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3</w:t>
            </w:r>
          </w:p>
        </w:tc>
        <w:tc>
          <w:tcPr>
            <w:tcW w:type="dxa" w:w="2484"/>
          </w:tcPr>
          <w:p>
            <w:pPr>
              <w:spacing w:after="20"/>
            </w:pPr>
            <w:r>
              <w:rPr>
                <w:sz w:val="17"/>
              </w:rPr>
            </w:r>
            <w:r>
              <w:rPr>
                <w:b w:val="0"/>
                <w:sz w:val="17"/>
              </w:rPr>
              <w:t>Decide which PROGRAM you are applying for (see the naming trap in SKILL.md)</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4</w:t>
            </w:r>
          </w:p>
        </w:tc>
        <w:tc>
          <w:tcPr>
            <w:tcW w:type="dxa" w:w="2484"/>
          </w:tcPr>
          <w:p>
            <w:pPr>
              <w:spacing w:after="20"/>
            </w:pPr>
            <w:r>
              <w:rPr>
                <w:sz w:val="17"/>
              </w:rPr>
            </w:r>
            <w:r>
              <w:rPr>
                <w:b w:val="0"/>
                <w:sz w:val="17"/>
              </w:rPr>
              <w:t>Create a CARF customer account; review the Survey Application</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5</w:t>
            </w:r>
          </w:p>
        </w:tc>
        <w:tc>
          <w:tcPr>
            <w:tcW w:type="dxa" w:w="2484"/>
          </w:tcPr>
          <w:p>
            <w:pPr>
              <w:spacing w:after="20"/>
            </w:pPr>
            <w:r>
              <w:rPr>
                <w:sz w:val="17"/>
              </w:rPr>
            </w:r>
            <w:r>
              <w:rPr>
                <w:b w:val="0"/>
                <w:sz w:val="17"/>
              </w:rPr>
              <w:t>Name your leadership roles: QI Coordinator, Safety Officer, Privacy Officer, Compliance Officer</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6</w:t>
            </w:r>
          </w:p>
        </w:tc>
        <w:tc>
          <w:tcPr>
            <w:tcW w:type="dxa" w:w="2484"/>
          </w:tcPr>
          <w:p>
            <w:pPr>
              <w:spacing w:after="20"/>
            </w:pPr>
            <w:r>
              <w:rPr>
                <w:sz w:val="17"/>
              </w:rPr>
            </w:r>
            <w:r>
              <w:rPr>
                <w:b w:val="0"/>
                <w:sz w:val="17"/>
              </w:rPr>
              <w:t>Set up the Evidence Binder (physical or digital) with a tab per standard area</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7</w:t>
            </w:r>
          </w:p>
        </w:tc>
        <w:tc>
          <w:tcPr>
            <w:tcW w:type="dxa" w:w="2484"/>
          </w:tcPr>
          <w:p>
            <w:pPr>
              <w:spacing w:after="20"/>
            </w:pPr>
            <w:r>
              <w:rPr>
                <w:sz w:val="17"/>
              </w:rPr>
            </w:r>
            <w:r>
              <w:rPr>
                <w:b w:val="0"/>
                <w:sz w:val="17"/>
              </w:rPr>
              <w:t>Adopt the Policy and Procedure Manual; governing body approves it</w:t>
            </w:r>
          </w:p>
        </w:tc>
        <w:tc>
          <w:tcPr>
            <w:tcW w:type="dxa" w:w="2484"/>
          </w:tcPr>
          <w:p>
            <w:pPr>
              <w:spacing w:after="20"/>
            </w:pPr>
            <w:r>
              <w:rPr>
                <w:sz w:val="17"/>
              </w:rPr>
            </w:r>
            <w:r>
              <w:rPr>
                <w:b w:val="0"/>
                <w:sz w:val="17"/>
              </w:rPr>
              <w:t>Board of Directors</w:t>
            </w:r>
          </w:p>
        </w:tc>
        <w:tc>
          <w:tcPr>
            <w:tcW w:type="dxa" w:w="2484"/>
          </w:tcPr>
          <w:p>
            <w:pPr>
              <w:spacing w:after="20"/>
            </w:pPr>
            <w:r>
              <w:rPr>
                <w:sz w:val="17"/>
              </w:rPr>
            </w:r>
          </w:p>
        </w:tc>
      </w:tr>
      <w:tr>
        <w:tc>
          <w:tcPr>
            <w:tcW w:type="dxa" w:w="2484"/>
          </w:tcPr>
          <w:p>
            <w:pPr>
              <w:spacing w:after="20"/>
            </w:pPr>
            <w:r>
              <w:rPr>
                <w:sz w:val="17"/>
              </w:rPr>
            </w:r>
            <w:r>
              <w:rPr>
                <w:b w:val="0"/>
                <w:sz w:val="17"/>
              </w:rPr>
              <w:t>8</w:t>
            </w:r>
          </w:p>
        </w:tc>
        <w:tc>
          <w:tcPr>
            <w:tcW w:type="dxa" w:w="2484"/>
          </w:tcPr>
          <w:p>
            <w:pPr>
              <w:spacing w:after="20"/>
            </w:pPr>
            <w:r>
              <w:rPr>
                <w:sz w:val="17"/>
              </w:rPr>
            </w:r>
            <w:r>
              <w:rPr>
                <w:b w:val="0"/>
                <w:sz w:val="17"/>
              </w:rPr>
              <w:t>Start the Grievance Log, Incident Log, and Corrective Action Tracker — even if empty</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p>
        </w:tc>
      </w:tr>
    </w:tbl>
    <w:p>
      <w:pPr>
        <w:spacing w:after="40"/>
      </w:pPr>
    </w:p>
    <w:p>
      <w:pPr>
        <w:keepNext/>
        <w:spacing w:before="200" w:after="80"/>
      </w:pPr>
      <w:r>
        <w:rPr>
          <w:b/>
          <w:color w:val="1F3B63"/>
          <w:sz w:val="26"/>
        </w:rPr>
        <w:t>MONTH 11 — 9 (Build the systems)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t>
            </w:r>
          </w:p>
        </w:tc>
        <w:tc>
          <w:tcPr>
            <w:tcW w:type="dxa" w:w="2484"/>
            <w:shd w:val="clear" w:fill="E8EDF5"/>
          </w:tcPr>
          <w:p>
            <w:pPr>
              <w:spacing w:after="20"/>
            </w:pPr>
            <w:r>
              <w:rPr>
                <w:b/>
                <w:sz w:val="17"/>
              </w:rPr>
            </w:r>
            <w:r>
              <w:rPr>
                <w:b/>
                <w:sz w:val="17"/>
              </w:rPr>
              <w:t>Task</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Done</w:t>
            </w:r>
          </w:p>
        </w:tc>
      </w:tr>
      <w:tr>
        <w:tc>
          <w:tcPr>
            <w:tcW w:type="dxa" w:w="2484"/>
          </w:tcPr>
          <w:p>
            <w:pPr>
              <w:spacing w:after="20"/>
            </w:pPr>
            <w:r>
              <w:rPr>
                <w:sz w:val="17"/>
              </w:rPr>
            </w:r>
            <w:r>
              <w:rPr>
                <w:b w:val="0"/>
                <w:sz w:val="17"/>
              </w:rPr>
              <w:t>9</w:t>
            </w:r>
          </w:p>
        </w:tc>
        <w:tc>
          <w:tcPr>
            <w:tcW w:type="dxa" w:w="2484"/>
          </w:tcPr>
          <w:p>
            <w:pPr>
              <w:spacing w:after="20"/>
            </w:pPr>
            <w:r>
              <w:rPr>
                <w:sz w:val="17"/>
              </w:rPr>
            </w:r>
            <w:r>
              <w:rPr>
                <w:b w:val="0"/>
                <w:sz w:val="17"/>
              </w:rPr>
              <w:t>Write the Program Description; confirm it matches what actually happens</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p>
        </w:tc>
      </w:tr>
      <w:tr>
        <w:tc>
          <w:tcPr>
            <w:tcW w:type="dxa" w:w="2484"/>
          </w:tcPr>
          <w:p>
            <w:pPr>
              <w:spacing w:after="20"/>
            </w:pPr>
            <w:r>
              <w:rPr>
                <w:sz w:val="17"/>
              </w:rPr>
            </w:r>
            <w:r>
              <w:rPr>
                <w:b w:val="0"/>
                <w:sz w:val="17"/>
              </w:rPr>
              <w:t>10</w:t>
            </w:r>
          </w:p>
        </w:tc>
        <w:tc>
          <w:tcPr>
            <w:tcW w:type="dxa" w:w="2484"/>
          </w:tcPr>
          <w:p>
            <w:pPr>
              <w:spacing w:after="20"/>
            </w:pPr>
            <w:r>
              <w:rPr>
                <w:sz w:val="17"/>
              </w:rPr>
            </w:r>
            <w:r>
              <w:rPr>
                <w:b w:val="0"/>
                <w:sz w:val="17"/>
              </w:rPr>
              <w:t>Write the Staffing Plan with the caseload cap and its rationale</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p>
        </w:tc>
      </w:tr>
      <w:tr>
        <w:tc>
          <w:tcPr>
            <w:tcW w:type="dxa" w:w="2484"/>
          </w:tcPr>
          <w:p>
            <w:pPr>
              <w:spacing w:after="20"/>
            </w:pPr>
            <w:r>
              <w:rPr>
                <w:sz w:val="17"/>
              </w:rPr>
            </w:r>
            <w:r>
              <w:rPr>
                <w:b w:val="0"/>
                <w:sz w:val="17"/>
              </w:rPr>
              <w:t>11</w:t>
            </w:r>
          </w:p>
        </w:tc>
        <w:tc>
          <w:tcPr>
            <w:tcW w:type="dxa" w:w="2484"/>
          </w:tcPr>
          <w:p>
            <w:pPr>
              <w:spacing w:after="20"/>
            </w:pPr>
            <w:r>
              <w:rPr>
                <w:sz w:val="17"/>
              </w:rPr>
            </w:r>
            <w:r>
              <w:rPr>
                <w:b w:val="0"/>
                <w:sz w:val="17"/>
              </w:rPr>
              <w:t>Complete the Performance Measurement Plan; set targets; START COLLECTING DATA NOW</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12</w:t>
            </w:r>
          </w:p>
        </w:tc>
        <w:tc>
          <w:tcPr>
            <w:tcW w:type="dxa" w:w="2484"/>
          </w:tcPr>
          <w:p>
            <w:pPr>
              <w:spacing w:after="20"/>
            </w:pPr>
            <w:r>
              <w:rPr>
                <w:sz w:val="17"/>
              </w:rPr>
            </w:r>
            <w:r>
              <w:rPr>
                <w:b w:val="0"/>
                <w:sz w:val="17"/>
              </w:rPr>
              <w:t>Audit every personnel file against the Personnel File Checklist; fix gaps</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13</w:t>
            </w:r>
          </w:p>
        </w:tc>
        <w:tc>
          <w:tcPr>
            <w:tcW w:type="dxa" w:w="2484"/>
          </w:tcPr>
          <w:p>
            <w:pPr>
              <w:spacing w:after="20"/>
            </w:pPr>
            <w:r>
              <w:rPr>
                <w:sz w:val="17"/>
              </w:rPr>
            </w:r>
            <w:r>
              <w:rPr>
                <w:b w:val="0"/>
                <w:sz w:val="17"/>
              </w:rPr>
              <w:t>Deliver full orientation training to all staff; document it</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p>
        </w:tc>
      </w:tr>
      <w:tr>
        <w:tc>
          <w:tcPr>
            <w:tcW w:type="dxa" w:w="2484"/>
          </w:tcPr>
          <w:p>
            <w:pPr>
              <w:spacing w:after="20"/>
            </w:pPr>
            <w:r>
              <w:rPr>
                <w:sz w:val="17"/>
              </w:rPr>
            </w:r>
            <w:r>
              <w:rPr>
                <w:b w:val="0"/>
                <w:sz w:val="17"/>
              </w:rPr>
              <w:t>14</w:t>
            </w:r>
          </w:p>
        </w:tc>
        <w:tc>
          <w:tcPr>
            <w:tcW w:type="dxa" w:w="2484"/>
          </w:tcPr>
          <w:p>
            <w:pPr>
              <w:spacing w:after="20"/>
            </w:pPr>
            <w:r>
              <w:rPr>
                <w:sz w:val="17"/>
              </w:rPr>
            </w:r>
            <w:r>
              <w:rPr>
                <w:b w:val="0"/>
                <w:sz w:val="17"/>
              </w:rPr>
              <w:t>Complete competency assessments including direct observation</w:t>
            </w:r>
          </w:p>
        </w:tc>
        <w:tc>
          <w:tcPr>
            <w:tcW w:type="dxa" w:w="2484"/>
          </w:tcPr>
          <w:p>
            <w:pPr>
              <w:spacing w:after="20"/>
            </w:pPr>
            <w:r>
              <w:rPr>
                <w:sz w:val="17"/>
              </w:rPr>
            </w:r>
            <w:r>
              <w:rPr>
                <w:b w:val="0"/>
                <w:sz w:val="17"/>
              </w:rPr>
              <w:t>[FILL IN: Supervisor of the peer workforce]</w:t>
            </w:r>
          </w:p>
        </w:tc>
        <w:tc>
          <w:tcPr>
            <w:tcW w:type="dxa" w:w="2484"/>
          </w:tcPr>
          <w:p>
            <w:pPr>
              <w:spacing w:after="20"/>
            </w:pPr>
            <w:r>
              <w:rPr>
                <w:sz w:val="17"/>
              </w:rPr>
            </w:r>
          </w:p>
        </w:tc>
      </w:tr>
      <w:tr>
        <w:tc>
          <w:tcPr>
            <w:tcW w:type="dxa" w:w="2484"/>
          </w:tcPr>
          <w:p>
            <w:pPr>
              <w:spacing w:after="20"/>
            </w:pPr>
            <w:r>
              <w:rPr>
                <w:sz w:val="17"/>
              </w:rPr>
            </w:r>
            <w:r>
              <w:rPr>
                <w:b w:val="0"/>
                <w:sz w:val="17"/>
              </w:rPr>
              <w:t>15</w:t>
            </w:r>
          </w:p>
        </w:tc>
        <w:tc>
          <w:tcPr>
            <w:tcW w:type="dxa" w:w="2484"/>
          </w:tcPr>
          <w:p>
            <w:pPr>
              <w:spacing w:after="20"/>
            </w:pPr>
            <w:r>
              <w:rPr>
                <w:sz w:val="17"/>
              </w:rPr>
            </w:r>
            <w:r>
              <w:rPr>
                <w:b w:val="0"/>
                <w:sz w:val="17"/>
              </w:rPr>
              <w:t>Start monthly supervision notes; twice monthly for anyone under 90 days</w:t>
            </w:r>
          </w:p>
        </w:tc>
        <w:tc>
          <w:tcPr>
            <w:tcW w:type="dxa" w:w="2484"/>
          </w:tcPr>
          <w:p>
            <w:pPr>
              <w:spacing w:after="20"/>
            </w:pPr>
            <w:r>
              <w:rPr>
                <w:sz w:val="17"/>
              </w:rPr>
            </w:r>
            <w:r>
              <w:rPr>
                <w:b w:val="0"/>
                <w:sz w:val="17"/>
              </w:rPr>
              <w:t>[FILL IN: Supervisor of the peer workforce]</w:t>
            </w:r>
          </w:p>
        </w:tc>
        <w:tc>
          <w:tcPr>
            <w:tcW w:type="dxa" w:w="2484"/>
          </w:tcPr>
          <w:p>
            <w:pPr>
              <w:spacing w:after="20"/>
            </w:pPr>
            <w:r>
              <w:rPr>
                <w:sz w:val="17"/>
              </w:rPr>
            </w:r>
          </w:p>
        </w:tc>
      </w:tr>
      <w:tr>
        <w:tc>
          <w:tcPr>
            <w:tcW w:type="dxa" w:w="2484"/>
          </w:tcPr>
          <w:p>
            <w:pPr>
              <w:spacing w:after="20"/>
            </w:pPr>
            <w:r>
              <w:rPr>
                <w:sz w:val="17"/>
              </w:rPr>
            </w:r>
            <w:r>
              <w:rPr>
                <w:b w:val="0"/>
                <w:sz w:val="17"/>
              </w:rPr>
              <w:t>16</w:t>
            </w:r>
          </w:p>
        </w:tc>
        <w:tc>
          <w:tcPr>
            <w:tcW w:type="dxa" w:w="2484"/>
          </w:tcPr>
          <w:p>
            <w:pPr>
              <w:spacing w:after="20"/>
            </w:pPr>
            <w:r>
              <w:rPr>
                <w:sz w:val="17"/>
              </w:rPr>
            </w:r>
            <w:r>
              <w:rPr>
                <w:b w:val="0"/>
                <w:sz w:val="17"/>
              </w:rPr>
              <w:t>Write the Health and Safety Plan; begin the quarterly drill cycle</w:t>
            </w:r>
          </w:p>
        </w:tc>
        <w:tc>
          <w:tcPr>
            <w:tcW w:type="dxa" w:w="2484"/>
          </w:tcPr>
          <w:p>
            <w:pPr>
              <w:spacing w:after="20"/>
            </w:pPr>
            <w:r>
              <w:rPr>
                <w:sz w:val="17"/>
              </w:rPr>
            </w:r>
            <w:r>
              <w:rPr>
                <w:b w:val="0"/>
                <w:sz w:val="17"/>
              </w:rPr>
              <w:t>[FILL IN: Safety Officer]</w:t>
            </w:r>
          </w:p>
        </w:tc>
        <w:tc>
          <w:tcPr>
            <w:tcW w:type="dxa" w:w="2484"/>
          </w:tcPr>
          <w:p>
            <w:pPr>
              <w:spacing w:after="20"/>
            </w:pPr>
            <w:r>
              <w:rPr>
                <w:sz w:val="17"/>
              </w:rPr>
            </w:r>
          </w:p>
        </w:tc>
      </w:tr>
      <w:tr>
        <w:tc>
          <w:tcPr>
            <w:tcW w:type="dxa" w:w="2484"/>
          </w:tcPr>
          <w:p>
            <w:pPr>
              <w:spacing w:after="20"/>
            </w:pPr>
            <w:r>
              <w:rPr>
                <w:sz w:val="17"/>
              </w:rPr>
            </w:r>
            <w:r>
              <w:rPr>
                <w:b w:val="0"/>
                <w:sz w:val="17"/>
              </w:rPr>
              <w:t>17</w:t>
            </w:r>
          </w:p>
        </w:tc>
        <w:tc>
          <w:tcPr>
            <w:tcW w:type="dxa" w:w="2484"/>
          </w:tcPr>
          <w:p>
            <w:pPr>
              <w:spacing w:after="20"/>
            </w:pPr>
            <w:r>
              <w:rPr>
                <w:sz w:val="17"/>
              </w:rPr>
            </w:r>
            <w:r>
              <w:rPr>
                <w:b w:val="0"/>
                <w:sz w:val="17"/>
              </w:rPr>
              <w:t>Complete the first safety inspection</w:t>
            </w:r>
          </w:p>
        </w:tc>
        <w:tc>
          <w:tcPr>
            <w:tcW w:type="dxa" w:w="2484"/>
          </w:tcPr>
          <w:p>
            <w:pPr>
              <w:spacing w:after="20"/>
            </w:pPr>
            <w:r>
              <w:rPr>
                <w:sz w:val="17"/>
              </w:rPr>
            </w:r>
            <w:r>
              <w:rPr>
                <w:b w:val="0"/>
                <w:sz w:val="17"/>
              </w:rPr>
              <w:t>[FILL IN: Safety Officer]</w:t>
            </w:r>
          </w:p>
        </w:tc>
        <w:tc>
          <w:tcPr>
            <w:tcW w:type="dxa" w:w="2484"/>
          </w:tcPr>
          <w:p>
            <w:pPr>
              <w:spacing w:after="20"/>
            </w:pPr>
            <w:r>
              <w:rPr>
                <w:sz w:val="17"/>
              </w:rPr>
            </w:r>
          </w:p>
        </w:tc>
      </w:tr>
      <w:tr>
        <w:tc>
          <w:tcPr>
            <w:tcW w:type="dxa" w:w="2484"/>
          </w:tcPr>
          <w:p>
            <w:pPr>
              <w:spacing w:after="20"/>
            </w:pPr>
            <w:r>
              <w:rPr>
                <w:sz w:val="17"/>
              </w:rPr>
            </w:r>
            <w:r>
              <w:rPr>
                <w:b w:val="0"/>
                <w:sz w:val="17"/>
              </w:rPr>
              <w:t>18</w:t>
            </w:r>
          </w:p>
        </w:tc>
        <w:tc>
          <w:tcPr>
            <w:tcW w:type="dxa" w:w="2484"/>
          </w:tcPr>
          <w:p>
            <w:pPr>
              <w:spacing w:after="20"/>
            </w:pPr>
            <w:r>
              <w:rPr>
                <w:sz w:val="17"/>
              </w:rPr>
            </w:r>
            <w:r>
              <w:rPr>
                <w:b w:val="0"/>
                <w:sz w:val="17"/>
              </w:rPr>
              <w:t>Write the Risk Management Plan and Risk Register; review insurance</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19</w:t>
            </w:r>
          </w:p>
        </w:tc>
        <w:tc>
          <w:tcPr>
            <w:tcW w:type="dxa" w:w="2484"/>
          </w:tcPr>
          <w:p>
            <w:pPr>
              <w:spacing w:after="20"/>
            </w:pPr>
            <w:r>
              <w:rPr>
                <w:sz w:val="17"/>
              </w:rPr>
            </w:r>
            <w:r>
              <w:rPr>
                <w:b w:val="0"/>
                <w:sz w:val="17"/>
              </w:rPr>
              <w:t>Write the Technology and System Plan; run a backup restore test</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20</w:t>
            </w:r>
          </w:p>
        </w:tc>
        <w:tc>
          <w:tcPr>
            <w:tcW w:type="dxa" w:w="2484"/>
          </w:tcPr>
          <w:p>
            <w:pPr>
              <w:spacing w:after="20"/>
            </w:pPr>
            <w:r>
              <w:rPr>
                <w:sz w:val="17"/>
              </w:rPr>
            </w:r>
            <w:r>
              <w:rPr>
                <w:b w:val="0"/>
                <w:sz w:val="17"/>
              </w:rPr>
              <w:t>Write the Accessibility Plan from a real walk-through</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21</w:t>
            </w:r>
          </w:p>
        </w:tc>
        <w:tc>
          <w:tcPr>
            <w:tcW w:type="dxa" w:w="2484"/>
          </w:tcPr>
          <w:p>
            <w:pPr>
              <w:spacing w:after="20"/>
            </w:pPr>
            <w:r>
              <w:rPr>
                <w:sz w:val="17"/>
              </w:rPr>
            </w:r>
            <w:r>
              <w:rPr>
                <w:b w:val="0"/>
                <w:sz w:val="17"/>
              </w:rPr>
              <w:t>Convert all records to the new plan, note, and crisis plan formats</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p>
        </w:tc>
      </w:tr>
    </w:tbl>
    <w:p>
      <w:pPr>
        <w:spacing w:after="40"/>
      </w:pPr>
    </w:p>
    <w:p>
      <w:pPr>
        <w:keepNext/>
        <w:spacing w:before="200" w:after="80"/>
      </w:pPr>
      <w:r>
        <w:rPr>
          <w:b/>
          <w:color w:val="1F3B63"/>
          <w:sz w:val="26"/>
        </w:rPr>
        <w:t>MONTH 9 — 6 (Run it and generate evidence)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t>
            </w:r>
          </w:p>
        </w:tc>
        <w:tc>
          <w:tcPr>
            <w:tcW w:type="dxa" w:w="2484"/>
            <w:shd w:val="clear" w:fill="E8EDF5"/>
          </w:tcPr>
          <w:p>
            <w:pPr>
              <w:spacing w:after="20"/>
            </w:pPr>
            <w:r>
              <w:rPr>
                <w:b/>
                <w:sz w:val="17"/>
              </w:rPr>
            </w:r>
            <w:r>
              <w:rPr>
                <w:b/>
                <w:sz w:val="17"/>
              </w:rPr>
              <w:t>Task</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Done</w:t>
            </w:r>
          </w:p>
        </w:tc>
      </w:tr>
      <w:tr>
        <w:tc>
          <w:tcPr>
            <w:tcW w:type="dxa" w:w="2484"/>
          </w:tcPr>
          <w:p>
            <w:pPr>
              <w:spacing w:after="20"/>
            </w:pPr>
            <w:r>
              <w:rPr>
                <w:sz w:val="17"/>
              </w:rPr>
            </w:r>
            <w:r>
              <w:rPr>
                <w:b w:val="0"/>
                <w:sz w:val="17"/>
              </w:rPr>
              <w:t>22</w:t>
            </w:r>
          </w:p>
        </w:tc>
        <w:tc>
          <w:tcPr>
            <w:tcW w:type="dxa" w:w="2484"/>
          </w:tcPr>
          <w:p>
            <w:pPr>
              <w:spacing w:after="20"/>
            </w:pPr>
            <w:r>
              <w:rPr>
                <w:sz w:val="17"/>
              </w:rPr>
            </w:r>
            <w:r>
              <w:rPr>
                <w:b w:val="0"/>
                <w:sz w:val="17"/>
              </w:rPr>
              <w:t>First quarterly Quality Record Review; open the Corrective Action Tracker</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23</w:t>
            </w:r>
          </w:p>
        </w:tc>
        <w:tc>
          <w:tcPr>
            <w:tcW w:type="dxa" w:w="2484"/>
          </w:tcPr>
          <w:p>
            <w:pPr>
              <w:spacing w:after="20"/>
            </w:pPr>
            <w:r>
              <w:rPr>
                <w:sz w:val="17"/>
              </w:rPr>
            </w:r>
            <w:r>
              <w:rPr>
                <w:b w:val="0"/>
                <w:sz w:val="17"/>
              </w:rPr>
              <w:t>First Quarterly Performance Dashboard</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24</w:t>
            </w:r>
          </w:p>
        </w:tc>
        <w:tc>
          <w:tcPr>
            <w:tcW w:type="dxa" w:w="2484"/>
          </w:tcPr>
          <w:p>
            <w:pPr>
              <w:spacing w:after="20"/>
            </w:pPr>
            <w:r>
              <w:rPr>
                <w:sz w:val="17"/>
              </w:rPr>
            </w:r>
            <w:r>
              <w:rPr>
                <w:b w:val="0"/>
                <w:sz w:val="17"/>
              </w:rPr>
              <w:t>Quarterly drills on every shift; log and critique them</w:t>
            </w:r>
          </w:p>
        </w:tc>
        <w:tc>
          <w:tcPr>
            <w:tcW w:type="dxa" w:w="2484"/>
          </w:tcPr>
          <w:p>
            <w:pPr>
              <w:spacing w:after="20"/>
            </w:pPr>
            <w:r>
              <w:rPr>
                <w:sz w:val="17"/>
              </w:rPr>
            </w:r>
            <w:r>
              <w:rPr>
                <w:b w:val="0"/>
                <w:sz w:val="17"/>
              </w:rPr>
              <w:t>[FILL IN: Safety Officer]</w:t>
            </w:r>
          </w:p>
        </w:tc>
        <w:tc>
          <w:tcPr>
            <w:tcW w:type="dxa" w:w="2484"/>
          </w:tcPr>
          <w:p>
            <w:pPr>
              <w:spacing w:after="20"/>
            </w:pPr>
            <w:r>
              <w:rPr>
                <w:sz w:val="17"/>
              </w:rPr>
            </w:r>
          </w:p>
        </w:tc>
      </w:tr>
      <w:tr>
        <w:tc>
          <w:tcPr>
            <w:tcW w:type="dxa" w:w="2484"/>
          </w:tcPr>
          <w:p>
            <w:pPr>
              <w:spacing w:after="20"/>
            </w:pPr>
            <w:r>
              <w:rPr>
                <w:sz w:val="17"/>
              </w:rPr>
            </w:r>
            <w:r>
              <w:rPr>
                <w:b w:val="0"/>
                <w:sz w:val="17"/>
              </w:rPr>
              <w:t>25</w:t>
            </w:r>
          </w:p>
        </w:tc>
        <w:tc>
          <w:tcPr>
            <w:tcW w:type="dxa" w:w="2484"/>
          </w:tcPr>
          <w:p>
            <w:pPr>
              <w:spacing w:after="20"/>
            </w:pPr>
            <w:r>
              <w:rPr>
                <w:sz w:val="17"/>
              </w:rPr>
            </w:r>
            <w:r>
              <w:rPr>
                <w:b w:val="0"/>
                <w:sz w:val="17"/>
              </w:rPr>
              <w:t>Quarterly safety inspection</w:t>
            </w:r>
          </w:p>
        </w:tc>
        <w:tc>
          <w:tcPr>
            <w:tcW w:type="dxa" w:w="2484"/>
          </w:tcPr>
          <w:p>
            <w:pPr>
              <w:spacing w:after="20"/>
            </w:pPr>
            <w:r>
              <w:rPr>
                <w:sz w:val="17"/>
              </w:rPr>
            </w:r>
            <w:r>
              <w:rPr>
                <w:b w:val="0"/>
                <w:sz w:val="17"/>
              </w:rPr>
              <w:t>[FILL IN: Safety Officer]</w:t>
            </w:r>
          </w:p>
        </w:tc>
        <w:tc>
          <w:tcPr>
            <w:tcW w:type="dxa" w:w="2484"/>
          </w:tcPr>
          <w:p>
            <w:pPr>
              <w:spacing w:after="20"/>
            </w:pPr>
            <w:r>
              <w:rPr>
                <w:sz w:val="17"/>
              </w:rPr>
            </w:r>
          </w:p>
        </w:tc>
      </w:tr>
      <w:tr>
        <w:tc>
          <w:tcPr>
            <w:tcW w:type="dxa" w:w="2484"/>
          </w:tcPr>
          <w:p>
            <w:pPr>
              <w:spacing w:after="20"/>
            </w:pPr>
            <w:r>
              <w:rPr>
                <w:sz w:val="17"/>
              </w:rPr>
            </w:r>
            <w:r>
              <w:rPr>
                <w:b w:val="0"/>
                <w:sz w:val="17"/>
              </w:rPr>
              <w:t>26</w:t>
            </w:r>
          </w:p>
        </w:tc>
        <w:tc>
          <w:tcPr>
            <w:tcW w:type="dxa" w:w="2484"/>
          </w:tcPr>
          <w:p>
            <w:pPr>
              <w:spacing w:after="20"/>
            </w:pPr>
            <w:r>
              <w:rPr>
                <w:sz w:val="17"/>
              </w:rPr>
            </w:r>
            <w:r>
              <w:rPr>
                <w:b w:val="0"/>
                <w:sz w:val="17"/>
              </w:rPr>
              <w:t>Quarterly incident analysis — write the conclusion even if "no trend"</w:t>
            </w:r>
          </w:p>
        </w:tc>
        <w:tc>
          <w:tcPr>
            <w:tcW w:type="dxa" w:w="2484"/>
          </w:tcPr>
          <w:p>
            <w:pPr>
              <w:spacing w:after="20"/>
            </w:pPr>
            <w:r>
              <w:rPr>
                <w:sz w:val="17"/>
              </w:rPr>
            </w:r>
            <w:r>
              <w:rPr>
                <w:b w:val="0"/>
                <w:sz w:val="17"/>
              </w:rPr>
              <w:t>[FILL IN: Safety Officer]</w:t>
            </w:r>
          </w:p>
        </w:tc>
        <w:tc>
          <w:tcPr>
            <w:tcW w:type="dxa" w:w="2484"/>
          </w:tcPr>
          <w:p>
            <w:pPr>
              <w:spacing w:after="20"/>
            </w:pPr>
            <w:r>
              <w:rPr>
                <w:sz w:val="17"/>
              </w:rPr>
            </w:r>
          </w:p>
        </w:tc>
      </w:tr>
      <w:tr>
        <w:tc>
          <w:tcPr>
            <w:tcW w:type="dxa" w:w="2484"/>
          </w:tcPr>
          <w:p>
            <w:pPr>
              <w:spacing w:after="20"/>
            </w:pPr>
            <w:r>
              <w:rPr>
                <w:sz w:val="17"/>
              </w:rPr>
            </w:r>
            <w:r>
              <w:rPr>
                <w:b w:val="0"/>
                <w:sz w:val="17"/>
              </w:rPr>
              <w:t>27</w:t>
            </w:r>
          </w:p>
        </w:tc>
        <w:tc>
          <w:tcPr>
            <w:tcW w:type="dxa" w:w="2484"/>
          </w:tcPr>
          <w:p>
            <w:pPr>
              <w:spacing w:after="20"/>
            </w:pPr>
            <w:r>
              <w:rPr>
                <w:sz w:val="17"/>
              </w:rPr>
            </w:r>
            <w:r>
              <w:rPr>
                <w:b w:val="0"/>
                <w:sz w:val="17"/>
              </w:rPr>
              <w:t>Quarterly grievance trend review</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p>
        </w:tc>
      </w:tr>
      <w:tr>
        <w:tc>
          <w:tcPr>
            <w:tcW w:type="dxa" w:w="2484"/>
          </w:tcPr>
          <w:p>
            <w:pPr>
              <w:spacing w:after="20"/>
            </w:pPr>
            <w:r>
              <w:rPr>
                <w:sz w:val="17"/>
              </w:rPr>
            </w:r>
            <w:r>
              <w:rPr>
                <w:b w:val="0"/>
                <w:sz w:val="17"/>
              </w:rPr>
              <w:t>28</w:t>
            </w:r>
          </w:p>
        </w:tc>
        <w:tc>
          <w:tcPr>
            <w:tcW w:type="dxa" w:w="2484"/>
          </w:tcPr>
          <w:p>
            <w:pPr>
              <w:spacing w:after="20"/>
            </w:pPr>
            <w:r>
              <w:rPr>
                <w:sz w:val="17"/>
              </w:rPr>
            </w:r>
            <w:r>
              <w:rPr>
                <w:b w:val="0"/>
                <w:sz w:val="17"/>
              </w:rPr>
              <w:t>Governing body meets, reviews performance, and it is in the minutes</w:t>
            </w:r>
          </w:p>
        </w:tc>
        <w:tc>
          <w:tcPr>
            <w:tcW w:type="dxa" w:w="2484"/>
          </w:tcPr>
          <w:p>
            <w:pPr>
              <w:spacing w:after="20"/>
            </w:pPr>
            <w:r>
              <w:rPr>
                <w:sz w:val="17"/>
              </w:rPr>
            </w:r>
            <w:r>
              <w:rPr>
                <w:b w:val="0"/>
                <w:sz w:val="17"/>
              </w:rPr>
              <w:t>Board of Directors</w:t>
            </w:r>
          </w:p>
        </w:tc>
        <w:tc>
          <w:tcPr>
            <w:tcW w:type="dxa" w:w="2484"/>
          </w:tcPr>
          <w:p>
            <w:pPr>
              <w:spacing w:after="20"/>
            </w:pPr>
            <w:r>
              <w:rPr>
                <w:sz w:val="17"/>
              </w:rPr>
            </w:r>
          </w:p>
        </w:tc>
      </w:tr>
      <w:tr>
        <w:tc>
          <w:tcPr>
            <w:tcW w:type="dxa" w:w="2484"/>
          </w:tcPr>
          <w:p>
            <w:pPr>
              <w:spacing w:after="20"/>
            </w:pPr>
            <w:r>
              <w:rPr>
                <w:sz w:val="17"/>
              </w:rPr>
            </w:r>
            <w:r>
              <w:rPr>
                <w:b w:val="0"/>
                <w:sz w:val="17"/>
              </w:rPr>
              <w:t>29</w:t>
            </w:r>
          </w:p>
        </w:tc>
        <w:tc>
          <w:tcPr>
            <w:tcW w:type="dxa" w:w="2484"/>
          </w:tcPr>
          <w:p>
            <w:pPr>
              <w:spacing w:after="20"/>
            </w:pPr>
            <w:r>
              <w:rPr>
                <w:sz w:val="17"/>
              </w:rPr>
            </w:r>
            <w:r>
              <w:rPr>
                <w:b w:val="0"/>
                <w:sz w:val="17"/>
              </w:rPr>
              <w:t>Send the Survey Application to CARF (12+ months before you want the survey; check current lead time)</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30</w:t>
            </w:r>
          </w:p>
        </w:tc>
        <w:tc>
          <w:tcPr>
            <w:tcW w:type="dxa" w:w="2484"/>
          </w:tcPr>
          <w:p>
            <w:pPr>
              <w:spacing w:after="20"/>
            </w:pPr>
            <w:r>
              <w:rPr>
                <w:sz w:val="17"/>
              </w:rPr>
            </w:r>
            <w:r>
              <w:rPr>
                <w:b w:val="0"/>
                <w:sz w:val="17"/>
              </w:rPr>
              <w:t>Write the Strategic Plan from a documented environmental scan</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bl>
    <w:p>
      <w:pPr>
        <w:spacing w:after="40"/>
      </w:pPr>
    </w:p>
    <w:p>
      <w:pPr>
        <w:keepNext/>
        <w:spacing w:before="200" w:after="80"/>
      </w:pPr>
      <w:r>
        <w:rPr>
          <w:b/>
          <w:color w:val="1F3B63"/>
          <w:sz w:val="26"/>
        </w:rPr>
        <w:t>MONTH 6 — 3 (Prove the cycle turned)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t>
            </w:r>
          </w:p>
        </w:tc>
        <w:tc>
          <w:tcPr>
            <w:tcW w:type="dxa" w:w="2484"/>
            <w:shd w:val="clear" w:fill="E8EDF5"/>
          </w:tcPr>
          <w:p>
            <w:pPr>
              <w:spacing w:after="20"/>
            </w:pPr>
            <w:r>
              <w:rPr>
                <w:b/>
                <w:sz w:val="17"/>
              </w:rPr>
            </w:r>
            <w:r>
              <w:rPr>
                <w:b/>
                <w:sz w:val="17"/>
              </w:rPr>
              <w:t>Task</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Done</w:t>
            </w:r>
          </w:p>
        </w:tc>
      </w:tr>
      <w:tr>
        <w:tc>
          <w:tcPr>
            <w:tcW w:type="dxa" w:w="2484"/>
          </w:tcPr>
          <w:p>
            <w:pPr>
              <w:spacing w:after="20"/>
            </w:pPr>
            <w:r>
              <w:rPr>
                <w:sz w:val="17"/>
              </w:rPr>
            </w:r>
            <w:r>
              <w:rPr>
                <w:b w:val="0"/>
                <w:sz w:val="17"/>
              </w:rPr>
              <w:t>31</w:t>
            </w:r>
          </w:p>
        </w:tc>
        <w:tc>
          <w:tcPr>
            <w:tcW w:type="dxa" w:w="2484"/>
          </w:tcPr>
          <w:p>
            <w:pPr>
              <w:spacing w:after="20"/>
            </w:pPr>
            <w:r>
              <w:rPr>
                <w:sz w:val="17"/>
              </w:rPr>
            </w:r>
            <w:r>
              <w:rPr>
                <w:b w:val="0"/>
                <w:sz w:val="17"/>
              </w:rPr>
              <w:t>Run the annual satisfaction surveys — persons served AND other stakeholders</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32</w:t>
            </w:r>
          </w:p>
        </w:tc>
        <w:tc>
          <w:tcPr>
            <w:tcW w:type="dxa" w:w="2484"/>
          </w:tcPr>
          <w:p>
            <w:pPr>
              <w:spacing w:after="20"/>
            </w:pPr>
            <w:r>
              <w:rPr>
                <w:sz w:val="17"/>
              </w:rPr>
            </w:r>
            <w:r>
              <w:rPr>
                <w:b w:val="0"/>
                <w:sz w:val="17"/>
              </w:rPr>
              <w:t>Write the Input Analysis Report; take at least one action from it</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33</w:t>
            </w:r>
          </w:p>
        </w:tc>
        <w:tc>
          <w:tcPr>
            <w:tcW w:type="dxa" w:w="2484"/>
          </w:tcPr>
          <w:p>
            <w:pPr>
              <w:spacing w:after="20"/>
            </w:pPr>
            <w:r>
              <w:rPr>
                <w:sz w:val="17"/>
              </w:rPr>
            </w:r>
            <w:r>
              <w:rPr>
                <w:b w:val="0"/>
                <w:sz w:val="17"/>
              </w:rPr>
              <w:t>Publish the "You said, we did" summary to persons served and staff</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34</w:t>
            </w:r>
          </w:p>
        </w:tc>
        <w:tc>
          <w:tcPr>
            <w:tcW w:type="dxa" w:w="2484"/>
          </w:tcPr>
          <w:p>
            <w:pPr>
              <w:spacing w:after="20"/>
            </w:pPr>
            <w:r>
              <w:rPr>
                <w:sz w:val="17"/>
              </w:rPr>
            </w:r>
            <w:r>
              <w:rPr>
                <w:b w:val="0"/>
                <w:sz w:val="17"/>
              </w:rPr>
              <w:t>Second and third quarterly record reviews; verify prior corrections closed</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35</w:t>
            </w:r>
          </w:p>
        </w:tc>
        <w:tc>
          <w:tcPr>
            <w:tcW w:type="dxa" w:w="2484"/>
          </w:tcPr>
          <w:p>
            <w:pPr>
              <w:spacing w:after="20"/>
            </w:pPr>
            <w:r>
              <w:rPr>
                <w:sz w:val="17"/>
              </w:rPr>
            </w:r>
            <w:r>
              <w:rPr>
                <w:b w:val="0"/>
                <w:sz w:val="17"/>
              </w:rPr>
              <w:t>Annual rights review — were rights actually honored?</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p>
        </w:tc>
      </w:tr>
      <w:tr>
        <w:tc>
          <w:tcPr>
            <w:tcW w:type="dxa" w:w="2484"/>
          </w:tcPr>
          <w:p>
            <w:pPr>
              <w:spacing w:after="20"/>
            </w:pPr>
            <w:r>
              <w:rPr>
                <w:sz w:val="17"/>
              </w:rPr>
            </w:r>
            <w:r>
              <w:rPr>
                <w:b w:val="0"/>
                <w:sz w:val="17"/>
              </w:rPr>
              <w:t>36</w:t>
            </w:r>
          </w:p>
        </w:tc>
        <w:tc>
          <w:tcPr>
            <w:tcW w:type="dxa" w:w="2484"/>
          </w:tcPr>
          <w:p>
            <w:pPr>
              <w:spacing w:after="20"/>
            </w:pPr>
            <w:r>
              <w:rPr>
                <w:sz w:val="17"/>
              </w:rPr>
            </w:r>
            <w:r>
              <w:rPr>
                <w:b w:val="0"/>
                <w:sz w:val="17"/>
              </w:rPr>
              <w:t>Complete at least one PI Project Charter with before and after data</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37</w:t>
            </w:r>
          </w:p>
        </w:tc>
        <w:tc>
          <w:tcPr>
            <w:tcW w:type="dxa" w:w="2484"/>
          </w:tcPr>
          <w:p>
            <w:pPr>
              <w:spacing w:after="20"/>
            </w:pPr>
            <w:r>
              <w:rPr>
                <w:sz w:val="17"/>
              </w:rPr>
            </w:r>
            <w:r>
              <w:rPr>
                <w:b w:val="0"/>
                <w:sz w:val="17"/>
              </w:rPr>
              <w:t>Annual performance appraisals for every employee</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38</w:t>
            </w:r>
          </w:p>
        </w:tc>
        <w:tc>
          <w:tcPr>
            <w:tcW w:type="dxa" w:w="2484"/>
          </w:tcPr>
          <w:p>
            <w:pPr>
              <w:spacing w:after="20"/>
            </w:pPr>
            <w:r>
              <w:rPr>
                <w:sz w:val="17"/>
              </w:rPr>
            </w:r>
            <w:r>
              <w:rPr>
                <w:b w:val="0"/>
                <w:sz w:val="17"/>
              </w:rPr>
              <w:t>Complete the Self-Study / conformance checklist honestly; list every gap</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39</w:t>
            </w:r>
          </w:p>
        </w:tc>
        <w:tc>
          <w:tcPr>
            <w:tcW w:type="dxa" w:w="2484"/>
          </w:tcPr>
          <w:p>
            <w:pPr>
              <w:spacing w:after="20"/>
            </w:pPr>
            <w:r>
              <w:rPr>
                <w:sz w:val="17"/>
              </w:rPr>
            </w:r>
            <w:r>
              <w:rPr>
                <w:b w:val="0"/>
                <w:sz w:val="17"/>
              </w:rPr>
              <w:t>Fix every gap the self-study found; track it on the Corrective Action Tracker</w:t>
            </w:r>
          </w:p>
        </w:tc>
        <w:tc>
          <w:tcPr>
            <w:tcW w:type="dxa" w:w="2484"/>
          </w:tcPr>
          <w:p>
            <w:pPr>
              <w:spacing w:after="20"/>
            </w:pPr>
            <w:r>
              <w:rPr>
                <w:sz w:val="17"/>
              </w:rPr>
            </w:r>
            <w:r>
              <w:rPr>
                <w:b w:val="0"/>
                <w:sz w:val="17"/>
              </w:rPr>
              <w:t>All</w:t>
            </w:r>
          </w:p>
        </w:tc>
        <w:tc>
          <w:tcPr>
            <w:tcW w:type="dxa" w:w="2484"/>
          </w:tcPr>
          <w:p>
            <w:pPr>
              <w:spacing w:after="20"/>
            </w:pPr>
            <w:r>
              <w:rPr>
                <w:sz w:val="17"/>
              </w:rPr>
            </w:r>
          </w:p>
        </w:tc>
      </w:tr>
    </w:tbl>
    <w:p>
      <w:pPr>
        <w:spacing w:after="40"/>
      </w:pPr>
    </w:p>
    <w:p>
      <w:pPr>
        <w:keepNext/>
        <w:spacing w:before="200" w:after="80"/>
      </w:pPr>
      <w:r>
        <w:rPr>
          <w:b/>
          <w:color w:val="1F3B63"/>
          <w:sz w:val="26"/>
        </w:rPr>
        <w:t>MONTH 3 — 1 (Prove it and rehearse)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t>
            </w:r>
          </w:p>
        </w:tc>
        <w:tc>
          <w:tcPr>
            <w:tcW w:type="dxa" w:w="2484"/>
            <w:shd w:val="clear" w:fill="E8EDF5"/>
          </w:tcPr>
          <w:p>
            <w:pPr>
              <w:spacing w:after="20"/>
            </w:pPr>
            <w:r>
              <w:rPr>
                <w:b/>
                <w:sz w:val="17"/>
              </w:rPr>
            </w:r>
            <w:r>
              <w:rPr>
                <w:b/>
                <w:sz w:val="17"/>
              </w:rPr>
              <w:t>Task</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Done</w:t>
            </w:r>
          </w:p>
        </w:tc>
      </w:tr>
      <w:tr>
        <w:tc>
          <w:tcPr>
            <w:tcW w:type="dxa" w:w="2484"/>
          </w:tcPr>
          <w:p>
            <w:pPr>
              <w:spacing w:after="20"/>
            </w:pPr>
            <w:r>
              <w:rPr>
                <w:sz w:val="17"/>
              </w:rPr>
            </w:r>
            <w:r>
              <w:rPr>
                <w:b w:val="0"/>
                <w:sz w:val="17"/>
              </w:rPr>
              <w:t>40</w:t>
            </w:r>
          </w:p>
        </w:tc>
        <w:tc>
          <w:tcPr>
            <w:tcW w:type="dxa" w:w="2484"/>
          </w:tcPr>
          <w:p>
            <w:pPr>
              <w:spacing w:after="20"/>
            </w:pPr>
            <w:r>
              <w:rPr>
                <w:sz w:val="17"/>
              </w:rPr>
            </w:r>
            <w:r>
              <w:rPr>
                <w:b w:val="0"/>
                <w:sz w:val="17"/>
              </w:rPr>
              <w:t>Write the Annual Performance Analysis Report — the single most-checked document</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41</w:t>
            </w:r>
          </w:p>
        </w:tc>
        <w:tc>
          <w:tcPr>
            <w:tcW w:type="dxa" w:w="2484"/>
          </w:tcPr>
          <w:p>
            <w:pPr>
              <w:spacing w:after="20"/>
            </w:pPr>
            <w:r>
              <w:rPr>
                <w:sz w:val="17"/>
              </w:rPr>
            </w:r>
            <w:r>
              <w:rPr>
                <w:b w:val="0"/>
                <w:sz w:val="17"/>
              </w:rPr>
              <w:t>Present it to leadership and the governing body; get it in the minutes</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42</w:t>
            </w:r>
          </w:p>
        </w:tc>
        <w:tc>
          <w:tcPr>
            <w:tcW w:type="dxa" w:w="2484"/>
          </w:tcPr>
          <w:p>
            <w:pPr>
              <w:spacing w:after="20"/>
            </w:pPr>
            <w:r>
              <w:rPr>
                <w:sz w:val="17"/>
              </w:rPr>
            </w:r>
            <w:r>
              <w:rPr>
                <w:b w:val="0"/>
                <w:sz w:val="17"/>
              </w:rPr>
              <w:t>Distribute results to staff, persons served, and stakeholders; document distribution</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43</w:t>
            </w:r>
          </w:p>
        </w:tc>
        <w:tc>
          <w:tcPr>
            <w:tcW w:type="dxa" w:w="2484"/>
          </w:tcPr>
          <w:p>
            <w:pPr>
              <w:spacing w:after="20"/>
            </w:pPr>
            <w:r>
              <w:rPr>
                <w:sz w:val="17"/>
              </w:rPr>
            </w:r>
            <w:r>
              <w:rPr>
                <w:b w:val="0"/>
                <w:sz w:val="17"/>
              </w:rPr>
              <w:t>Review and re-date every plan: strategic, risk, safety, technology, accessibility, cultural, workforce, compliance</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44</w:t>
            </w:r>
          </w:p>
        </w:tc>
        <w:tc>
          <w:tcPr>
            <w:tcW w:type="dxa" w:w="2484"/>
          </w:tcPr>
          <w:p>
            <w:pPr>
              <w:spacing w:after="20"/>
            </w:pPr>
            <w:r>
              <w:rPr>
                <w:sz w:val="17"/>
              </w:rPr>
            </w:r>
            <w:r>
              <w:rPr>
                <w:b w:val="0"/>
                <w:sz w:val="17"/>
              </w:rPr>
              <w:t>Complete the Evidence Binder; every tab has its documents</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45</w:t>
            </w:r>
          </w:p>
        </w:tc>
        <w:tc>
          <w:tcPr>
            <w:tcW w:type="dxa" w:w="2484"/>
          </w:tcPr>
          <w:p>
            <w:pPr>
              <w:spacing w:after="20"/>
            </w:pPr>
            <w:r>
              <w:rPr>
                <w:sz w:val="17"/>
              </w:rPr>
            </w:r>
            <w:r>
              <w:rPr>
                <w:b w:val="0"/>
                <w:sz w:val="17"/>
              </w:rPr>
              <w:t>Run a full MOCK SURVEY using the Mock Survey Interview Guide</w:t>
            </w:r>
          </w:p>
        </w:tc>
        <w:tc>
          <w:tcPr>
            <w:tcW w:type="dxa" w:w="2484"/>
          </w:tcPr>
          <w:p>
            <w:pPr>
              <w:spacing w:after="20"/>
            </w:pPr>
            <w:r>
              <w:rPr>
                <w:sz w:val="17"/>
              </w:rPr>
            </w:r>
            <w:r>
              <w:rPr>
                <w:b w:val="0"/>
                <w:sz w:val="17"/>
              </w:rPr>
              <w:t>Consultant / Chief Executive Officer</w:t>
            </w:r>
          </w:p>
        </w:tc>
        <w:tc>
          <w:tcPr>
            <w:tcW w:type="dxa" w:w="2484"/>
          </w:tcPr>
          <w:p>
            <w:pPr>
              <w:spacing w:after="20"/>
            </w:pPr>
            <w:r>
              <w:rPr>
                <w:sz w:val="17"/>
              </w:rPr>
            </w:r>
          </w:p>
        </w:tc>
      </w:tr>
      <w:tr>
        <w:tc>
          <w:tcPr>
            <w:tcW w:type="dxa" w:w="2484"/>
          </w:tcPr>
          <w:p>
            <w:pPr>
              <w:spacing w:after="20"/>
            </w:pPr>
            <w:r>
              <w:rPr>
                <w:sz w:val="17"/>
              </w:rPr>
            </w:r>
            <w:r>
              <w:rPr>
                <w:b w:val="0"/>
                <w:sz w:val="17"/>
              </w:rPr>
              <w:t>46</w:t>
            </w:r>
          </w:p>
        </w:tc>
        <w:tc>
          <w:tcPr>
            <w:tcW w:type="dxa" w:w="2484"/>
          </w:tcPr>
          <w:p>
            <w:pPr>
              <w:spacing w:after="20"/>
            </w:pPr>
            <w:r>
              <w:rPr>
                <w:sz w:val="17"/>
              </w:rPr>
            </w:r>
            <w:r>
              <w:rPr>
                <w:b w:val="0"/>
                <w:sz w:val="17"/>
              </w:rPr>
              <w:t>Interview-prep every staff member; they must be able to answer in their own words</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p>
        </w:tc>
      </w:tr>
      <w:tr>
        <w:tc>
          <w:tcPr>
            <w:tcW w:type="dxa" w:w="2484"/>
          </w:tcPr>
          <w:p>
            <w:pPr>
              <w:spacing w:after="20"/>
            </w:pPr>
            <w:r>
              <w:rPr>
                <w:sz w:val="17"/>
              </w:rPr>
            </w:r>
            <w:r>
              <w:rPr>
                <w:b w:val="0"/>
                <w:sz w:val="17"/>
              </w:rPr>
              <w:t>47</w:t>
            </w:r>
          </w:p>
        </w:tc>
        <w:tc>
          <w:tcPr>
            <w:tcW w:type="dxa" w:w="2484"/>
          </w:tcPr>
          <w:p>
            <w:pPr>
              <w:spacing w:after="20"/>
            </w:pPr>
            <w:r>
              <w:rPr>
                <w:sz w:val="17"/>
              </w:rPr>
            </w:r>
            <w:r>
              <w:rPr>
                <w:b w:val="0"/>
                <w:sz w:val="17"/>
              </w:rPr>
              <w:t>Ask 3-5 persons served if they will speak with the surveyor; prepare, never coach</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p>
        </w:tc>
      </w:tr>
      <w:tr>
        <w:tc>
          <w:tcPr>
            <w:tcW w:type="dxa" w:w="2484"/>
          </w:tcPr>
          <w:p>
            <w:pPr>
              <w:spacing w:after="20"/>
            </w:pPr>
            <w:r>
              <w:rPr>
                <w:sz w:val="17"/>
              </w:rPr>
            </w:r>
            <w:r>
              <w:rPr>
                <w:b w:val="0"/>
                <w:sz w:val="17"/>
              </w:rPr>
              <w:t>48</w:t>
            </w:r>
          </w:p>
        </w:tc>
        <w:tc>
          <w:tcPr>
            <w:tcW w:type="dxa" w:w="2484"/>
          </w:tcPr>
          <w:p>
            <w:pPr>
              <w:spacing w:after="20"/>
            </w:pPr>
            <w:r>
              <w:rPr>
                <w:sz w:val="17"/>
              </w:rPr>
            </w:r>
            <w:r>
              <w:rPr>
                <w:b w:val="0"/>
                <w:sz w:val="17"/>
              </w:rPr>
              <w:t>Pull 5 records at random and audit them as a surveyor would</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49</w:t>
            </w:r>
          </w:p>
        </w:tc>
        <w:tc>
          <w:tcPr>
            <w:tcW w:type="dxa" w:w="2484"/>
          </w:tcPr>
          <w:p>
            <w:pPr>
              <w:spacing w:after="20"/>
            </w:pPr>
            <w:r>
              <w:rPr>
                <w:sz w:val="17"/>
              </w:rPr>
            </w:r>
            <w:r>
              <w:rPr>
                <w:b w:val="0"/>
                <w:sz w:val="17"/>
              </w:rPr>
              <w:t>Fix everything the mock survey found</w:t>
            </w:r>
          </w:p>
        </w:tc>
        <w:tc>
          <w:tcPr>
            <w:tcW w:type="dxa" w:w="2484"/>
          </w:tcPr>
          <w:p>
            <w:pPr>
              <w:spacing w:after="20"/>
            </w:pPr>
            <w:r>
              <w:rPr>
                <w:sz w:val="17"/>
              </w:rPr>
            </w:r>
            <w:r>
              <w:rPr>
                <w:b w:val="0"/>
                <w:sz w:val="17"/>
              </w:rPr>
              <w:t>All</w:t>
            </w:r>
          </w:p>
        </w:tc>
        <w:tc>
          <w:tcPr>
            <w:tcW w:type="dxa" w:w="2484"/>
          </w:tcPr>
          <w:p>
            <w:pPr>
              <w:spacing w:after="20"/>
            </w:pPr>
            <w:r>
              <w:rPr>
                <w:sz w:val="17"/>
              </w:rPr>
            </w:r>
          </w:p>
        </w:tc>
      </w:tr>
    </w:tbl>
    <w:p>
      <w:pPr>
        <w:spacing w:after="40"/>
      </w:pPr>
    </w:p>
    <w:p>
      <w:pPr>
        <w:keepNext/>
        <w:spacing w:before="200" w:after="80"/>
      </w:pPr>
      <w:r>
        <w:rPr>
          <w:b/>
          <w:color w:val="1F3B63"/>
          <w:sz w:val="26"/>
        </w:rPr>
        <w:t>MONTH 1 — SURVEY WEEK</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t>
            </w:r>
          </w:p>
        </w:tc>
        <w:tc>
          <w:tcPr>
            <w:tcW w:type="dxa" w:w="2484"/>
            <w:shd w:val="clear" w:fill="E8EDF5"/>
          </w:tcPr>
          <w:p>
            <w:pPr>
              <w:spacing w:after="20"/>
            </w:pPr>
            <w:r>
              <w:rPr>
                <w:b/>
                <w:sz w:val="17"/>
              </w:rPr>
            </w:r>
            <w:r>
              <w:rPr>
                <w:b/>
                <w:sz w:val="17"/>
              </w:rPr>
              <w:t>Task</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Done</w:t>
            </w:r>
          </w:p>
        </w:tc>
      </w:tr>
      <w:tr>
        <w:tc>
          <w:tcPr>
            <w:tcW w:type="dxa" w:w="2484"/>
          </w:tcPr>
          <w:p>
            <w:pPr>
              <w:spacing w:after="20"/>
            </w:pPr>
            <w:r>
              <w:rPr>
                <w:sz w:val="17"/>
              </w:rPr>
            </w:r>
            <w:r>
              <w:rPr>
                <w:b w:val="0"/>
                <w:sz w:val="17"/>
              </w:rPr>
              <w:t>50</w:t>
            </w:r>
          </w:p>
        </w:tc>
        <w:tc>
          <w:tcPr>
            <w:tcW w:type="dxa" w:w="2484"/>
          </w:tcPr>
          <w:p>
            <w:pPr>
              <w:spacing w:after="20"/>
            </w:pPr>
            <w:r>
              <w:rPr>
                <w:sz w:val="17"/>
              </w:rPr>
            </w:r>
            <w:r>
              <w:rPr>
                <w:b w:val="0"/>
                <w:sz w:val="17"/>
              </w:rPr>
              <w:t>Confirm survey dates, logistics, room, and internet for the surveyor</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51</w:t>
            </w:r>
          </w:p>
        </w:tc>
        <w:tc>
          <w:tcPr>
            <w:tcW w:type="dxa" w:w="2484"/>
          </w:tcPr>
          <w:p>
            <w:pPr>
              <w:spacing w:after="20"/>
            </w:pPr>
            <w:r>
              <w:rPr>
                <w:sz w:val="17"/>
              </w:rPr>
            </w:r>
            <w:r>
              <w:rPr>
                <w:b w:val="0"/>
                <w:sz w:val="17"/>
              </w:rPr>
              <w:t>Have the Evidence Binder and a laptop with the electronic health record access in the survey room</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p>
        </w:tc>
      </w:tr>
      <w:tr>
        <w:tc>
          <w:tcPr>
            <w:tcW w:type="dxa" w:w="2484"/>
          </w:tcPr>
          <w:p>
            <w:pPr>
              <w:spacing w:after="20"/>
            </w:pPr>
            <w:r>
              <w:rPr>
                <w:sz w:val="17"/>
              </w:rPr>
            </w:r>
            <w:r>
              <w:rPr>
                <w:b w:val="0"/>
                <w:sz w:val="17"/>
              </w:rPr>
              <w:t>52</w:t>
            </w:r>
          </w:p>
        </w:tc>
        <w:tc>
          <w:tcPr>
            <w:tcW w:type="dxa" w:w="2484"/>
          </w:tcPr>
          <w:p>
            <w:pPr>
              <w:spacing w:after="20"/>
            </w:pPr>
            <w:r>
              <w:rPr>
                <w:sz w:val="17"/>
              </w:rPr>
            </w:r>
            <w:r>
              <w:rPr>
                <w:b w:val="0"/>
                <w:sz w:val="17"/>
              </w:rPr>
              <w:t>Confirm which staff and persons served are available for interview each day</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p>
        </w:tc>
      </w:tr>
      <w:tr>
        <w:tc>
          <w:tcPr>
            <w:tcW w:type="dxa" w:w="2484"/>
          </w:tcPr>
          <w:p>
            <w:pPr>
              <w:spacing w:after="20"/>
            </w:pPr>
            <w:r>
              <w:rPr>
                <w:sz w:val="17"/>
              </w:rPr>
            </w:r>
            <w:r>
              <w:rPr>
                <w:b w:val="0"/>
                <w:sz w:val="17"/>
              </w:rPr>
              <w:t>53</w:t>
            </w:r>
          </w:p>
        </w:tc>
        <w:tc>
          <w:tcPr>
            <w:tcW w:type="dxa" w:w="2484"/>
          </w:tcPr>
          <w:p>
            <w:pPr>
              <w:spacing w:after="20"/>
            </w:pPr>
            <w:r>
              <w:rPr>
                <w:sz w:val="17"/>
              </w:rPr>
            </w:r>
            <w:r>
              <w:rPr>
                <w:b w:val="0"/>
                <w:sz w:val="17"/>
              </w:rPr>
              <w:t>Brief everyone: tell the truth, say "I don't know, let me find out," never guess</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54</w:t>
            </w:r>
          </w:p>
        </w:tc>
        <w:tc>
          <w:tcPr>
            <w:tcW w:type="dxa" w:w="2484"/>
          </w:tcPr>
          <w:p>
            <w:pPr>
              <w:spacing w:after="20"/>
            </w:pPr>
            <w:r>
              <w:rPr>
                <w:sz w:val="17"/>
              </w:rPr>
            </w:r>
            <w:r>
              <w:rPr>
                <w:b w:val="0"/>
                <w:sz w:val="17"/>
              </w:rPr>
              <w:t>Attend the exit conference; write down every recommendation verbatim</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bl>
    <w:p>
      <w:pPr>
        <w:spacing w:after="40"/>
      </w:pPr>
    </w:p>
    <w:p>
      <w:pPr>
        <w:keepNext/>
        <w:spacing w:before="200" w:after="80"/>
      </w:pPr>
      <w:r>
        <w:rPr>
          <w:b/>
          <w:color w:val="1F3B63"/>
          <w:sz w:val="26"/>
        </w:rPr>
        <w:t>AFTER THE SURVEY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t>
            </w:r>
          </w:p>
        </w:tc>
        <w:tc>
          <w:tcPr>
            <w:tcW w:type="dxa" w:w="2484"/>
            <w:shd w:val="clear" w:fill="E8EDF5"/>
          </w:tcPr>
          <w:p>
            <w:pPr>
              <w:spacing w:after="20"/>
            </w:pPr>
            <w:r>
              <w:rPr>
                <w:b/>
                <w:sz w:val="17"/>
              </w:rPr>
            </w:r>
            <w:r>
              <w:rPr>
                <w:b/>
                <w:sz w:val="17"/>
              </w:rPr>
              <w:t>Task</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Done</w:t>
            </w:r>
          </w:p>
        </w:tc>
      </w:tr>
      <w:tr>
        <w:tc>
          <w:tcPr>
            <w:tcW w:type="dxa" w:w="2484"/>
          </w:tcPr>
          <w:p>
            <w:pPr>
              <w:spacing w:after="20"/>
            </w:pPr>
            <w:r>
              <w:rPr>
                <w:sz w:val="17"/>
              </w:rPr>
            </w:r>
            <w:r>
              <w:rPr>
                <w:b w:val="0"/>
                <w:sz w:val="17"/>
              </w:rPr>
              <w:t>55</w:t>
            </w:r>
          </w:p>
        </w:tc>
        <w:tc>
          <w:tcPr>
            <w:tcW w:type="dxa" w:w="2484"/>
          </w:tcPr>
          <w:p>
            <w:pPr>
              <w:spacing w:after="20"/>
            </w:pPr>
            <w:r>
              <w:rPr>
                <w:sz w:val="17"/>
              </w:rPr>
            </w:r>
            <w:r>
              <w:rPr>
                <w:b w:val="0"/>
                <w:sz w:val="17"/>
              </w:rPr>
              <w:t>Read the survey report when it arrives</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56</w:t>
            </w:r>
          </w:p>
        </w:tc>
        <w:tc>
          <w:tcPr>
            <w:tcW w:type="dxa" w:w="2484"/>
          </w:tcPr>
          <w:p>
            <w:pPr>
              <w:spacing w:after="20"/>
            </w:pPr>
            <w:r>
              <w:rPr>
                <w:sz w:val="17"/>
              </w:rPr>
            </w:r>
            <w:r>
              <w:rPr>
                <w:b w:val="0"/>
                <w:sz w:val="17"/>
              </w:rPr>
              <w:t>Submit the Quality Improvement Plan by CARF's deadline — usually within 90 days of the report; confirm your own deadline</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57</w:t>
            </w:r>
          </w:p>
        </w:tc>
        <w:tc>
          <w:tcPr>
            <w:tcW w:type="dxa" w:w="2484"/>
          </w:tcPr>
          <w:p>
            <w:pPr>
              <w:spacing w:after="20"/>
            </w:pPr>
            <w:r>
              <w:rPr>
                <w:sz w:val="17"/>
              </w:rPr>
            </w:r>
            <w:r>
              <w:rPr>
                <w:b w:val="0"/>
                <w:sz w:val="17"/>
              </w:rPr>
              <w:t>Diarize the Annual Conformance to Quality Report each year of the accreditation term</w:t>
            </w:r>
          </w:p>
        </w:tc>
        <w:tc>
          <w:tcPr>
            <w:tcW w:type="dxa" w:w="2484"/>
          </w:tcPr>
          <w:p>
            <w:pPr>
              <w:spacing w:after="20"/>
            </w:pPr>
            <w:r>
              <w:rPr>
                <w:sz w:val="17"/>
              </w:rPr>
            </w:r>
            <w:r>
              <w:rPr>
                <w:b w:val="0"/>
                <w:sz w:val="17"/>
              </w:rPr>
              <w:t>Chief Executive Officer</w:t>
            </w:r>
          </w:p>
        </w:tc>
        <w:tc>
          <w:tcPr>
            <w:tcW w:type="dxa" w:w="2484"/>
          </w:tcPr>
          <w:p>
            <w:pPr>
              <w:spacing w:after="20"/>
            </w:pPr>
            <w:r>
              <w:rPr>
                <w:sz w:val="17"/>
              </w:rPr>
            </w:r>
          </w:p>
        </w:tc>
      </w:tr>
      <w:tr>
        <w:tc>
          <w:tcPr>
            <w:tcW w:type="dxa" w:w="2484"/>
          </w:tcPr>
          <w:p>
            <w:pPr>
              <w:spacing w:after="20"/>
            </w:pPr>
            <w:r>
              <w:rPr>
                <w:sz w:val="17"/>
              </w:rPr>
            </w:r>
            <w:r>
              <w:rPr>
                <w:b w:val="0"/>
                <w:sz w:val="17"/>
              </w:rPr>
              <w:t>58</w:t>
            </w:r>
          </w:p>
        </w:tc>
        <w:tc>
          <w:tcPr>
            <w:tcW w:type="dxa" w:w="2484"/>
          </w:tcPr>
          <w:p>
            <w:pPr>
              <w:spacing w:after="20"/>
            </w:pPr>
            <w:r>
              <w:rPr>
                <w:sz w:val="17"/>
              </w:rPr>
            </w:r>
            <w:r>
              <w:rPr>
                <w:b w:val="0"/>
                <w:sz w:val="17"/>
              </w:rPr>
              <w:t>Keep the cycle running — the next survey looks at the years in between</w:t>
            </w:r>
          </w:p>
        </w:tc>
        <w:tc>
          <w:tcPr>
            <w:tcW w:type="dxa" w:w="2484"/>
          </w:tcPr>
          <w:p>
            <w:pPr>
              <w:spacing w:after="20"/>
            </w:pPr>
            <w:r>
              <w:rPr>
                <w:sz w:val="17"/>
              </w:rPr>
            </w:r>
            <w:r>
              <w:rPr>
                <w:b w:val="0"/>
                <w:sz w:val="17"/>
              </w:rPr>
              <w:t>All</w:t>
            </w:r>
          </w:p>
        </w:tc>
        <w:tc>
          <w:tcPr>
            <w:tcW w:type="dxa" w:w="2484"/>
          </w:tcPr>
          <w:p>
            <w:pPr>
              <w:spacing w:after="20"/>
            </w:pPr>
            <w:r>
              <w:rPr>
                <w:sz w:val="17"/>
              </w:rPr>
            </w:r>
          </w:p>
        </w:tc>
      </w:tr>
    </w:tbl>
    <w:p>
      <w:pPr>
        <w:spacing w:after="40"/>
      </w:pPr>
    </w:p>
    <w:p>
      <w:r>
        <w:br w:type="page"/>
      </w:r>
    </w:p>
    <w:p>
      <w:pPr>
        <w:keepNext/>
        <w:spacing w:before="280" w:after="80"/>
      </w:pPr>
      <w:r>
        <w:rPr>
          <w:b/>
          <w:color w:val="1F3B63"/>
          <w:sz w:val="32"/>
        </w:rPr>
        <w:t>Required Training Matrix</w:t>
      </w:r>
    </w:p>
    <w:p>
      <w:r>
        <w:rPr>
          <w:b w:val="0"/>
        </w:rPr>
        <w:t>Attendance is not competency. For anything marked "Competency required," you must also document that the person can actually do it — see the Competency Assessment form.</w:t>
      </w:r>
    </w:p>
    <w:tbl>
      <w:tblPr>
        <w:tblStyle w:val="TableGrid"/>
        <w:tblW w:type="auto" w:w="0"/>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val="clear" w:fill="E8EDF5"/>
          </w:tcPr>
          <w:p>
            <w:pPr>
              <w:spacing w:after="20"/>
            </w:pPr>
            <w:r>
              <w:rPr>
                <w:b/>
                <w:sz w:val="17"/>
              </w:rPr>
            </w:r>
            <w:r>
              <w:rPr>
                <w:b/>
                <w:sz w:val="17"/>
              </w:rPr>
              <w:t>#</w:t>
            </w:r>
          </w:p>
        </w:tc>
        <w:tc>
          <w:tcPr>
            <w:tcW w:type="dxa" w:w="1104"/>
            <w:shd w:val="clear" w:fill="E8EDF5"/>
          </w:tcPr>
          <w:p>
            <w:pPr>
              <w:spacing w:after="20"/>
            </w:pPr>
            <w:r>
              <w:rPr>
                <w:b/>
                <w:sz w:val="17"/>
              </w:rPr>
            </w:r>
            <w:r>
              <w:rPr>
                <w:b/>
                <w:sz w:val="17"/>
              </w:rPr>
              <w:t>Training</w:t>
            </w:r>
          </w:p>
        </w:tc>
        <w:tc>
          <w:tcPr>
            <w:tcW w:type="dxa" w:w="1104"/>
            <w:shd w:val="clear" w:fill="E8EDF5"/>
          </w:tcPr>
          <w:p>
            <w:pPr>
              <w:spacing w:after="20"/>
            </w:pPr>
            <w:r>
              <w:rPr>
                <w:b/>
                <w:sz w:val="17"/>
              </w:rPr>
            </w:r>
            <w:r>
              <w:rPr>
                <w:b/>
                <w:sz w:val="17"/>
              </w:rPr>
              <w:t>Peer Support Specialist</w:t>
            </w:r>
          </w:p>
        </w:tc>
        <w:tc>
          <w:tcPr>
            <w:tcW w:type="dxa" w:w="1104"/>
            <w:shd w:val="clear" w:fill="E8EDF5"/>
          </w:tcPr>
          <w:p>
            <w:pPr>
              <w:spacing w:after="20"/>
            </w:pPr>
            <w:r>
              <w:rPr>
                <w:b/>
                <w:sz w:val="17"/>
              </w:rPr>
            </w:r>
            <w:r>
              <w:rPr>
                <w:b/>
                <w:sz w:val="17"/>
              </w:rPr>
              <w:t>Supervisor</w:t>
            </w:r>
          </w:p>
        </w:tc>
        <w:tc>
          <w:tcPr>
            <w:tcW w:type="dxa" w:w="1104"/>
            <w:shd w:val="clear" w:fill="E8EDF5"/>
          </w:tcPr>
          <w:p>
            <w:pPr>
              <w:spacing w:after="20"/>
            </w:pPr>
            <w:r>
              <w:rPr>
                <w:b/>
                <w:sz w:val="17"/>
              </w:rPr>
            </w:r>
            <w:r>
              <w:rPr>
                <w:b/>
                <w:sz w:val="17"/>
              </w:rPr>
              <w:t>Program Director</w:t>
            </w:r>
          </w:p>
        </w:tc>
        <w:tc>
          <w:tcPr>
            <w:tcW w:type="dxa" w:w="1104"/>
            <w:shd w:val="clear" w:fill="E8EDF5"/>
          </w:tcPr>
          <w:p>
            <w:pPr>
              <w:spacing w:after="20"/>
            </w:pPr>
            <w:r>
              <w:rPr>
                <w:b/>
                <w:sz w:val="17"/>
              </w:rPr>
            </w:r>
            <w:r>
              <w:rPr>
                <w:b/>
                <w:sz w:val="17"/>
              </w:rPr>
              <w:t>Admin</w:t>
            </w:r>
          </w:p>
        </w:tc>
        <w:tc>
          <w:tcPr>
            <w:tcW w:type="dxa" w:w="1104"/>
            <w:shd w:val="clear" w:fill="E8EDF5"/>
          </w:tcPr>
          <w:p>
            <w:pPr>
              <w:spacing w:after="20"/>
            </w:pPr>
            <w:r>
              <w:rPr>
                <w:b/>
                <w:sz w:val="17"/>
              </w:rPr>
            </w:r>
            <w:r>
              <w:rPr>
                <w:b/>
                <w:sz w:val="17"/>
              </w:rPr>
              <w:t>Board</w:t>
            </w:r>
          </w:p>
        </w:tc>
        <w:tc>
          <w:tcPr>
            <w:tcW w:type="dxa" w:w="1104"/>
            <w:shd w:val="clear" w:fill="E8EDF5"/>
          </w:tcPr>
          <w:p>
            <w:pPr>
              <w:spacing w:after="20"/>
            </w:pPr>
            <w:r>
              <w:rPr>
                <w:b/>
                <w:sz w:val="17"/>
              </w:rPr>
            </w:r>
            <w:r>
              <w:rPr>
                <w:b/>
                <w:sz w:val="17"/>
              </w:rPr>
              <w:t>Frequency</w:t>
            </w:r>
          </w:p>
        </w:tc>
        <w:tc>
          <w:tcPr>
            <w:tcW w:type="dxa" w:w="1104"/>
            <w:shd w:val="clear" w:fill="E8EDF5"/>
          </w:tcPr>
          <w:p>
            <w:pPr>
              <w:spacing w:after="20"/>
            </w:pPr>
            <w:r>
              <w:rPr>
                <w:b/>
                <w:sz w:val="17"/>
              </w:rPr>
            </w:r>
            <w:r>
              <w:rPr>
                <w:b/>
                <w:sz w:val="17"/>
              </w:rPr>
              <w:t>Competency required</w:t>
            </w:r>
          </w:p>
        </w:tc>
      </w:tr>
      <w:tr>
        <w:tc>
          <w:tcPr>
            <w:tcW w:type="dxa" w:w="1104"/>
          </w:tcPr>
          <w:p>
            <w:pPr>
              <w:spacing w:after="20"/>
            </w:pPr>
            <w:r>
              <w:rPr>
                <w:sz w:val="17"/>
              </w:rPr>
            </w:r>
            <w:r>
              <w:rPr>
                <w:b w:val="0"/>
                <w:sz w:val="17"/>
              </w:rPr>
              <w:t>1</w:t>
            </w:r>
          </w:p>
        </w:tc>
        <w:tc>
          <w:tcPr>
            <w:tcW w:type="dxa" w:w="1104"/>
          </w:tcPr>
          <w:p>
            <w:pPr>
              <w:spacing w:after="20"/>
            </w:pPr>
            <w:r>
              <w:rPr>
                <w:sz w:val="17"/>
              </w:rPr>
            </w:r>
            <w:r>
              <w:rPr>
                <w:b w:val="0"/>
                <w:sz w:val="17"/>
              </w:rPr>
              <w:t>Mission, program description, what peer support is and is not</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Orientation</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2</w:t>
            </w:r>
          </w:p>
        </w:tc>
        <w:tc>
          <w:tcPr>
            <w:tcW w:type="dxa" w:w="1104"/>
          </w:tcPr>
          <w:p>
            <w:pPr>
              <w:spacing w:after="20"/>
            </w:pPr>
            <w:r>
              <w:rPr>
                <w:sz w:val="17"/>
              </w:rPr>
            </w:r>
            <w:r>
              <w:rPr>
                <w:b w:val="0"/>
                <w:sz w:val="17"/>
              </w:rPr>
              <w:t>Code of ethics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No</w:t>
            </w:r>
          </w:p>
        </w:tc>
      </w:tr>
      <w:tr>
        <w:tc>
          <w:tcPr>
            <w:tcW w:type="dxa" w:w="1104"/>
          </w:tcPr>
          <w:p>
            <w:pPr>
              <w:spacing w:after="20"/>
            </w:pPr>
            <w:r>
              <w:rPr>
                <w:sz w:val="17"/>
              </w:rPr>
            </w:r>
            <w:r>
              <w:rPr>
                <w:b w:val="0"/>
                <w:sz w:val="17"/>
              </w:rPr>
              <w:t>3</w:t>
            </w:r>
          </w:p>
        </w:tc>
        <w:tc>
          <w:tcPr>
            <w:tcW w:type="dxa" w:w="1104"/>
          </w:tcPr>
          <w:p>
            <w:pPr>
              <w:spacing w:after="20"/>
            </w:pPr>
            <w:r>
              <w:rPr>
                <w:sz w:val="17"/>
              </w:rPr>
            </w:r>
            <w:r>
              <w:rPr>
                <w:b w:val="0"/>
                <w:sz w:val="17"/>
              </w:rPr>
              <w:t>Corporate compliance; fraud, waste, abuse</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No</w:t>
            </w:r>
          </w:p>
        </w:tc>
      </w:tr>
      <w:tr>
        <w:tc>
          <w:tcPr>
            <w:tcW w:type="dxa" w:w="1104"/>
          </w:tcPr>
          <w:p>
            <w:pPr>
              <w:spacing w:after="20"/>
            </w:pPr>
            <w:r>
              <w:rPr>
                <w:sz w:val="17"/>
              </w:rPr>
            </w:r>
            <w:r>
              <w:rPr>
                <w:b w:val="0"/>
                <w:sz w:val="17"/>
              </w:rPr>
              <w:t>4</w:t>
            </w:r>
          </w:p>
        </w:tc>
        <w:tc>
          <w:tcPr>
            <w:tcW w:type="dxa" w:w="1104"/>
          </w:tcPr>
          <w:p>
            <w:pPr>
              <w:spacing w:after="20"/>
            </w:pPr>
            <w:r>
              <w:rPr>
                <w:sz w:val="17"/>
              </w:rPr>
            </w:r>
            <w:r>
              <w:rPr>
                <w:b w:val="0"/>
                <w:sz w:val="17"/>
              </w:rPr>
              <w:t>Non-retaliation and reporting concerns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No</w:t>
            </w:r>
          </w:p>
        </w:tc>
      </w:tr>
      <w:tr>
        <w:tc>
          <w:tcPr>
            <w:tcW w:type="dxa" w:w="1104"/>
          </w:tcPr>
          <w:p>
            <w:pPr>
              <w:spacing w:after="20"/>
            </w:pPr>
            <w:r>
              <w:rPr>
                <w:sz w:val="17"/>
              </w:rPr>
            </w:r>
            <w:r>
              <w:rPr>
                <w:b w:val="0"/>
                <w:sz w:val="17"/>
              </w:rPr>
              <w:t>5</w:t>
            </w:r>
          </w:p>
        </w:tc>
        <w:tc>
          <w:tcPr>
            <w:tcW w:type="dxa" w:w="1104"/>
          </w:tcPr>
          <w:p>
            <w:pPr>
              <w:spacing w:after="20"/>
            </w:pPr>
            <w:r>
              <w:rPr>
                <w:sz w:val="17"/>
              </w:rPr>
            </w:r>
            <w:r>
              <w:rPr>
                <w:b w:val="0"/>
                <w:sz w:val="17"/>
              </w:rPr>
              <w:t>Rights of persons served</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6</w:t>
            </w:r>
          </w:p>
        </w:tc>
        <w:tc>
          <w:tcPr>
            <w:tcW w:type="dxa" w:w="1104"/>
          </w:tcPr>
          <w:p>
            <w:pPr>
              <w:spacing w:after="20"/>
            </w:pPr>
            <w:r>
              <w:rPr>
                <w:sz w:val="17"/>
              </w:rPr>
            </w:r>
            <w:r>
              <w:rPr>
                <w:b w:val="0"/>
                <w:sz w:val="17"/>
              </w:rPr>
              <w:t>Grievance process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7</w:t>
            </w:r>
          </w:p>
        </w:tc>
        <w:tc>
          <w:tcPr>
            <w:tcW w:type="dxa" w:w="1104"/>
          </w:tcPr>
          <w:p>
            <w:pPr>
              <w:spacing w:after="20"/>
            </w:pPr>
            <w:r>
              <w:rPr>
                <w:sz w:val="17"/>
              </w:rPr>
            </w:r>
            <w:r>
              <w:rPr>
                <w:b w:val="0"/>
                <w:sz w:val="17"/>
              </w:rPr>
              <w:t>Confidentiality, HIPAA</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8</w:t>
            </w:r>
          </w:p>
        </w:tc>
        <w:tc>
          <w:tcPr>
            <w:tcW w:type="dxa" w:w="1104"/>
          </w:tcPr>
          <w:p>
            <w:pPr>
              <w:spacing w:after="20"/>
            </w:pPr>
            <w:r>
              <w:rPr>
                <w:sz w:val="17"/>
              </w:rPr>
            </w:r>
            <w:r>
              <w:rPr>
                <w:b w:val="0"/>
                <w:sz w:val="17"/>
              </w:rPr>
              <w:t>Informed consent</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9</w:t>
            </w:r>
          </w:p>
        </w:tc>
        <w:tc>
          <w:tcPr>
            <w:tcW w:type="dxa" w:w="1104"/>
          </w:tcPr>
          <w:p>
            <w:pPr>
              <w:spacing w:after="20"/>
            </w:pPr>
            <w:r>
              <w:rPr>
                <w:sz w:val="17"/>
              </w:rPr>
            </w:r>
            <w:r>
              <w:rPr>
                <w:b w:val="0"/>
                <w:sz w:val="17"/>
              </w:rPr>
              <w:t>Documentation standards and timeframes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10</w:t>
            </w:r>
          </w:p>
        </w:tc>
        <w:tc>
          <w:tcPr>
            <w:tcW w:type="dxa" w:w="1104"/>
          </w:tcPr>
          <w:p>
            <w:pPr>
              <w:spacing w:after="20"/>
            </w:pPr>
            <w:r>
              <w:rPr>
                <w:sz w:val="17"/>
              </w:rPr>
            </w:r>
            <w:r>
              <w:rPr>
                <w:b w:val="0"/>
                <w:sz w:val="17"/>
              </w:rPr>
              <w:t>Person-centered planning</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11</w:t>
            </w:r>
          </w:p>
        </w:tc>
        <w:tc>
          <w:tcPr>
            <w:tcW w:type="dxa" w:w="1104"/>
          </w:tcPr>
          <w:p>
            <w:pPr>
              <w:spacing w:after="20"/>
            </w:pPr>
            <w:r>
              <w:rPr>
                <w:sz w:val="17"/>
              </w:rPr>
            </w:r>
            <w:r>
              <w:rPr>
                <w:b w:val="0"/>
                <w:sz w:val="17"/>
              </w:rPr>
              <w:t>Emergency procedures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12</w:t>
            </w:r>
          </w:p>
        </w:tc>
        <w:tc>
          <w:tcPr>
            <w:tcW w:type="dxa" w:w="1104"/>
          </w:tcPr>
          <w:p>
            <w:pPr>
              <w:spacing w:after="20"/>
            </w:pPr>
            <w:r>
              <w:rPr>
                <w:sz w:val="17"/>
              </w:rPr>
            </w:r>
            <w:r>
              <w:rPr>
                <w:b w:val="0"/>
                <w:sz w:val="17"/>
              </w:rPr>
              <w:t>Critical incident reporting</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13</w:t>
            </w:r>
          </w:p>
        </w:tc>
        <w:tc>
          <w:tcPr>
            <w:tcW w:type="dxa" w:w="1104"/>
          </w:tcPr>
          <w:p>
            <w:pPr>
              <w:spacing w:after="20"/>
            </w:pPr>
            <w:r>
              <w:rPr>
                <w:sz w:val="17"/>
              </w:rPr>
            </w:r>
            <w:r>
              <w:rPr>
                <w:b w:val="0"/>
                <w:sz w:val="17"/>
              </w:rPr>
              <w:t>Abuse, neglect, exploitation — mandated reporting</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14</w:t>
            </w:r>
          </w:p>
        </w:tc>
        <w:tc>
          <w:tcPr>
            <w:tcW w:type="dxa" w:w="1104"/>
          </w:tcPr>
          <w:p>
            <w:pPr>
              <w:spacing w:after="20"/>
            </w:pPr>
            <w:r>
              <w:rPr>
                <w:sz w:val="17"/>
              </w:rPr>
            </w:r>
            <w:r>
              <w:rPr>
                <w:b w:val="0"/>
                <w:sz w:val="17"/>
              </w:rPr>
              <w:t>Infection control / standard precautions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No</w:t>
            </w:r>
          </w:p>
        </w:tc>
      </w:tr>
      <w:tr>
        <w:tc>
          <w:tcPr>
            <w:tcW w:type="dxa" w:w="1104"/>
          </w:tcPr>
          <w:p>
            <w:pPr>
              <w:spacing w:after="20"/>
            </w:pPr>
            <w:r>
              <w:rPr>
                <w:sz w:val="17"/>
              </w:rPr>
            </w:r>
            <w:r>
              <w:rPr>
                <w:b w:val="0"/>
                <w:sz w:val="17"/>
              </w:rPr>
              <w:t>15</w:t>
            </w:r>
          </w:p>
        </w:tc>
        <w:tc>
          <w:tcPr>
            <w:tcW w:type="dxa" w:w="1104"/>
          </w:tcPr>
          <w:p>
            <w:pPr>
              <w:spacing w:after="20"/>
            </w:pPr>
            <w:r>
              <w:rPr>
                <w:sz w:val="17"/>
              </w:rPr>
            </w:r>
            <w:r>
              <w:rPr>
                <w:b w:val="0"/>
                <w:sz w:val="17"/>
              </w:rPr>
              <w:t>First aid and CPR</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Optional</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Per certification</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16</w:t>
            </w:r>
          </w:p>
        </w:tc>
        <w:tc>
          <w:tcPr>
            <w:tcW w:type="dxa" w:w="1104"/>
          </w:tcPr>
          <w:p>
            <w:pPr>
              <w:spacing w:after="20"/>
            </w:pPr>
            <w:r>
              <w:rPr>
                <w:sz w:val="17"/>
              </w:rPr>
            </w:r>
            <w:r>
              <w:rPr>
                <w:b w:val="0"/>
                <w:sz w:val="17"/>
              </w:rPr>
              <w:t>Naloxone</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Optional</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17</w:t>
            </w:r>
          </w:p>
        </w:tc>
        <w:tc>
          <w:tcPr>
            <w:tcW w:type="dxa" w:w="1104"/>
          </w:tcPr>
          <w:p>
            <w:pPr>
              <w:spacing w:after="20"/>
            </w:pPr>
            <w:r>
              <w:rPr>
                <w:sz w:val="17"/>
              </w:rPr>
            </w:r>
            <w:r>
              <w:rPr>
                <w:b w:val="0"/>
                <w:sz w:val="17"/>
              </w:rPr>
              <w:t>Cultural competency and humility</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No</w:t>
            </w:r>
          </w:p>
        </w:tc>
      </w:tr>
      <w:tr>
        <w:tc>
          <w:tcPr>
            <w:tcW w:type="dxa" w:w="1104"/>
          </w:tcPr>
          <w:p>
            <w:pPr>
              <w:spacing w:after="20"/>
            </w:pPr>
            <w:r>
              <w:rPr>
                <w:sz w:val="17"/>
              </w:rPr>
            </w:r>
            <w:r>
              <w:rPr>
                <w:b w:val="0"/>
                <w:sz w:val="17"/>
              </w:rPr>
              <w:t>18</w:t>
            </w:r>
          </w:p>
        </w:tc>
        <w:tc>
          <w:tcPr>
            <w:tcW w:type="dxa" w:w="1104"/>
          </w:tcPr>
          <w:p>
            <w:pPr>
              <w:spacing w:after="20"/>
            </w:pPr>
            <w:r>
              <w:rPr>
                <w:sz w:val="17"/>
              </w:rPr>
            </w:r>
            <w:r>
              <w:rPr>
                <w:b w:val="0"/>
                <w:sz w:val="17"/>
              </w:rPr>
              <w:t>Recovery pathway neutrality</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19</w:t>
            </w:r>
          </w:p>
        </w:tc>
        <w:tc>
          <w:tcPr>
            <w:tcW w:type="dxa" w:w="1104"/>
          </w:tcPr>
          <w:p>
            <w:pPr>
              <w:spacing w:after="20"/>
            </w:pPr>
            <w:r>
              <w:rPr>
                <w:sz w:val="17"/>
              </w:rPr>
            </w:r>
            <w:r>
              <w:rPr>
                <w:b w:val="0"/>
                <w:sz w:val="17"/>
              </w:rPr>
              <w:t>Trauma-informed care</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20</w:t>
            </w:r>
          </w:p>
        </w:tc>
        <w:tc>
          <w:tcPr>
            <w:tcW w:type="dxa" w:w="1104"/>
          </w:tcPr>
          <w:p>
            <w:pPr>
              <w:spacing w:after="20"/>
            </w:pPr>
            <w:r>
              <w:rPr>
                <w:sz w:val="17"/>
              </w:rPr>
            </w:r>
            <w:r>
              <w:rPr>
                <w:b w:val="0"/>
                <w:sz w:val="17"/>
              </w:rPr>
              <w:t>De-escalation / nonviolent practices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Optional</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21</w:t>
            </w:r>
          </w:p>
        </w:tc>
        <w:tc>
          <w:tcPr>
            <w:tcW w:type="dxa" w:w="1104"/>
          </w:tcPr>
          <w:p>
            <w:pPr>
              <w:spacing w:after="20"/>
            </w:pPr>
            <w:r>
              <w:rPr>
                <w:sz w:val="17"/>
              </w:rPr>
            </w:r>
            <w:r>
              <w:rPr>
                <w:b w:val="0"/>
                <w:sz w:val="17"/>
              </w:rPr>
              <w:t>Crisis response and warm hand-off</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22</w:t>
            </w:r>
          </w:p>
        </w:tc>
        <w:tc>
          <w:tcPr>
            <w:tcW w:type="dxa" w:w="1104"/>
          </w:tcPr>
          <w:p>
            <w:pPr>
              <w:spacing w:after="20"/>
            </w:pPr>
            <w:r>
              <w:rPr>
                <w:sz w:val="17"/>
              </w:rPr>
            </w:r>
            <w:r>
              <w:rPr>
                <w:b w:val="0"/>
                <w:sz w:val="17"/>
              </w:rPr>
              <w:t>Boundaries and dual relationships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23</w:t>
            </w:r>
          </w:p>
        </w:tc>
        <w:tc>
          <w:tcPr>
            <w:tcW w:type="dxa" w:w="1104"/>
          </w:tcPr>
          <w:p>
            <w:pPr>
              <w:spacing w:after="20"/>
            </w:pPr>
            <w:r>
              <w:rPr>
                <w:sz w:val="17"/>
              </w:rPr>
            </w:r>
            <w:r>
              <w:rPr>
                <w:b w:val="0"/>
                <w:sz w:val="17"/>
              </w:rPr>
              <w:t>Self-disclosure</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24</w:t>
            </w:r>
          </w:p>
        </w:tc>
        <w:tc>
          <w:tcPr>
            <w:tcW w:type="dxa" w:w="1104"/>
          </w:tcPr>
          <w:p>
            <w:pPr>
              <w:spacing w:after="20"/>
            </w:pPr>
            <w:r>
              <w:rPr>
                <w:sz w:val="17"/>
              </w:rPr>
            </w:r>
            <w:r>
              <w:rPr>
                <w:b w:val="0"/>
                <w:sz w:val="17"/>
              </w:rPr>
              <w:t>Social media, texting, devices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No</w:t>
            </w:r>
          </w:p>
        </w:tc>
      </w:tr>
      <w:tr>
        <w:tc>
          <w:tcPr>
            <w:tcW w:type="dxa" w:w="1104"/>
          </w:tcPr>
          <w:p>
            <w:pPr>
              <w:spacing w:after="20"/>
            </w:pPr>
            <w:r>
              <w:rPr>
                <w:sz w:val="17"/>
              </w:rPr>
            </w:r>
            <w:r>
              <w:rPr>
                <w:b w:val="0"/>
                <w:sz w:val="17"/>
              </w:rPr>
              <w:t>25</w:t>
            </w:r>
          </w:p>
        </w:tc>
        <w:tc>
          <w:tcPr>
            <w:tcW w:type="dxa" w:w="1104"/>
          </w:tcPr>
          <w:p>
            <w:pPr>
              <w:spacing w:after="20"/>
            </w:pPr>
            <w:r>
              <w:rPr>
                <w:sz w:val="17"/>
              </w:rPr>
            </w:r>
            <w:r>
              <w:rPr>
                <w:b w:val="0"/>
                <w:sz w:val="17"/>
              </w:rPr>
              <w:t>Information security</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No</w:t>
            </w:r>
          </w:p>
        </w:tc>
      </w:tr>
      <w:tr>
        <w:tc>
          <w:tcPr>
            <w:tcW w:type="dxa" w:w="1104"/>
          </w:tcPr>
          <w:p>
            <w:pPr>
              <w:spacing w:after="20"/>
            </w:pPr>
            <w:r>
              <w:rPr>
                <w:sz w:val="17"/>
              </w:rPr>
            </w:r>
            <w:r>
              <w:rPr>
                <w:b w:val="0"/>
                <w:sz w:val="17"/>
              </w:rPr>
              <w:t>26</w:t>
            </w:r>
          </w:p>
        </w:tc>
        <w:tc>
          <w:tcPr>
            <w:tcW w:type="dxa" w:w="1104"/>
          </w:tcPr>
          <w:p>
            <w:pPr>
              <w:spacing w:after="20"/>
            </w:pPr>
            <w:r>
              <w:rPr>
                <w:sz w:val="17"/>
              </w:rPr>
            </w:r>
            <w:r>
              <w:rPr>
                <w:b w:val="0"/>
                <w:sz w:val="17"/>
              </w:rPr>
              <w:t>Medication limits for peer staff</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27</w:t>
            </w:r>
          </w:p>
        </w:tc>
        <w:tc>
          <w:tcPr>
            <w:tcW w:type="dxa" w:w="1104"/>
          </w:tcPr>
          <w:p>
            <w:pPr>
              <w:spacing w:after="20"/>
            </w:pPr>
            <w:r>
              <w:rPr>
                <w:sz w:val="17"/>
              </w:rPr>
            </w:r>
            <w:r>
              <w:rPr>
                <w:b w:val="0"/>
                <w:sz w:val="17"/>
              </w:rPr>
              <w:t>Community, home visit, lone-worker safety</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28</w:t>
            </w:r>
          </w:p>
        </w:tc>
        <w:tc>
          <w:tcPr>
            <w:tcW w:type="dxa" w:w="1104"/>
          </w:tcPr>
          <w:p>
            <w:pPr>
              <w:spacing w:after="20"/>
            </w:pPr>
            <w:r>
              <w:rPr>
                <w:sz w:val="17"/>
              </w:rPr>
            </w:r>
            <w:r>
              <w:rPr>
                <w:b w:val="0"/>
                <w:sz w:val="17"/>
              </w:rPr>
              <w:t>Driver safety and transportation policy</w:t>
            </w:r>
          </w:p>
        </w:tc>
        <w:tc>
          <w:tcPr>
            <w:tcW w:type="dxa" w:w="1104"/>
          </w:tcPr>
          <w:p>
            <w:pPr>
              <w:spacing w:after="20"/>
            </w:pPr>
            <w:r>
              <w:rPr>
                <w:sz w:val="17"/>
              </w:rPr>
            </w:r>
            <w:r>
              <w:rPr>
                <w:b w:val="0"/>
                <w:sz w:val="17"/>
              </w:rPr>
              <w:t>If driving</w:t>
            </w:r>
          </w:p>
        </w:tc>
        <w:tc>
          <w:tcPr>
            <w:tcW w:type="dxa" w:w="1104"/>
          </w:tcPr>
          <w:p>
            <w:pPr>
              <w:spacing w:after="20"/>
            </w:pPr>
            <w:r>
              <w:rPr>
                <w:sz w:val="17"/>
              </w:rPr>
            </w:r>
            <w:r>
              <w:rPr>
                <w:b w:val="0"/>
                <w:sz w:val="17"/>
              </w:rPr>
              <w:t>If driving</w:t>
            </w:r>
          </w:p>
        </w:tc>
        <w:tc>
          <w:tcPr>
            <w:tcW w:type="dxa" w:w="1104"/>
          </w:tcPr>
          <w:p>
            <w:pPr>
              <w:spacing w:after="20"/>
            </w:pPr>
            <w:r>
              <w:rPr>
                <w:sz w:val="17"/>
              </w:rPr>
            </w:r>
            <w:r>
              <w:rPr>
                <w:b w:val="0"/>
                <w:sz w:val="17"/>
              </w:rPr>
              <w:t>If driving</w:t>
            </w:r>
          </w:p>
        </w:tc>
        <w:tc>
          <w:tcPr>
            <w:tcW w:type="dxa" w:w="1104"/>
          </w:tcPr>
          <w:p>
            <w:pPr>
              <w:spacing w:after="20"/>
            </w:pPr>
            <w:r>
              <w:rPr>
                <w:sz w:val="17"/>
              </w:rPr>
            </w:r>
            <w:r>
              <w:rPr>
                <w:b w:val="0"/>
                <w:sz w:val="17"/>
              </w:rPr>
              <w:t>If driving</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29</w:t>
            </w:r>
          </w:p>
        </w:tc>
        <w:tc>
          <w:tcPr>
            <w:tcW w:type="dxa" w:w="1104"/>
          </w:tcPr>
          <w:p>
            <w:pPr>
              <w:spacing w:after="20"/>
            </w:pPr>
            <w:r>
              <w:rPr>
                <w:sz w:val="17"/>
              </w:rPr>
            </w:r>
            <w:r>
              <w:rPr>
                <w:b w:val="0"/>
                <w:sz w:val="17"/>
              </w:rPr>
              <w:t>Telehealth / ICT delivery</w:t>
            </w:r>
          </w:p>
        </w:tc>
        <w:tc>
          <w:tcPr>
            <w:tcW w:type="dxa" w:w="1104"/>
          </w:tcPr>
          <w:p>
            <w:pPr>
              <w:spacing w:after="20"/>
            </w:pPr>
            <w:r>
              <w:rPr>
                <w:sz w:val="17"/>
              </w:rPr>
            </w:r>
            <w:r>
              <w:rPr>
                <w:b w:val="0"/>
                <w:sz w:val="17"/>
              </w:rPr>
              <w:t>If used</w:t>
            </w:r>
          </w:p>
        </w:tc>
        <w:tc>
          <w:tcPr>
            <w:tcW w:type="dxa" w:w="1104"/>
          </w:tcPr>
          <w:p>
            <w:pPr>
              <w:spacing w:after="20"/>
            </w:pPr>
            <w:r>
              <w:rPr>
                <w:sz w:val="17"/>
              </w:rPr>
            </w:r>
            <w:r>
              <w:rPr>
                <w:b w:val="0"/>
                <w:sz w:val="17"/>
              </w:rPr>
              <w:t>If used</w:t>
            </w:r>
          </w:p>
        </w:tc>
        <w:tc>
          <w:tcPr>
            <w:tcW w:type="dxa" w:w="1104"/>
          </w:tcPr>
          <w:p>
            <w:pPr>
              <w:spacing w:after="20"/>
            </w:pPr>
            <w:r>
              <w:rPr>
                <w:sz w:val="17"/>
              </w:rPr>
            </w:r>
            <w:r>
              <w:rPr>
                <w:b w:val="0"/>
                <w:sz w:val="17"/>
              </w:rPr>
              <w:t>If used</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Before first use + annual</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30</w:t>
            </w:r>
          </w:p>
        </w:tc>
        <w:tc>
          <w:tcPr>
            <w:tcW w:type="dxa" w:w="1104"/>
          </w:tcPr>
          <w:p>
            <w:pPr>
              <w:spacing w:after="20"/>
            </w:pPr>
            <w:r>
              <w:rPr>
                <w:sz w:val="17"/>
              </w:rPr>
            </w:r>
            <w:r>
              <w:rPr>
                <w:b w:val="0"/>
                <w:sz w:val="17"/>
              </w:rPr>
              <w:t>the electronic health record</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Orientation + on change</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31</w:t>
            </w:r>
          </w:p>
        </w:tc>
        <w:tc>
          <w:tcPr>
            <w:tcW w:type="dxa" w:w="1104"/>
          </w:tcPr>
          <w:p>
            <w:pPr>
              <w:spacing w:after="20"/>
            </w:pPr>
            <w:r>
              <w:rPr>
                <w:sz w:val="17"/>
              </w:rPr>
            </w:r>
            <w:r>
              <w:rPr>
                <w:b w:val="0"/>
                <w:sz w:val="17"/>
              </w:rPr>
              <w:t>Supervision skills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Within 90 days of appointment</w:t>
            </w:r>
          </w:p>
        </w:tc>
        <w:tc>
          <w:tcPr>
            <w:tcW w:type="dxa" w:w="1104"/>
          </w:tcPr>
          <w:p>
            <w:pPr>
              <w:spacing w:after="20"/>
            </w:pPr>
            <w:r>
              <w:rPr>
                <w:sz w:val="17"/>
              </w:rPr>
            </w:r>
            <w:r>
              <w:rPr>
                <w:b w:val="0"/>
                <w:sz w:val="17"/>
              </w:rPr>
              <w:t>Yes</w:t>
            </w:r>
          </w:p>
        </w:tc>
      </w:tr>
      <w:tr>
        <w:tc>
          <w:tcPr>
            <w:tcW w:type="dxa" w:w="1104"/>
          </w:tcPr>
          <w:p>
            <w:pPr>
              <w:spacing w:after="20"/>
            </w:pPr>
            <w:r>
              <w:rPr>
                <w:sz w:val="17"/>
              </w:rPr>
            </w:r>
            <w:r>
              <w:rPr>
                <w:b w:val="0"/>
                <w:sz w:val="17"/>
              </w:rPr>
              <w:t>32</w:t>
            </w:r>
          </w:p>
        </w:tc>
        <w:tc>
          <w:tcPr>
            <w:tcW w:type="dxa" w:w="1104"/>
          </w:tcPr>
          <w:p>
            <w:pPr>
              <w:spacing w:after="20"/>
            </w:pPr>
            <w:r>
              <w:rPr>
                <w:sz w:val="17"/>
              </w:rPr>
            </w:r>
            <w:r>
              <w:rPr>
                <w:b w:val="0"/>
                <w:sz w:val="17"/>
              </w:rPr>
              <w:t>Quality improvement basics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Annual</w:t>
            </w:r>
          </w:p>
        </w:tc>
        <w:tc>
          <w:tcPr>
            <w:tcW w:type="dxa" w:w="1104"/>
          </w:tcPr>
          <w:p>
            <w:pPr>
              <w:spacing w:after="20"/>
            </w:pPr>
            <w:r>
              <w:rPr>
                <w:sz w:val="17"/>
              </w:rPr>
            </w:r>
            <w:r>
              <w:rPr>
                <w:b w:val="0"/>
                <w:sz w:val="17"/>
              </w:rPr>
              <w:t>No</w:t>
            </w:r>
          </w:p>
        </w:tc>
      </w:tr>
      <w:tr>
        <w:tc>
          <w:tcPr>
            <w:tcW w:type="dxa" w:w="1104"/>
          </w:tcPr>
          <w:p>
            <w:pPr>
              <w:spacing w:after="20"/>
            </w:pPr>
            <w:r>
              <w:rPr>
                <w:sz w:val="17"/>
              </w:rPr>
            </w:r>
            <w:r>
              <w:rPr>
                <w:b w:val="0"/>
                <w:sz w:val="17"/>
              </w:rPr>
              <w:t>33</w:t>
            </w:r>
          </w:p>
        </w:tc>
        <w:tc>
          <w:tcPr>
            <w:tcW w:type="dxa" w:w="1104"/>
          </w:tcPr>
          <w:p>
            <w:pPr>
              <w:spacing w:after="20"/>
            </w:pPr>
            <w:r>
              <w:rPr>
                <w:sz w:val="17"/>
              </w:rPr>
            </w:r>
            <w:r>
              <w:rPr>
                <w:b w:val="0"/>
                <w:sz w:val="17"/>
              </w:rPr>
              <w:t>Board duties and governance</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At appointment + annual</w:t>
            </w:r>
          </w:p>
        </w:tc>
        <w:tc>
          <w:tcPr>
            <w:tcW w:type="dxa" w:w="1104"/>
          </w:tcPr>
          <w:p>
            <w:pPr>
              <w:spacing w:after="20"/>
            </w:pPr>
            <w:r>
              <w:rPr>
                <w:sz w:val="17"/>
              </w:rPr>
            </w:r>
            <w:r>
              <w:rPr>
                <w:b w:val="0"/>
                <w:sz w:val="17"/>
              </w:rPr>
              <w:t>No</w:t>
            </w:r>
          </w:p>
        </w:tc>
      </w:tr>
      <w:tr>
        <w:tc>
          <w:tcPr>
            <w:tcW w:type="dxa" w:w="1104"/>
          </w:tcPr>
          <w:p>
            <w:pPr>
              <w:spacing w:after="20"/>
            </w:pPr>
            <w:r>
              <w:rPr>
                <w:sz w:val="17"/>
              </w:rPr>
            </w:r>
            <w:r>
              <w:rPr>
                <w:b w:val="0"/>
                <w:sz w:val="17"/>
              </w:rPr>
              <w:t>34</w:t>
            </w:r>
          </w:p>
        </w:tc>
        <w:tc>
          <w:tcPr>
            <w:tcW w:type="dxa" w:w="1104"/>
          </w:tcPr>
          <w:p>
            <w:pPr>
              <w:spacing w:after="20"/>
            </w:pPr>
            <w:r>
              <w:rPr>
                <w:sz w:val="17"/>
              </w:rPr>
            </w:r>
            <w:r>
              <w:rPr>
                <w:b w:val="0"/>
                <w:sz w:val="17"/>
              </w:rPr>
              <w:t>Credential continuing education</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Yes</w:t>
            </w:r>
          </w:p>
        </w:tc>
        <w:tc>
          <w:tcPr>
            <w:tcW w:type="dxa" w:w="1104"/>
          </w:tcPr>
          <w:p>
            <w:pPr>
              <w:spacing w:after="20"/>
            </w:pPr>
            <w:r>
              <w:rPr>
                <w:sz w:val="17"/>
              </w:rPr>
            </w:r>
            <w:r>
              <w:rPr>
                <w:b w:val="0"/>
                <w:sz w:val="17"/>
              </w:rPr>
              <w:t>As required</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No</w:t>
            </w:r>
          </w:p>
        </w:tc>
        <w:tc>
          <w:tcPr>
            <w:tcW w:type="dxa" w:w="1104"/>
          </w:tcPr>
          <w:p>
            <w:pPr>
              <w:spacing w:after="20"/>
            </w:pPr>
            <w:r>
              <w:rPr>
                <w:sz w:val="17"/>
              </w:rPr>
            </w:r>
            <w:r>
              <w:rPr>
                <w:b w:val="0"/>
                <w:sz w:val="17"/>
              </w:rPr>
              <w:t>Per credential</w:t>
            </w:r>
          </w:p>
        </w:tc>
        <w:tc>
          <w:tcPr>
            <w:tcW w:type="dxa" w:w="1104"/>
          </w:tcPr>
          <w:p>
            <w:pPr>
              <w:spacing w:after="20"/>
            </w:pPr>
            <w:r>
              <w:rPr>
                <w:sz w:val="17"/>
              </w:rPr>
            </w:r>
            <w:r>
              <w:rPr>
                <w:b w:val="0"/>
                <w:sz w:val="17"/>
              </w:rPr>
              <w:t>n/a</w:t>
            </w:r>
          </w:p>
        </w:tc>
      </w:tr>
    </w:tbl>
    <w:p>
      <w:pPr>
        <w:spacing w:after="40"/>
      </w:pPr>
    </w:p>
    <w:p>
      <w:r>
        <w:rPr>
          <w:b/>
        </w:rPr>
        <w:t>Documentation required for every training:</w:t>
      </w:r>
      <w:r>
        <w:rPr>
          <w:b w:val="0"/>
        </w:rPr>
        <w:t xml:space="preserve"> topic, date, duration, trainer name AND qualification, curriculum or outline, and the signature of each attendee. A sign-in sheet with no trainer qualification is a common finding.</w:t>
      </w:r>
    </w:p>
    <w:p>
      <w:r>
        <w:br w:type="page"/>
      </w:r>
    </w:p>
    <w:p>
      <w:pPr>
        <w:keepNext/>
        <w:spacing w:before="280" w:after="80"/>
      </w:pPr>
      <w:r>
        <w:rPr>
          <w:b/>
          <w:color w:val="1F3B63"/>
          <w:sz w:val="32"/>
        </w:rPr>
        <w:t>Mock Survey Interview Guide</w:t>
      </w:r>
    </w:p>
    <w:p>
      <w:r>
        <w:rPr>
          <w:b w:val="0"/>
        </w:rPr>
        <w:t>Run this as a real rehearsal at least 60 days before the survey. Have someone who does not work in the program ask the questions. Write down the actual answers. Any answer that is a shrug, a guess, or "I'd have to ask the director" is a gap — fix it with training, not with a script.</w:t>
      </w:r>
    </w:p>
    <w:p>
      <w:r>
        <w:rPr>
          <w:b/>
        </w:rPr>
        <w:t>Tell every person the three rules before the survey:</w:t>
      </w:r>
    </w:p>
    <w:p>
      <w:pPr>
        <w:spacing w:after="40"/>
        <w:ind w:left="432"/>
      </w:pPr>
      <w:r>
        <w:rPr>
          <w:b w:val="0"/>
        </w:rPr>
        <w:t>1. Tell the truth. A surveyor can tell when you are performing.</w:t>
      </w:r>
    </w:p>
    <w:p>
      <w:pPr>
        <w:spacing w:after="40"/>
        <w:ind w:left="432"/>
      </w:pPr>
      <w:r>
        <w:rPr>
          <w:b w:val="0"/>
        </w:rPr>
        <w:t>2. "I don't know, but I know where to find it" is a good answer. Guessing is not.</w:t>
      </w:r>
    </w:p>
    <w:p>
      <w:pPr>
        <w:spacing w:after="40"/>
        <w:ind w:left="432"/>
      </w:pPr>
      <w:r>
        <w:rPr>
          <w:b w:val="0"/>
        </w:rPr>
        <w:t>3. Never say what you think they want to hear. Say what actually happens.</w:t>
      </w:r>
    </w:p>
    <w:p>
      <w:pPr>
        <w:keepNext/>
        <w:spacing w:before="200" w:after="80"/>
      </w:pPr>
      <w:r>
        <w:rPr>
          <w:b/>
          <w:color w:val="1F3B63"/>
          <w:sz w:val="26"/>
        </w:rPr>
        <w:t>A. Interview with the Chief Executive Officer / leadership</w:t>
      </w:r>
    </w:p>
    <w:p>
      <w:pPr>
        <w:spacing w:after="40"/>
        <w:ind w:left="432"/>
      </w:pPr>
      <w:r>
        <w:rPr>
          <w:b w:val="0"/>
        </w:rPr>
        <w:t>1. Walk me through your organizational chart. Who is accountable for quality?</w:t>
      </w:r>
    </w:p>
    <w:p>
      <w:pPr>
        <w:spacing w:after="40"/>
        <w:ind w:left="432"/>
      </w:pPr>
      <w:r>
        <w:rPr>
          <w:b w:val="0"/>
        </w:rPr>
        <w:t>2. What does your strategic plan say, and what data did it come from?</w:t>
      </w:r>
    </w:p>
    <w:p>
      <w:pPr>
        <w:spacing w:after="40"/>
        <w:ind w:left="432"/>
      </w:pPr>
      <w:r>
        <w:rPr>
          <w:b w:val="0"/>
        </w:rPr>
        <w:t>3. When did the governing body last review performance? Show me the minutes.</w:t>
      </w:r>
    </w:p>
    <w:p>
      <w:pPr>
        <w:spacing w:after="40"/>
        <w:ind w:left="432"/>
      </w:pPr>
      <w:r>
        <w:rPr>
          <w:b w:val="0"/>
        </w:rPr>
        <w:t>4. What are your top three risks and what are you doing about each?</w:t>
      </w:r>
    </w:p>
    <w:p>
      <w:pPr>
        <w:spacing w:after="40"/>
        <w:ind w:left="432"/>
      </w:pPr>
      <w:r>
        <w:rPr>
          <w:b w:val="0"/>
        </w:rPr>
        <w:t>5. Show me your budget and the assumptions behind it. Who reconciles the bank statement?</w:t>
      </w:r>
    </w:p>
    <w:p>
      <w:pPr>
        <w:spacing w:after="40"/>
        <w:ind w:left="432"/>
      </w:pPr>
      <w:r>
        <w:rPr>
          <w:b w:val="0"/>
        </w:rPr>
        <w:t>6. What did last year's performance analysis tell you, and what changed because of it?</w:t>
      </w:r>
    </w:p>
    <w:p>
      <w:pPr>
        <w:spacing w:after="40"/>
        <w:ind w:left="432"/>
      </w:pPr>
      <w:r>
        <w:rPr>
          <w:b w:val="0"/>
        </w:rPr>
        <w:t>7. How do you know your staff are competent, not just trained?</w:t>
      </w:r>
    </w:p>
    <w:p>
      <w:pPr>
        <w:spacing w:after="40"/>
        <w:ind w:left="432"/>
      </w:pPr>
      <w:r>
        <w:rPr>
          <w:b w:val="0"/>
        </w:rPr>
        <w:t>8. Tell me about a complaint you received and what happened.</w:t>
      </w:r>
    </w:p>
    <w:p>
      <w:pPr>
        <w:spacing w:after="40"/>
        <w:ind w:left="432"/>
      </w:pPr>
      <w:r>
        <w:rPr>
          <w:b w:val="0"/>
        </w:rPr>
        <w:t>9. What is your biggest weakness as an organization right now?</w:t>
      </w:r>
    </w:p>
    <w:p>
      <w:pPr>
        <w:keepNext/>
        <w:spacing w:before="200" w:after="80"/>
      </w:pPr>
      <w:r>
        <w:rPr>
          <w:b/>
          <w:color w:val="1F3B63"/>
          <w:sz w:val="26"/>
        </w:rPr>
        <w:t>B. Interview with the [FILL IN: Program Director name]</w:t>
      </w:r>
    </w:p>
    <w:p>
      <w:pPr>
        <w:spacing w:after="40"/>
        <w:ind w:left="432"/>
      </w:pPr>
      <w:r>
        <w:rPr>
          <w:b w:val="0"/>
        </w:rPr>
        <w:t>1. Describe the program. Who is it for and what do you actually do?</w:t>
      </w:r>
    </w:p>
    <w:p>
      <w:pPr>
        <w:spacing w:after="40"/>
        <w:ind w:left="432"/>
      </w:pPr>
      <w:r>
        <w:rPr>
          <w:b w:val="0"/>
        </w:rPr>
        <w:t>2. How long from referral to first contact? How do you know?</w:t>
      </w:r>
    </w:p>
    <w:p>
      <w:pPr>
        <w:spacing w:after="40"/>
        <w:ind w:left="432"/>
      </w:pPr>
      <w:r>
        <w:rPr>
          <w:b w:val="0"/>
        </w:rPr>
        <w:t>3. What happens to someone you cannot serve?</w:t>
      </w:r>
    </w:p>
    <w:p>
      <w:pPr>
        <w:spacing w:after="40"/>
        <w:ind w:left="432"/>
      </w:pPr>
      <w:r>
        <w:rPr>
          <w:b w:val="0"/>
        </w:rPr>
        <w:t>4. What is your caseload cap and how did you decide on it?</w:t>
      </w:r>
    </w:p>
    <w:p>
      <w:pPr>
        <w:spacing w:after="40"/>
        <w:ind w:left="432"/>
      </w:pPr>
      <w:r>
        <w:rPr>
          <w:b w:val="0"/>
        </w:rPr>
        <w:t>5. Show me how a person-centered plan gets made. Who writes the goals?</w:t>
      </w:r>
    </w:p>
    <w:p>
      <w:pPr>
        <w:spacing w:after="40"/>
        <w:ind w:left="432"/>
      </w:pPr>
      <w:r>
        <w:rPr>
          <w:b w:val="0"/>
        </w:rPr>
        <w:t>6. How do you know notes are done on time?</w:t>
      </w:r>
    </w:p>
    <w:p>
      <w:pPr>
        <w:spacing w:after="40"/>
        <w:ind w:left="432"/>
      </w:pPr>
      <w:r>
        <w:rPr>
          <w:b w:val="0"/>
        </w:rPr>
        <w:t>7. What happens after a critical incident?</w:t>
      </w:r>
    </w:p>
    <w:p>
      <w:pPr>
        <w:spacing w:after="40"/>
        <w:ind w:left="432"/>
      </w:pPr>
      <w:r>
        <w:rPr>
          <w:b w:val="0"/>
        </w:rPr>
        <w:t>8. How do you handle it when a peer specialist knows a participant from their own recovery community?</w:t>
      </w:r>
    </w:p>
    <w:p>
      <w:pPr>
        <w:spacing w:after="40"/>
        <w:ind w:left="432"/>
      </w:pPr>
      <w:r>
        <w:rPr>
          <w:b w:val="0"/>
        </w:rPr>
        <w:t>9. What happens when someone just stops showing up?</w:t>
      </w:r>
    </w:p>
    <w:p>
      <w:pPr>
        <w:keepNext/>
        <w:spacing w:before="200" w:after="80"/>
      </w:pPr>
      <w:r>
        <w:rPr>
          <w:b/>
          <w:color w:val="1F3B63"/>
          <w:sz w:val="26"/>
        </w:rPr>
        <w:t>C. Interview with Peer Support Specialists (the most important interview)</w:t>
      </w:r>
    </w:p>
    <w:p>
      <w:pPr>
        <w:spacing w:after="40"/>
        <w:ind w:left="432"/>
      </w:pPr>
      <w:r>
        <w:rPr>
          <w:b w:val="0"/>
        </w:rPr>
        <w:t>1. What is peer support? What is it not?</w:t>
      </w:r>
    </w:p>
    <w:p>
      <w:pPr>
        <w:spacing w:after="40"/>
        <w:ind w:left="432"/>
      </w:pPr>
      <w:r>
        <w:rPr>
          <w:b w:val="0"/>
        </w:rPr>
        <w:t>2. What makes you qualified for this job?</w:t>
      </w:r>
    </w:p>
    <w:p>
      <w:pPr>
        <w:spacing w:after="40"/>
        <w:ind w:left="432"/>
      </w:pPr>
      <w:r>
        <w:rPr>
          <w:b w:val="0"/>
        </w:rPr>
        <w:t>3. How often do you get supervision, and what do you talk about?</w:t>
      </w:r>
    </w:p>
    <w:p>
      <w:pPr>
        <w:spacing w:after="40"/>
        <w:ind w:left="432"/>
      </w:pPr>
      <w:r>
        <w:rPr>
          <w:b w:val="0"/>
        </w:rPr>
        <w:t>4. Give me an example of when you shared your own story. Why did you share it?</w:t>
      </w:r>
    </w:p>
    <w:p>
      <w:pPr>
        <w:spacing w:after="40"/>
        <w:ind w:left="432"/>
      </w:pPr>
      <w:r>
        <w:rPr>
          <w:b w:val="0"/>
        </w:rPr>
        <w:t>5. What would you do if a participant asked you something you are not qualified to answer?</w:t>
      </w:r>
    </w:p>
    <w:p>
      <w:pPr>
        <w:spacing w:after="40"/>
        <w:ind w:left="432"/>
      </w:pPr>
      <w:r>
        <w:rPr>
          <w:b w:val="0"/>
        </w:rPr>
        <w:t>6. What do you do if someone tells you they stopped taking their medication?</w:t>
      </w:r>
    </w:p>
    <w:p>
      <w:pPr>
        <w:spacing w:after="40"/>
        <w:ind w:left="432"/>
      </w:pPr>
      <w:r>
        <w:rPr>
          <w:b w:val="0"/>
        </w:rPr>
        <w:t>7. You are at a home visit and you feel unsafe. Exactly what do you do?</w:t>
      </w:r>
    </w:p>
    <w:p>
      <w:pPr>
        <w:spacing w:after="40"/>
        <w:ind w:left="432"/>
      </w:pPr>
      <w:r>
        <w:rPr>
          <w:b w:val="0"/>
        </w:rPr>
        <w:t>8. Someone escalates in your car. What do you do?</w:t>
      </w:r>
    </w:p>
    <w:p>
      <w:pPr>
        <w:spacing w:after="40"/>
        <w:ind w:left="432"/>
      </w:pPr>
      <w:r>
        <w:rPr>
          <w:b w:val="0"/>
        </w:rPr>
        <w:t>9. You see a participant at your own recovery meeting. What now?</w:t>
      </w:r>
    </w:p>
    <w:p>
      <w:pPr>
        <w:spacing w:after="40"/>
        <w:ind w:left="432"/>
      </w:pPr>
      <w:r>
        <w:rPr>
          <w:b w:val="0"/>
        </w:rPr>
        <w:t>10. A participant sends you a friend request. What do you do?</w:t>
      </w:r>
    </w:p>
    <w:p>
      <w:pPr>
        <w:spacing w:after="40"/>
        <w:ind w:left="432"/>
      </w:pPr>
      <w:r>
        <w:rPr>
          <w:b w:val="0"/>
        </w:rPr>
        <w:t>11. Where are the emergency procedures? What do you do in a fire here?</w:t>
      </w:r>
    </w:p>
    <w:p>
      <w:pPr>
        <w:spacing w:after="40"/>
        <w:ind w:left="432"/>
      </w:pPr>
      <w:r>
        <w:rPr>
          <w:b w:val="0"/>
        </w:rPr>
        <w:t>12. Who do you report a suspected abuse situation to, and how fast?</w:t>
      </w:r>
    </w:p>
    <w:p>
      <w:pPr>
        <w:spacing w:after="40"/>
        <w:ind w:left="432"/>
      </w:pPr>
      <w:r>
        <w:rPr>
          <w:b w:val="0"/>
        </w:rPr>
        <w:t>13. How do you know what a participant's goal is?</w:t>
      </w:r>
    </w:p>
    <w:p>
      <w:pPr>
        <w:spacing w:after="40"/>
        <w:ind w:left="432"/>
      </w:pPr>
      <w:r>
        <w:rPr>
          <w:b w:val="0"/>
        </w:rPr>
        <w:t>14. How do you take care of yourself in this job? Does the agency help?</w:t>
      </w:r>
    </w:p>
    <w:p>
      <w:pPr>
        <w:spacing w:after="40"/>
        <w:ind w:left="432"/>
      </w:pPr>
      <w:r>
        <w:rPr>
          <w:b w:val="0"/>
        </w:rPr>
        <w:t>15. If you had a concern about the agency, who would you tell? What if it was about your boss?</w:t>
      </w:r>
    </w:p>
    <w:p>
      <w:pPr>
        <w:keepNext/>
        <w:spacing w:before="200" w:after="80"/>
      </w:pPr>
      <w:r>
        <w:rPr>
          <w:b/>
          <w:color w:val="1F3B63"/>
          <w:sz w:val="26"/>
        </w:rPr>
        <w:t>D. Interview with persons served</w:t>
      </w:r>
    </w:p>
    <w:p>
      <w:r>
        <w:rPr>
          <w:b w:val="0"/>
        </w:rPr>
        <w:t>Never coach answers. Ask people who will speak freely, including people who have complained.</w:t>
      </w:r>
    </w:p>
    <w:p>
      <w:pPr>
        <w:spacing w:after="40"/>
        <w:ind w:left="432"/>
      </w:pPr>
      <w:r>
        <w:rPr>
          <w:b w:val="0"/>
        </w:rPr>
        <w:t>1. How did you get connected here?</w:t>
      </w:r>
    </w:p>
    <w:p>
      <w:pPr>
        <w:spacing w:after="40"/>
        <w:ind w:left="432"/>
      </w:pPr>
      <w:r>
        <w:rPr>
          <w:b w:val="0"/>
        </w:rPr>
        <w:t>2. How long did you wait?</w:t>
      </w:r>
    </w:p>
    <w:p>
      <w:pPr>
        <w:spacing w:after="40"/>
        <w:ind w:left="432"/>
      </w:pPr>
      <w:r>
        <w:rPr>
          <w:b w:val="0"/>
        </w:rPr>
        <w:t>3. Did someone explain your rights? Do you have a copy?</w:t>
      </w:r>
    </w:p>
    <w:p>
      <w:pPr>
        <w:spacing w:after="40"/>
        <w:ind w:left="432"/>
      </w:pPr>
      <w:r>
        <w:rPr>
          <w:b w:val="0"/>
        </w:rPr>
        <w:t>4. If you had a complaint, what would you do? Who would you call?</w:t>
      </w:r>
    </w:p>
    <w:p>
      <w:pPr>
        <w:spacing w:after="40"/>
        <w:ind w:left="432"/>
      </w:pPr>
      <w:r>
        <w:rPr>
          <w:b w:val="0"/>
        </w:rPr>
        <w:t>5. Would anything bad happen to you if you complained?</w:t>
      </w:r>
    </w:p>
    <w:p>
      <w:pPr>
        <w:spacing w:after="40"/>
        <w:ind w:left="432"/>
      </w:pPr>
      <w:r>
        <w:rPr>
          <w:b w:val="0"/>
        </w:rPr>
        <w:t>6. Whose goals are on your plan? Who picked them?</w:t>
      </w:r>
    </w:p>
    <w:p>
      <w:pPr>
        <w:spacing w:after="40"/>
        <w:ind w:left="432"/>
      </w:pPr>
      <w:r>
        <w:rPr>
          <w:b w:val="0"/>
        </w:rPr>
        <w:t>7. Can you show me your plan? Are those your words?</w:t>
      </w:r>
    </w:p>
    <w:p>
      <w:pPr>
        <w:spacing w:after="40"/>
        <w:ind w:left="432"/>
      </w:pPr>
      <w:r>
        <w:rPr>
          <w:b w:val="0"/>
        </w:rPr>
        <w:t>8. Can you say no to something here?</w:t>
      </w:r>
    </w:p>
    <w:p>
      <w:pPr>
        <w:spacing w:after="40"/>
        <w:ind w:left="432"/>
      </w:pPr>
      <w:r>
        <w:rPr>
          <w:b w:val="0"/>
        </w:rPr>
        <w:t>9. Has anyone pressured you about medication or about how you do your recovery?</w:t>
      </w:r>
    </w:p>
    <w:p>
      <w:pPr>
        <w:spacing w:after="40"/>
        <w:ind w:left="432"/>
      </w:pPr>
      <w:r>
        <w:rPr>
          <w:b w:val="0"/>
        </w:rPr>
        <w:t>10. Where do you meet your peer specialist?</w:t>
      </w:r>
    </w:p>
    <w:p>
      <w:pPr>
        <w:spacing w:after="40"/>
        <w:ind w:left="432"/>
      </w:pPr>
      <w:r>
        <w:rPr>
          <w:b w:val="0"/>
        </w:rPr>
        <w:t>11. What has changed in your life since you started?</w:t>
      </w:r>
    </w:p>
    <w:p>
      <w:pPr>
        <w:spacing w:after="40"/>
        <w:ind w:left="432"/>
      </w:pPr>
      <w:r>
        <w:rPr>
          <w:b w:val="0"/>
        </w:rPr>
        <w:t>12. Is there anything you needed that they could not help with?</w:t>
      </w:r>
    </w:p>
    <w:p>
      <w:pPr>
        <w:spacing w:after="40"/>
        <w:ind w:left="432"/>
      </w:pPr>
      <w:r>
        <w:rPr>
          <w:b w:val="0"/>
        </w:rPr>
        <w:t>13. Do you know what happens when services end?</w:t>
      </w:r>
    </w:p>
    <w:p>
      <w:pPr>
        <w:keepNext/>
        <w:spacing w:before="200" w:after="80"/>
      </w:pPr>
      <w:r>
        <w:rPr>
          <w:b/>
          <w:color w:val="1F3B63"/>
          <w:sz w:val="26"/>
        </w:rPr>
        <w:t>E. Interview with the Supervisor</w:t>
      </w:r>
    </w:p>
    <w:p>
      <w:pPr>
        <w:spacing w:after="40"/>
        <w:ind w:left="432"/>
      </w:pPr>
      <w:r>
        <w:rPr>
          <w:b w:val="0"/>
        </w:rPr>
        <w:t>1. How do you assess competency? Have you ever watched someone deliver service?</w:t>
      </w:r>
    </w:p>
    <w:p>
      <w:pPr>
        <w:spacing w:after="40"/>
        <w:ind w:left="432"/>
      </w:pPr>
      <w:r>
        <w:rPr>
          <w:b w:val="0"/>
        </w:rPr>
        <w:t>2. How often do you supervise, and what is documented?</w:t>
      </w:r>
    </w:p>
    <w:p>
      <w:pPr>
        <w:spacing w:after="40"/>
        <w:ind w:left="432"/>
      </w:pPr>
      <w:r>
        <w:rPr>
          <w:b w:val="0"/>
        </w:rPr>
        <w:t>3. How do you supervise self-disclosure?</w:t>
      </w:r>
    </w:p>
    <w:p>
      <w:pPr>
        <w:spacing w:after="40"/>
        <w:ind w:left="432"/>
      </w:pPr>
      <w:r>
        <w:rPr>
          <w:b w:val="0"/>
        </w:rPr>
        <w:t>4. What do you do when a boundary problem comes up?</w:t>
      </w:r>
    </w:p>
    <w:p>
      <w:pPr>
        <w:spacing w:after="40"/>
        <w:ind w:left="432"/>
      </w:pPr>
      <w:r>
        <w:rPr>
          <w:b w:val="0"/>
        </w:rPr>
        <w:t>5. What have you found in record reviews and what did you do about it?</w:t>
      </w:r>
    </w:p>
    <w:p>
      <w:pPr>
        <w:spacing w:after="40"/>
        <w:ind w:left="432"/>
      </w:pPr>
      <w:r>
        <w:rPr>
          <w:b w:val="0"/>
        </w:rPr>
        <w:t>6. What do you do when a staff member is struggling with their own recovery?</w:t>
      </w:r>
    </w:p>
    <w:p>
      <w:pPr>
        <w:keepNext/>
        <w:spacing w:before="200" w:after="80"/>
      </w:pPr>
      <w:r>
        <w:rPr>
          <w:b/>
          <w:color w:val="1F3B63"/>
          <w:sz w:val="26"/>
        </w:rPr>
        <w:t>F. Document requests to expect</w:t>
      </w:r>
    </w:p>
    <w:p>
      <w:r>
        <w:rPr>
          <w:b w:val="0"/>
        </w:rPr>
        <w:t>Have these physically ready in the Evidence Binder before day one.</w:t>
      </w:r>
    </w:p>
    <w:p>
      <w:pPr>
        <w:pStyle w:val="ListBullet"/>
        <w:spacing w:after="40"/>
      </w:pPr>
      <w:r>
        <w:rPr>
          <w:b w:val="0"/>
        </w:rPr>
        <w:t>Organizational chart, leadership job descriptions, leadership minutes (12 months)</w:t>
      </w:r>
    </w:p>
    <w:p>
      <w:pPr>
        <w:pStyle w:val="ListBullet"/>
        <w:spacing w:after="40"/>
      </w:pPr>
      <w:r>
        <w:rPr>
          <w:b w:val="0"/>
        </w:rPr>
        <w:t>Governing body minutes (12 months), conflict of interest disclosures, board self-assessment, CEO evaluation</w:t>
      </w:r>
    </w:p>
    <w:p>
      <w:pPr>
        <w:pStyle w:val="ListBullet"/>
        <w:spacing w:after="40"/>
      </w:pPr>
      <w:r>
        <w:rPr>
          <w:b w:val="0"/>
        </w:rPr>
        <w:t>Strategic plan + environmental scan + review minutes</w:t>
      </w:r>
    </w:p>
    <w:p>
      <w:pPr>
        <w:pStyle w:val="ListBullet"/>
        <w:spacing w:after="40"/>
      </w:pPr>
      <w:r>
        <w:rPr>
          <w:b w:val="0"/>
        </w:rPr>
        <w:t>Input analysis report + surveys + "you said, we did" summary + proof of distribution</w:t>
      </w:r>
    </w:p>
    <w:p>
      <w:pPr>
        <w:pStyle w:val="ListBullet"/>
        <w:spacing w:after="40"/>
      </w:pPr>
      <w:r>
        <w:rPr>
          <w:b w:val="0"/>
        </w:rPr>
        <w:t>Budget + assumptions + 12 months budget-to-actual + bank reconciliations + external financial review</w:t>
      </w:r>
    </w:p>
    <w:p>
      <w:pPr>
        <w:pStyle w:val="ListBullet"/>
        <w:spacing w:after="40"/>
      </w:pPr>
      <w:r>
        <w:rPr>
          <w:b w:val="0"/>
        </w:rPr>
        <w:t>Risk management plan + risk register + insurance declarations</w:t>
      </w:r>
    </w:p>
    <w:p>
      <w:pPr>
        <w:pStyle w:val="ListBullet"/>
        <w:spacing w:after="40"/>
      </w:pPr>
      <w:r>
        <w:rPr>
          <w:b w:val="0"/>
        </w:rPr>
        <w:t>Health and safety plan + 4 quarters of inspections + 12 months of drill logs (all shifts, one unannounced) + incident log + quarterly incident analyses</w:t>
      </w:r>
    </w:p>
    <w:p>
      <w:pPr>
        <w:pStyle w:val="ListBullet"/>
        <w:spacing w:after="40"/>
      </w:pPr>
      <w:r>
        <w:rPr>
          <w:b w:val="0"/>
        </w:rPr>
        <w:t>3-5 complete personnel files</w:t>
      </w:r>
    </w:p>
    <w:p>
      <w:pPr>
        <w:pStyle w:val="ListBullet"/>
        <w:spacing w:after="40"/>
      </w:pPr>
      <w:r>
        <w:rPr>
          <w:b w:val="0"/>
        </w:rPr>
        <w:t>Technology plan + BAAs + backup restore test + access log + separation checklist</w:t>
      </w:r>
    </w:p>
    <w:p>
      <w:pPr>
        <w:pStyle w:val="ListBullet"/>
        <w:spacing w:after="40"/>
      </w:pPr>
      <w:r>
        <w:rPr>
          <w:b w:val="0"/>
        </w:rPr>
        <w:t>Rights statement (posted), grievance procedure (posted), grievance log, one complete grievance file, annual rights review</w:t>
      </w:r>
    </w:p>
    <w:p>
      <w:pPr>
        <w:pStyle w:val="ListBullet"/>
        <w:spacing w:after="40"/>
      </w:pPr>
      <w:r>
        <w:rPr>
          <w:b w:val="0"/>
        </w:rPr>
        <w:t>Accessibility plan (all 8 areas) + barrier survey + accommodation log + this year's progress</w:t>
      </w:r>
    </w:p>
    <w:p>
      <w:pPr>
        <w:pStyle w:val="ListBullet"/>
        <w:spacing w:after="40"/>
      </w:pPr>
      <w:r>
        <w:rPr>
          <w:b w:val="0"/>
        </w:rPr>
        <w:t>Performance measurement plan + measure definition sheets + 4 quarterly dashboards</w:t>
      </w:r>
    </w:p>
    <w:p>
      <w:pPr>
        <w:pStyle w:val="ListBullet"/>
        <w:spacing w:after="40"/>
      </w:pPr>
      <w:r>
        <w:rPr>
          <w:b w:val="0"/>
        </w:rPr>
        <w:t>Annual performance analysis report + PI project charters + proof of distribution</w:t>
      </w:r>
    </w:p>
    <w:p>
      <w:pPr>
        <w:pStyle w:val="ListBullet"/>
        <w:spacing w:after="40"/>
      </w:pPr>
      <w:r>
        <w:rPr>
          <w:b w:val="0"/>
        </w:rPr>
        <w:t>Program description, staffing plan, community resource directory</w:t>
      </w:r>
    </w:p>
    <w:p>
      <w:pPr>
        <w:pStyle w:val="ListBullet"/>
        <w:spacing w:after="40"/>
      </w:pPr>
      <w:r>
        <w:rPr>
          <w:b w:val="0"/>
        </w:rPr>
        <w:t>Referral log, waitlist log, referral-out log</w:t>
      </w:r>
    </w:p>
    <w:p>
      <w:pPr>
        <w:pStyle w:val="ListBullet"/>
        <w:spacing w:after="40"/>
      </w:pPr>
      <w:r>
        <w:rPr>
          <w:b w:val="0"/>
        </w:rPr>
        <w:t>5-8 records of persons served, open and closed</w:t>
      </w:r>
    </w:p>
    <w:p>
      <w:pPr>
        <w:pStyle w:val="ListBullet"/>
        <w:spacing w:after="40"/>
      </w:pPr>
      <w:r>
        <w:rPr>
          <w:b w:val="0"/>
        </w:rPr>
        <w:t>4 quarters of record reviews + corrective action tracker + summary reports</w:t>
      </w:r>
    </w:p>
    <w:p>
      <w:pPr>
        <w:pStyle w:val="ListBullet"/>
        <w:spacing w:after="40"/>
      </w:pPr>
      <w:r>
        <w:rPr>
          <w:b w:val="0"/>
        </w:rPr>
        <w:t>Records retention schedule + certificates of destruction</w:t>
      </w:r>
    </w:p>
    <w:p>
      <w:pPr>
        <w:keepNext/>
        <w:spacing w:before="200" w:after="80"/>
      </w:pPr>
      <w:r>
        <w:rPr>
          <w:b/>
          <w:color w:val="1F3B63"/>
          <w:sz w:val="26"/>
        </w:rPr>
        <w:t>G. The five questions that most often expose a gap</w:t>
      </w:r>
    </w:p>
    <w:p>
      <w:pPr>
        <w:spacing w:after="40"/>
        <w:ind w:left="432"/>
      </w:pPr>
      <w:r>
        <w:rPr>
          <w:b w:val="0"/>
        </w:rPr>
        <w:t xml:space="preserve">1. </w:t>
      </w:r>
      <w:r>
        <w:rPr>
          <w:b/>
        </w:rPr>
        <w:t>"Show me the data."</w:t>
      </w:r>
      <w:r>
        <w:rPr>
          <w:b w:val="0"/>
        </w:rPr>
        <w:t xml:space="preserve"> Policies are easy. Four quarters of real data is not.</w:t>
      </w:r>
    </w:p>
    <w:p>
      <w:pPr>
        <w:spacing w:after="40"/>
        <w:ind w:left="432"/>
      </w:pPr>
      <w:r>
        <w:rPr>
          <w:b w:val="0"/>
        </w:rPr>
        <w:t xml:space="preserve">2. </w:t>
      </w:r>
      <w:r>
        <w:rPr>
          <w:b/>
        </w:rPr>
        <w:t>"What did you do about it?"</w:t>
      </w:r>
      <w:r>
        <w:rPr>
          <w:b w:val="0"/>
        </w:rPr>
        <w:t xml:space="preserve"> Finding a problem is half. Closing it is the standard.</w:t>
      </w:r>
    </w:p>
    <w:p>
      <w:pPr>
        <w:spacing w:after="40"/>
        <w:ind w:left="432"/>
      </w:pPr>
      <w:r>
        <w:rPr>
          <w:b w:val="0"/>
        </w:rPr>
        <w:t xml:space="preserve">3. </w:t>
      </w:r>
      <w:r>
        <w:rPr>
          <w:b/>
        </w:rPr>
        <w:t>"How did the people you serve find out?"</w:t>
      </w:r>
      <w:r>
        <w:rPr>
          <w:b w:val="0"/>
        </w:rPr>
        <w:t xml:space="preserve"> Distribution of results is the most-missed requirement in Section 1.M.</w:t>
      </w:r>
    </w:p>
    <w:p>
      <w:pPr>
        <w:spacing w:after="40"/>
        <w:ind w:left="432"/>
      </w:pPr>
      <w:r>
        <w:rPr>
          <w:b w:val="0"/>
        </w:rPr>
        <w:t xml:space="preserve">4. </w:t>
      </w:r>
      <w:r>
        <w:rPr>
          <w:b/>
        </w:rPr>
        <w:t>"Show me the drill on the evening shift."</w:t>
      </w:r>
      <w:r>
        <w:rPr>
          <w:b w:val="0"/>
        </w:rPr>
        <w:t xml:space="preserve"> Drills usually cover one shift only.</w:t>
      </w:r>
    </w:p>
    <w:p>
      <w:pPr>
        <w:spacing w:after="40"/>
        <w:ind w:left="432"/>
      </w:pPr>
      <w:r>
        <w:rPr>
          <w:b w:val="0"/>
        </w:rPr>
        <w:t xml:space="preserve">5. </w:t>
      </w:r>
      <w:r>
        <w:rPr>
          <w:b/>
        </w:rPr>
        <w:t>"Read me a goal in the person's own words."</w:t>
      </w:r>
      <w:r>
        <w:rPr>
          <w:b w:val="0"/>
        </w:rPr>
        <w:t xml:space="preserve"> Goals written by staff, in staff language, are the most common Section 2.C finding.</w:t>
      </w:r>
    </w:p>
    <w:p>
      <w:r>
        <w:br w:type="page"/>
      </w:r>
    </w:p>
    <w:p>
      <w:pPr>
        <w:keepNext/>
        <w:spacing w:before="280" w:after="80"/>
      </w:pPr>
      <w:r>
        <w:rPr>
          <w:b/>
          <w:color w:val="1F3B63"/>
          <w:sz w:val="32"/>
        </w:rPr>
        <w:t>Evidence Binder Index</w:t>
      </w:r>
    </w:p>
    <w:p>
      <w:r>
        <w:rPr>
          <w:b w:val="0"/>
        </w:rPr>
        <w:t>One tab per standard area. On survey day the surveyor names an area; you hand them that tab. Build this as you go, not in the last month.</w:t>
      </w:r>
    </w:p>
    <w:p>
      <w:pPr>
        <w:keepNext/>
        <w:spacing w:before="200" w:after="80"/>
      </w:pPr>
      <w:r>
        <w:rPr>
          <w:b/>
          <w:color w:val="1F3B63"/>
          <w:sz w:val="26"/>
        </w:rPr>
        <w:t>Tab 1.A — Leadership</w:t>
      </w:r>
    </w:p>
    <w:p>
      <w:r>
        <w:rPr>
          <w:b w:val="0"/>
        </w:rPr>
        <w:t>Leadership is identified, accountable, and ethical. There is a written code of ethics, a way to raise concerns without retaliation, a corporate compliance program, and evidence that leadership considers cultural competency and the needs of the people served when making decisions.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1A-01 Leadership Structure and Accountability</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1A-02 Code of Ethics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1A-03 Corporate Compliance Program</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1A-04 Cultural Competency and Health Equity</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1A-05 Non-Retaliation and Reporting of Concerns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1A-06 Leadership Succession and Continuity</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1A-07 Document Control, Version Management and Implementation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Corporate Compliance Plan</w:t>
            </w:r>
          </w:p>
        </w:tc>
        <w:tc>
          <w:tcPr>
            <w:tcW w:type="dxa" w:w="2484"/>
          </w:tcPr>
          <w:p>
            <w:pPr>
              <w:spacing w:after="20"/>
            </w:pPr>
            <w:r>
              <w:rPr>
                <w:sz w:val="17"/>
              </w:rPr>
            </w:r>
            <w:r>
              <w:rPr>
                <w:b w:val="0"/>
                <w:sz w:val="17"/>
              </w:rPr>
              <w:t>Plan</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Cultural Competency and Diversity Plan</w:t>
            </w:r>
          </w:p>
        </w:tc>
        <w:tc>
          <w:tcPr>
            <w:tcW w:type="dxa" w:w="2484"/>
          </w:tcPr>
          <w:p>
            <w:pPr>
              <w:spacing w:after="20"/>
            </w:pPr>
            <w:r>
              <w:rPr>
                <w:sz w:val="17"/>
              </w:rPr>
            </w:r>
            <w:r>
              <w:rPr>
                <w:b w:val="0"/>
                <w:sz w:val="17"/>
              </w:rPr>
              <w:t>Plan</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Code of Ethics Attestation</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Conflict of Interest Disclosure</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Master Document Register</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Document Rollout and Implementation Record</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Implementation Tracer Record</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Show me your org chart and who is accountable for what.  (2) Show me the signed code of ethics for every staff member.  (3) Tell me about a time someone raised an ethical concern and what happened.  (4) How does leadership know what the community you serve needs?  (5) Show me one policy traced end to end: approved, published, staff trained, competency observed, and then checked in real practice.  (6) How do you know staff are working from the current version and not last year's?</w:t>
      </w:r>
    </w:p>
    <w:p/>
    <w:p>
      <w:pPr>
        <w:keepNext/>
        <w:spacing w:before="200" w:after="80"/>
      </w:pPr>
      <w:r>
        <w:rPr>
          <w:b/>
          <w:color w:val="1F3B63"/>
          <w:sz w:val="26"/>
        </w:rPr>
        <w:t>Tab 1.B — Governance (Optional)</w:t>
      </w:r>
    </w:p>
    <w:p>
      <w:r>
        <w:rPr>
          <w:b w:val="0"/>
        </w:rPr>
        <w:t>If the organization has a governing board, the board has written duties, meets, keeps minutes, evaluates the CEO, evaluates itself, and manages conflicts of interest. A sole-owner agency documents who performs these governance functions instead.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1B-01 Governance</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Governing Body Meeting Minutes</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Governing Body Self-Assessment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Annual Evaluation of the Chief Executive Officer</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May I see twelve months of board minutes?  (2) When did the board last evaluate the CEO?  (3) How does the board assess its own performance?</w:t>
      </w:r>
    </w:p>
    <w:p/>
    <w:p>
      <w:pPr>
        <w:keepNext/>
        <w:spacing w:before="200" w:after="80"/>
      </w:pPr>
      <w:r>
        <w:rPr>
          <w:b/>
          <w:color w:val="1F3B63"/>
          <w:sz w:val="26"/>
        </w:rPr>
        <w:t>Tab 1.C — Strategic Planning</w:t>
      </w:r>
    </w:p>
    <w:p>
      <w:r>
        <w:rPr>
          <w:b w:val="0"/>
        </w:rPr>
        <w:t>A written strategic plan exists that was built from real inputs: what is happening in the environment, what stakeholders expect, financial reality, technology, workforce, and risk. It is reviewed at least annually and the review is documented.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1C-01 Strategic Integrated Planning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Strategic Plan</w:t>
            </w:r>
          </w:p>
        </w:tc>
        <w:tc>
          <w:tcPr>
            <w:tcW w:type="dxa" w:w="2484"/>
          </w:tcPr>
          <w:p>
            <w:pPr>
              <w:spacing w:after="20"/>
            </w:pPr>
            <w:r>
              <w:rPr>
                <w:sz w:val="17"/>
              </w:rPr>
            </w:r>
            <w:r>
              <w:rPr>
                <w:b w:val="0"/>
                <w:sz w:val="17"/>
              </w:rPr>
              <w:t>Plan</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Environmental Scan Worksheet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Show me the strategic plan and the minutes where it was reviewed.  (2) What data went into it?  (3) What changed as a result?</w:t>
      </w:r>
    </w:p>
    <w:p/>
    <w:p>
      <w:pPr>
        <w:keepNext/>
        <w:spacing w:before="200" w:after="80"/>
      </w:pPr>
      <w:r>
        <w:rPr>
          <w:b/>
          <w:color w:val="1F3B63"/>
          <w:sz w:val="26"/>
        </w:rPr>
        <w:t>Tab 1.D — Input from Persons Served and Other Stakeholders</w:t>
      </w:r>
    </w:p>
    <w:p>
      <w:r>
        <w:rPr>
          <w:b w:val="0"/>
        </w:rPr>
        <w:t>The organization systematically collects input from the people it serves and from other stakeholders (families, referral sources, payers, staff, community partners), analyzes it at least annually, acts on it, and reports the results back to those stakeholders.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1D-01 Input from Persons Served and Other Stakeholders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Satisfaction Survey — Persons Served</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Satisfaction Survey — Other Stakeholders</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Annual Input Analysis Report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Show me last year's satisfaction results.  (2) What did you change because of them?  (3) How did you tell the people served what changed?</w:t>
      </w:r>
    </w:p>
    <w:p/>
    <w:p>
      <w:pPr>
        <w:keepNext/>
        <w:spacing w:before="200" w:after="80"/>
      </w:pPr>
      <w:r>
        <w:rPr>
          <w:b/>
          <w:color w:val="1F3B63"/>
          <w:sz w:val="26"/>
        </w:rPr>
        <w:t>Tab 1.E — Legal Requirements</w:t>
      </w:r>
    </w:p>
    <w:p>
      <w:r>
        <w:rPr>
          <w:b w:val="0"/>
        </w:rPr>
        <w:t>The organization knows and follows the laws, regulations, licensure and contract obligations that apply to it, and there is a written process for staying current and for reviewing contracts before signing.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1E-01 Legal and Regulatory Compliance</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Regulatory Obligations Register</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What licenses and contracts are you operating under?  (2) Who tracks renewal dates?  (3) Show me the current license certificate.</w:t>
      </w:r>
    </w:p>
    <w:p/>
    <w:p>
      <w:pPr>
        <w:keepNext/>
        <w:spacing w:before="200" w:after="80"/>
      </w:pPr>
      <w:r>
        <w:rPr>
          <w:b/>
          <w:color w:val="1F3B63"/>
          <w:sz w:val="26"/>
        </w:rPr>
        <w:t>Tab 1.F — Financial Planning and Management</w:t>
      </w:r>
    </w:p>
    <w:p>
      <w:r>
        <w:rPr>
          <w:b w:val="0"/>
        </w:rPr>
        <w:t>There is an annual budget built on reasonable assumptions, actual results are compared to budget regularly, there are written internal controls (separation of duties, approval limits), fees are documented, and an external financial review is obtained.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1F-01 Financial Planning and Budgeting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1F-02 Internal Financial Controls, Fees, and Billing Integrity</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Financial Plan and Budget Narrative</w:t>
            </w:r>
          </w:p>
        </w:tc>
        <w:tc>
          <w:tcPr>
            <w:tcW w:type="dxa" w:w="2484"/>
          </w:tcPr>
          <w:p>
            <w:pPr>
              <w:spacing w:after="20"/>
            </w:pPr>
            <w:r>
              <w:rPr>
                <w:sz w:val="17"/>
              </w:rPr>
            </w:r>
            <w:r>
              <w:rPr>
                <w:b w:val="0"/>
                <w:sz w:val="17"/>
              </w:rPr>
              <w:t>Plan</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Monthly Budget-to-Actual Variance Review</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Show me the budget and the monthly comparison to actual.  (2) Who signs checks and who reconciles the bank statement?  (3) Show me the most recent external review or audit.</w:t>
      </w:r>
    </w:p>
    <w:p/>
    <w:p>
      <w:pPr>
        <w:keepNext/>
        <w:spacing w:before="200" w:after="80"/>
      </w:pPr>
      <w:r>
        <w:rPr>
          <w:b/>
          <w:color w:val="1F3B63"/>
          <w:sz w:val="26"/>
        </w:rPr>
        <w:t>Tab 1.G — Risk Management</w:t>
      </w:r>
    </w:p>
    <w:p>
      <w:r>
        <w:rPr>
          <w:b w:val="0"/>
        </w:rPr>
        <w:t>There is a written risk management plan that names the organization's actual risks (financial, clinical, reputational, staffing, technology, community-based service delivery), what is being done about each, what insurance is carried, and when it was last reviewed.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1G-01 Risk Management</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Risk Management Plan</w:t>
            </w:r>
          </w:p>
        </w:tc>
        <w:tc>
          <w:tcPr>
            <w:tcW w:type="dxa" w:w="2484"/>
          </w:tcPr>
          <w:p>
            <w:pPr>
              <w:spacing w:after="20"/>
            </w:pPr>
            <w:r>
              <w:rPr>
                <w:sz w:val="17"/>
              </w:rPr>
            </w:r>
            <w:r>
              <w:rPr>
                <w:b w:val="0"/>
                <w:sz w:val="17"/>
              </w:rPr>
              <w:t>Plan</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Risk Register</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What are your top risks and what are you doing about them?  (2) Show me your insurance declarations page.  (3) When was the plan last reviewed and by whom?</w:t>
      </w:r>
    </w:p>
    <w:p/>
    <w:p>
      <w:pPr>
        <w:keepNext/>
        <w:spacing w:before="200" w:after="80"/>
      </w:pPr>
      <w:r>
        <w:rPr>
          <w:b/>
          <w:color w:val="1F3B63"/>
          <w:sz w:val="26"/>
        </w:rPr>
        <w:t>Tab 1.H — Health and Safety</w:t>
      </w:r>
    </w:p>
    <w:p>
      <w:r>
        <w:rPr>
          <w:b w:val="0"/>
        </w:rPr>
        <w:t>Written emergency procedures for every foreseeable emergency; drills that are actually run, documented, and critiqued; documented safety inspections; critical incident reporting and analysis; infection control; first aid and emergency training; and safety procedures for staff working alone in the community or in someone's home.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1H-01 Health and Safety Management</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1H-02 Emergency Procedures and Drills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1H-03 Critical Incident Reporting and Analysis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1H-04 Infection Prevention and Control</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1H-05 Community, Home Visit, and Lone Worker Safety</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Health and Safety Plan</w:t>
            </w:r>
          </w:p>
        </w:tc>
        <w:tc>
          <w:tcPr>
            <w:tcW w:type="dxa" w:w="2484"/>
          </w:tcPr>
          <w:p>
            <w:pPr>
              <w:spacing w:after="20"/>
            </w:pPr>
            <w:r>
              <w:rPr>
                <w:sz w:val="17"/>
              </w:rPr>
            </w:r>
            <w:r>
              <w:rPr>
                <w:b w:val="0"/>
                <w:sz w:val="17"/>
              </w:rPr>
              <w:t>Plan</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Business Continuity and Emergency Operations Plan</w:t>
            </w:r>
          </w:p>
        </w:tc>
        <w:tc>
          <w:tcPr>
            <w:tcW w:type="dxa" w:w="2484"/>
          </w:tcPr>
          <w:p>
            <w:pPr>
              <w:spacing w:after="20"/>
            </w:pPr>
            <w:r>
              <w:rPr>
                <w:sz w:val="17"/>
              </w:rPr>
            </w:r>
            <w:r>
              <w:rPr>
                <w:b w:val="0"/>
                <w:sz w:val="17"/>
              </w:rPr>
              <w:t>Plan</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Site Safety Inspection Checklist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Emergency Drill Log</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Critical Incident Report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Quarterly Incident Analysis Summary</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Community and Home Visit Safety Plan</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Vehicle Inspection Log</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Show me a year of drill records for every shift and every emergency type.  (2) Walk me through what happens if a peer specialist feels unsafe at a home visit.  (3) Show me your incident log and the analysis of trends.</w:t>
      </w:r>
    </w:p>
    <w:p/>
    <w:p>
      <w:pPr>
        <w:keepNext/>
        <w:spacing w:before="200" w:after="80"/>
      </w:pPr>
      <w:r>
        <w:rPr>
          <w:b/>
          <w:color w:val="1F3B63"/>
          <w:sz w:val="26"/>
        </w:rPr>
        <w:t>Tab 1.I — Workforce Development and Management</w:t>
      </w:r>
    </w:p>
    <w:p>
      <w:r>
        <w:rPr>
          <w:b w:val="0"/>
        </w:rPr>
        <w:t>Written job descriptions; verification of credentials before hire (including the state peer credential); background checks; documented orientation; competency-based training with documented competency, not just attendance; regular documented supervision; annual performance appraisal; and a documented look at workforce needs and succession.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1I-01 Recruitment, Verification, and Hiring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1I-02 Orientation and Training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1I-03 Competency Assessment</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1I-04 Supervision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1I-05 Performance Appraisal, Workforce Planning, and Personnel Records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Workforce Development and Succession Plan</w:t>
            </w:r>
          </w:p>
        </w:tc>
        <w:tc>
          <w:tcPr>
            <w:tcW w:type="dxa" w:w="2484"/>
          </w:tcPr>
          <w:p>
            <w:pPr>
              <w:spacing w:after="20"/>
            </w:pPr>
            <w:r>
              <w:rPr>
                <w:sz w:val="17"/>
              </w:rPr>
            </w:r>
            <w:r>
              <w:rPr>
                <w:b w:val="0"/>
                <w:sz w:val="17"/>
              </w:rPr>
              <w:t>Plan</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Job Description — Peer Support Specialist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Job Description — Peer Supervisor</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Job Description — Program Director</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New Personnel Orientation Checklist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Competency Assessment — Peer Support Specialist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Supervision Note</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Annual Performance Appraisal</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Credential and Background Verification Log</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Individual Training Log</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Personnel File Checklist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Pull three personnel files. Show me credential verification, orientation, competency, supervision, and the last appraisal in each.  (2) How do you know a new peer specialist is competent, not just trained?  (3) Show me the supervision notes for the last six months.</w:t>
      </w:r>
    </w:p>
    <w:p/>
    <w:p>
      <w:pPr>
        <w:keepNext/>
        <w:spacing w:before="200" w:after="80"/>
      </w:pPr>
      <w:r>
        <w:rPr>
          <w:b/>
          <w:color w:val="1F3B63"/>
          <w:sz w:val="26"/>
        </w:rPr>
        <w:t>Tab 1.J — Rights of Persons Served</w:t>
      </w:r>
    </w:p>
    <w:p>
      <w:r>
        <w:rPr>
          <w:b w:val="0"/>
        </w:rPr>
        <w:t>Rights are written, given to and explained to every person served in a way they can understand, and posted. There is a written grievance/complaint process with timeframes and an appeal, a grievance log, informed consent, and confidentiality protections. Rights are reviewed annually for whether they were actually honored.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1J-01 Rights of the Persons Served</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1J-02 Grievances, Complaints, and Appeals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1J-03 Confidentiality and Release of Information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1J-04 Informed Consent for Services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Your Rights — Handout for Persons Served</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Complaint / Grievance Form</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Grievance and Complaint Log</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Consent for Services</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Authorization to Release Information</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Acknowledgment of Receipt — Notice of Privacy Practices</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Annual Review — Were Rights Actually Honored?</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Ask a person served: do you know how to file a complaint?  (2) Show me the grievance log and what happened with each one.  (3) Show me signed consents in three records.</w:t>
      </w:r>
    </w:p>
    <w:p/>
    <w:p>
      <w:pPr>
        <w:keepNext/>
        <w:spacing w:before="200" w:after="80"/>
      </w:pPr>
      <w:r>
        <w:rPr>
          <w:b/>
          <w:color w:val="1F3B63"/>
          <w:sz w:val="26"/>
        </w:rPr>
        <w:t>Tab 1.K — Accessibility</w:t>
      </w:r>
    </w:p>
    <w:p>
      <w:r>
        <w:rPr>
          <w:b w:val="0"/>
        </w:rPr>
        <w:t>A written accessibility plan that identifies real barriers in eight areas - architectural, environmental, attitudinal, financial, employment, communication, transportation, and digital/technology - names an action and a responsible person for each, and is reviewed annually with progress documented.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1K-01 Accessibility</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Accessibility Plan</w:t>
            </w:r>
          </w:p>
        </w:tc>
        <w:tc>
          <w:tcPr>
            <w:tcW w:type="dxa" w:w="2484"/>
          </w:tcPr>
          <w:p>
            <w:pPr>
              <w:spacing w:after="20"/>
            </w:pPr>
            <w:r>
              <w:rPr>
                <w:sz w:val="17"/>
              </w:rPr>
            </w:r>
            <w:r>
              <w:rPr>
                <w:b w:val="0"/>
                <w:sz w:val="17"/>
              </w:rPr>
              <w:t>Plan</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Accessibility Barrier Survey</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Show me your accessibility plan and this year's progress.  (2) What barrier did you remove in the last twelve months?  (3) How would a person who is deaf access your service?</w:t>
      </w:r>
    </w:p>
    <w:p/>
    <w:p>
      <w:pPr>
        <w:keepNext/>
        <w:spacing w:before="200" w:after="80"/>
      </w:pPr>
      <w:r>
        <w:rPr>
          <w:b/>
          <w:color w:val="1F3B63"/>
          <w:sz w:val="26"/>
        </w:rPr>
        <w:t>Tab 1.L — Performance Measurement and Management</w:t>
      </w:r>
    </w:p>
    <w:p>
      <w:r>
        <w:rPr>
          <w:b w:val="0"/>
        </w:rPr>
        <w:t>The organization decides in writing what it will measure, why, how, how often, and what the target is - covering both business function and service delivery, and covering effectiveness, efficiency, service access, and satisfaction. Data is actually collected and reported on schedule.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1L-01 Performance Measurement and Management</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Performance Measurement and Management Plan</w:t>
            </w:r>
          </w:p>
        </w:tc>
        <w:tc>
          <w:tcPr>
            <w:tcW w:type="dxa" w:w="2484"/>
          </w:tcPr>
          <w:p>
            <w:pPr>
              <w:spacing w:after="20"/>
            </w:pPr>
            <w:r>
              <w:rPr>
                <w:sz w:val="17"/>
              </w:rPr>
            </w:r>
            <w:r>
              <w:rPr>
                <w:b w:val="0"/>
                <w:sz w:val="17"/>
              </w:rPr>
              <w:t>Plan</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Measure Definition Sheet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Quarterly Performance Dashboard</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What exactly do you measure and what is your target?  (2) Show me the data for the last four quarters.  (3) How do you define a successful outcome for a person in peer support?</w:t>
      </w:r>
    </w:p>
    <w:p/>
    <w:p>
      <w:pPr>
        <w:keepNext/>
        <w:spacing w:before="200" w:after="80"/>
      </w:pPr>
      <w:r>
        <w:rPr>
          <w:b/>
          <w:color w:val="1F3B63"/>
          <w:sz w:val="26"/>
        </w:rPr>
        <w:t>Tab 1.M — Performance Improvement</w:t>
      </w:r>
    </w:p>
    <w:p>
      <w:r>
        <w:rPr>
          <w:b w:val="0"/>
        </w:rPr>
        <w:t>The measured data is analyzed at least annually in a written performance analysis, conclusions are drawn, improvement actions are taken and tracked, and the results are shared with staff, persons served, and other stakeholders in a format they can understand.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1M-01 Performance Improvement</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Performance Improvement Plan and Annual Analysis Template</w:t>
            </w:r>
          </w:p>
        </w:tc>
        <w:tc>
          <w:tcPr>
            <w:tcW w:type="dxa" w:w="2484"/>
          </w:tcPr>
          <w:p>
            <w:pPr>
              <w:spacing w:after="20"/>
            </w:pPr>
            <w:r>
              <w:rPr>
                <w:sz w:val="17"/>
              </w:rPr>
            </w:r>
            <w:r>
              <w:rPr>
                <w:b w:val="0"/>
                <w:sz w:val="17"/>
              </w:rPr>
              <w:t>Plan</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Annual Performance Analysis Report — Cover and Sign-Off</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Performance Improvement Project Charter</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"You Said, We Did" — Results Summary for Persons Served and Stakeholders</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Show me last year's written performance analysis.  (2) Name one improvement project and show me the before and after numbers.  (3) How did the people you serve find out about these results?</w:t>
      </w:r>
    </w:p>
    <w:p/>
    <w:p>
      <w:pPr>
        <w:keepNext/>
        <w:spacing w:before="200" w:after="80"/>
      </w:pPr>
      <w:r>
        <w:rPr>
          <w:b/>
          <w:color w:val="1F3B63"/>
          <w:sz w:val="26"/>
        </w:rPr>
        <w:t>Tab 2.A — Program/Service Structure</w:t>
      </w:r>
    </w:p>
    <w:p>
      <w:r>
        <w:rPr>
          <w:b w:val="0"/>
        </w:rPr>
        <w:t>A written program description that says who the program serves, what it does, where and when, who delivers it and with what qualifications, and how it connects people to community resources. Services are person-centered and recovery-oriented, and staffing is sufficient for the people served.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2A-01 Program Description and Service Structure</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2A-02 Community Resources and Coordination of Care</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Program Description</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Community Resource Directory</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Staffing Plan</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Show me the written program description.  (2) Does what I am seeing on site match what this says?  (3) How many people can one peer specialist carry, and how did you decide that?</w:t>
      </w:r>
    </w:p>
    <w:p/>
    <w:p>
      <w:pPr>
        <w:keepNext/>
        <w:spacing w:before="200" w:after="80"/>
      </w:pPr>
      <w:r>
        <w:rPr>
          <w:b/>
          <w:color w:val="1F3B63"/>
          <w:sz w:val="26"/>
        </w:rPr>
        <w:t>Tab 2.B — Screening and Access to Services</w:t>
      </w:r>
    </w:p>
    <w:p>
      <w:r>
        <w:rPr>
          <w:b w:val="0"/>
        </w:rPr>
        <w:t>Written eligibility criteria, a documented screening process with timeframes, what happens when someone is not eligible or must wait, and a documented orientation for every person entering the program that covers rights, grievance, confidentiality, fees, and what to expect.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2B-01 Screening, Eligibility, and Access to Services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2B-02 Orientation of the Person Served</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Screening and Referral Form</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Waiting List Log</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Orientation of the Person Served</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Referral-Out Log (People We Could Not Serve)</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How long between the referral and the first contact? Prove it.  (2) Show me a signed orientation checklist in a record.  (3) What do you do when someone does not meet criteria?</w:t>
      </w:r>
    </w:p>
    <w:p/>
    <w:p>
      <w:pPr>
        <w:keepNext/>
        <w:spacing w:before="200" w:after="80"/>
      </w:pPr>
      <w:r>
        <w:rPr>
          <w:b/>
          <w:color w:val="1F3B63"/>
          <w:sz w:val="26"/>
        </w:rPr>
        <w:t>Tab 2.C — Person-Centered Planning</w:t>
      </w:r>
    </w:p>
    <w:p>
      <w:r>
        <w:rPr>
          <w:b w:val="0"/>
        </w:rPr>
        <w:t>Each person has an individualized plan built with them, in their own words, reflecting their strengths, needs, abilities and preferences, with goals and measurable objectives, the specific services and who provides them, target dates, and the person's signature. The plan is reviewed on a stated schedule and updated when things change.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2C-01 Person-Centered Planning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2C-02 Plan Review and Documentation of Services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Person-Centered Plan</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Person-Centered Plan Review</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My Wellness and Recovery Plan</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Peer Support Progress Note</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Read me a goal in the person's own words.  (2) Show me where the person signed and dated the plan.  (3) Show me the review that was due last month.  (4) Does this progress note connect to a goal on this plan?</w:t>
      </w:r>
    </w:p>
    <w:p/>
    <w:p>
      <w:pPr>
        <w:keepNext/>
        <w:spacing w:before="200" w:after="80"/>
      </w:pPr>
      <w:r>
        <w:rPr>
          <w:b/>
          <w:color w:val="1F3B63"/>
          <w:sz w:val="26"/>
        </w:rPr>
        <w:t>Tab 2.D — Transition/Discharge</w:t>
      </w:r>
    </w:p>
    <w:p>
      <w:r>
        <w:rPr>
          <w:b w:val="0"/>
        </w:rPr>
        <w:t>Transition planning begins at admission, not at the end. There is a written transition/discharge summary for every person who leaves, including unplanned exits, and a documented attempt at follow-up after discharge with the results recorded and analyzed.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2D-01 Transition Planning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2D-02 Discharge Summary and Follow-Up</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Transition / Discharge Summary</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Post-Discharge Follow-Up Contact Log</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Unplanned Exit Review</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Show me discharge summaries for the last five people who left, including the ones who just stopped coming.  (2) What does your follow-up data tell you?</w:t>
      </w:r>
    </w:p>
    <w:p/>
    <w:p>
      <w:pPr>
        <w:keepNext/>
        <w:spacing w:before="200" w:after="80"/>
      </w:pPr>
      <w:r>
        <w:rPr>
          <w:b/>
          <w:color w:val="1F3B63"/>
          <w:sz w:val="26"/>
        </w:rPr>
        <w:t>Tab 2.E — Medication Use</w:t>
      </w:r>
    </w:p>
    <w:p>
      <w:r>
        <w:rPr>
          <w:b w:val="0"/>
        </w:rPr>
        <w:t>If the program does not prescribe, dispense, administer, or store medication, that must be stated in writing, and staff must know their limits and what to do about medication questions and adverse reactions. If it does any of those things, a full medication management policy set is required.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2E-01 Medication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Medication — What Your Peer Specialist Can and Cannot Do</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Do you touch medication in any way?  (2) Ask a peer specialist: what do you do if someone tells you they stopped their medication?</w:t>
      </w:r>
    </w:p>
    <w:p/>
    <w:p>
      <w:pPr>
        <w:keepNext/>
        <w:spacing w:before="200" w:after="80"/>
      </w:pPr>
      <w:r>
        <w:rPr>
          <w:b/>
          <w:color w:val="1F3B63"/>
          <w:sz w:val="26"/>
        </w:rPr>
        <w:t>Tab 2.F — Promoting Nonviolent Practices</w:t>
      </w:r>
    </w:p>
    <w:p>
      <w:r>
        <w:rPr>
          <w:b w:val="0"/>
        </w:rPr>
        <w:t>A written commitment to nonviolent practice: de-escalation training for staff, what is prohibited, what to do in a behavioral crisis, when to call for help, and a debriefing with the person served and staff after any crisis event.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2F-01 Nonviolent Practices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2F-02 Crisis Response and Debriefing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Crisis Debriefing Form</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De-escalation and Nonviolent Practices Training Log</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My Personal Safety and Crisis Plan</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What restraint or seclusion do you use? (correct answer for most peer programs: none, and it is prohibited in writing)  (2) Ask staff: what do you do if someone escalates in the car?  (3) Show me a debriefing after your last crisis event.</w:t>
      </w:r>
    </w:p>
    <w:p/>
    <w:p>
      <w:pPr>
        <w:keepNext/>
        <w:spacing w:before="200" w:after="80"/>
      </w:pPr>
      <w:r>
        <w:rPr>
          <w:b/>
          <w:color w:val="1F3B63"/>
          <w:sz w:val="26"/>
        </w:rPr>
        <w:t>Tab 2.G — Records of the Persons Served</w:t>
      </w:r>
    </w:p>
    <w:p>
      <w:r>
        <w:rPr>
          <w:b w:val="0"/>
        </w:rPr>
        <w:t>A written list of what belongs in a record, who may write in it, how quickly entries must be made, how corrections are made, how records are secured, how long they are kept, and how they are destroyed. Entries are legible, dated, and signed with credential.</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2G-01 Content and Maintenance of the Record of the Person Served</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2G-02 Records Retention, Access, and Destruction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Record Content Checklist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Records Retention Schedule</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What is your documentation timeframe and can you prove notes meet it?  (2) Where are paper records kept and who has the key?  (3) Show me how a correction is made.</w:t>
      </w:r>
    </w:p>
    <w:p/>
    <w:p>
      <w:pPr>
        <w:keepNext/>
        <w:spacing w:before="200" w:after="80"/>
      </w:pPr>
      <w:r>
        <w:rPr>
          <w:b/>
          <w:color w:val="1F3B63"/>
          <w:sz w:val="26"/>
        </w:rPr>
        <w:t>Tab 2.H — Quality Records Management</w:t>
      </w:r>
    </w:p>
    <w:p>
      <w:r>
        <w:rPr>
          <w:b w:val="0"/>
        </w:rPr>
        <w:t>Records are reviewed on a written schedule using a written tool, by someone qualified, looking at whether documentation supports the service and the plan. Results are aggregated, trends identified, and corrective action tracked to closure.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2H-01 Quality Record Review</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Quality Record Review Tool</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Quarterly Record Review Summary Report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Corrective Action Tracker</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Show me your last four quarterly record reviews.  (2) What did you find and what did you do about it?  (3) Show me that the correction actually happened.</w:t>
      </w:r>
    </w:p>
    <w:p/>
    <w:p>
      <w:pPr>
        <w:keepNext/>
        <w:spacing w:before="200" w:after="80"/>
      </w:pPr>
      <w:r>
        <w:rPr>
          <w:b/>
          <w:color w:val="1F3B63"/>
          <w:sz w:val="26"/>
        </w:rPr>
        <w:t>Tab 2.I — Service Delivery Using Information and Communication Technologies</w:t>
      </w:r>
    </w:p>
    <w:p>
      <w:r>
        <w:rPr>
          <w:b w:val="0"/>
        </w:rPr>
        <w:t>Where any part of the service is delivered by video, phone or other technology, it meets the same standards as in-person service: informed consent specific to the technology, identity and location verified at each contact, an emergency plan for the person's actual location, an approved platform under a business associate agreement, staff trained and assessed as competent in delivering peer support remotely, and documentation that records the modality and both parties' locations.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2I-01 Information and Communication Technology in Service Delivery (Telehealth)</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Do you deliver any part of this service by video or phone?  (2) Show me a technology-specific consent.  (3) Where is the person when you meet by video, and how do you know?  (4) If someone was in crisis on a video call, how would you get help to them?</w:t>
      </w:r>
    </w:p>
    <w:p/>
    <w:p>
      <w:pPr>
        <w:keepNext/>
        <w:spacing w:before="200" w:after="80"/>
      </w:pPr>
      <w:r>
        <w:rPr>
          <w:b/>
          <w:color w:val="1F3B63"/>
          <w:sz w:val="26"/>
        </w:rPr>
        <w:t>Tab 3.C — Community Integration</w:t>
      </w:r>
    </w:p>
    <w:p>
      <w:r>
        <w:rPr>
          <w:b w:val="0"/>
        </w:rPr>
        <w:t>The program helps people participate in community life as they choose - housing, work, education, benefits, relationships, transportation, recreation, health care, and civic life. It is built on the person's own goals, uses natural supports and real community settings rather than segregated ones, and measures actual community participation, not just service contacts.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3C-01 Community Integration Program Philosophy and Scope</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3C-02 Choice, Self-Determination, and Dignity of Risk</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3C-03 Natural Supports and Community Connection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3C-04 Transportation and Community Outings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3C-05 Advocacy, Benefits, and Removing Barriers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Community Integration Goal Worksheet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Natural Supports Map</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Community Resource Directory</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Benefits and Entitlements Checklist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Show me a person who moved into their own housing, got a job, or joined something in the community because of you.  (2) How do you measure community participation?  (3) Ask a person served: what do you want that we are helping you get?</w:t>
      </w:r>
    </w:p>
    <w:p/>
    <w:p>
      <w:pPr>
        <w:keepNext/>
        <w:spacing w:before="200" w:after="80"/>
      </w:pPr>
      <w:r>
        <w:rPr>
          <w:b/>
          <w:color w:val="1F3B63"/>
          <w:sz w:val="26"/>
        </w:rPr>
        <w:t>Tab 3.PEER — Peer Workforce Requirements (this skill's own grouping - NOT a CARF area)</w:t>
      </w:r>
    </w:p>
    <w:p>
      <w:r>
        <w:rPr>
          <w:b w:val="0"/>
        </w:rPr>
        <w:t>Peer support is a WORKFORCE and a service model, not a separate CARF program section. Its requirements are enforced through 1.I (credential, competency, supervision), 2.A (program description and staffing), 2.C (person-centered planning done WITH the person), and the Section 3 program. This area exists so nothing peer-specific falls between the cracks: lived experience as a job qualification, the state peer credential, self-disclosure boundaries, mutuality, dual-relationship management in small recovery communities, peer staff wellness, and career ladder. CONFIRMED against the 2026 table of contents: there is no Peer Support program in Sections 3 or 4, and CARF's own 2026 Behavioral Health Program Descriptions mention peer support once in 23 pages, as staffing for a crisis contact center. The nearest real CARF home for this material is the CONSUMER-RUN specialty designation at 5.D, page 318 - check whether the agency qualifies.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3P-01 The Peer Support Service Model</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3P-02 Self-Disclosure</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3P-03 Boundaries and Dual Relationships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3P-04 Peer Workforce Wellness</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3P-05 Peer Specialist Credential, Scope, and Career Ladder</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Job Description — Peer Support Specialist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Competency Assessment — Peer Support Specialist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Self-Disclosure Supervision Worksheet</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Dual Relationship Disclosure and Management Plan</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My Peer Wellness Plan (Staff)</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What makes someone qualified to be a peer specialist here?  (2) How do you supervise self-disclosure?  (3) What happens when a peer specialist knows a participant from their own recovery community?  (4) How do you protect the wellness of staff in recovery?</w:t>
      </w:r>
    </w:p>
    <w:p/>
    <w:p>
      <w:pPr>
        <w:keepNext/>
        <w:spacing w:before="200" w:after="80"/>
      </w:pPr>
      <w:r>
        <w:rPr>
          <w:b/>
          <w:color w:val="1F3B63"/>
          <w:sz w:val="26"/>
        </w:rPr>
        <w:t>Tab X.TECH — Technology and Information Security - CARF home NOT YET CONFIRMED</w:t>
      </w:r>
    </w:p>
    <w:p>
      <w:r>
        <w:rPr>
          <w:b w:val="0"/>
        </w:rPr>
        <w:t>The 2026 Section 1 has NO Technology area - it runs A Leadership to M Performance Improvement with no technology heading. These three policies (technology and system planning, information security, and social media / devices / electronic communication) are good practice and most payers require them, but their home in the manual is unconfirmed. Service delivery BY technology is a different thing and lives at 2.I. FIND THEIR HOME IN APPENDIX A (Required Written Documentation, page 385), which lists every document the manual requires, and move them to whichever area it names.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What goes in this tab</w:t>
            </w:r>
          </w:p>
        </w:tc>
        <w:tc>
          <w:tcPr>
            <w:tcW w:type="dxa" w:w="2484"/>
            <w:shd w:val="clear" w:fill="E8EDF5"/>
          </w:tcPr>
          <w:p>
            <w:pPr>
              <w:spacing w:after="20"/>
            </w:pPr>
            <w:r>
              <w:rPr>
                <w:b/>
                <w:sz w:val="17"/>
              </w:rPr>
            </w:r>
            <w:r>
              <w:rPr>
                <w:b/>
                <w:sz w:val="17"/>
              </w:rPr>
              <w:t>Type</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Date on it</w:t>
            </w:r>
          </w:p>
        </w:tc>
      </w:tr>
      <w:tr>
        <w:tc>
          <w:tcPr>
            <w:tcW w:type="dxa" w:w="2484"/>
          </w:tcPr>
          <w:p>
            <w:pPr>
              <w:spacing w:after="20"/>
            </w:pPr>
            <w:r>
              <w:rPr>
                <w:sz w:val="17"/>
              </w:rPr>
            </w:r>
            <w:r>
              <w:rPr>
                <w:b w:val="0"/>
                <w:sz w:val="17"/>
              </w:rPr>
              <w:t>TECH-01 Technology and System Planning</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TECH-02 Information Security and Confidentiality of Data</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TECH-03 Social Media, Mobile Devices, and Electronic Communication</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2I-01 Information and Communication Technology in Service Delivery (Telehealth)</w:t>
            </w:r>
          </w:p>
        </w:tc>
        <w:tc>
          <w:tcPr>
            <w:tcW w:type="dxa" w:w="2484"/>
          </w:tcPr>
          <w:p>
            <w:pPr>
              <w:spacing w:after="20"/>
            </w:pPr>
            <w:r>
              <w:rPr>
                <w:sz w:val="17"/>
              </w:rPr>
            </w:r>
            <w:r>
              <w:rPr>
                <w:b w:val="0"/>
                <w:sz w:val="17"/>
              </w:rPr>
              <w:t>Policy</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Technology and System Plan</w:t>
            </w:r>
          </w:p>
        </w:tc>
        <w:tc>
          <w:tcPr>
            <w:tcW w:type="dxa" w:w="2484"/>
          </w:tcPr>
          <w:p>
            <w:pPr>
              <w:spacing w:after="20"/>
            </w:pPr>
            <w:r>
              <w:rPr>
                <w:sz w:val="17"/>
              </w:rPr>
            </w:r>
            <w:r>
              <w:rPr>
                <w:b w:val="0"/>
                <w:sz w:val="17"/>
              </w:rPr>
              <w:t>Plan</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System Downtime Service Log and Procedure</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Device and System Access Log</w:t>
            </w:r>
          </w:p>
        </w:tc>
        <w:tc>
          <w:tcPr>
            <w:tcW w:type="dxa" w:w="2484"/>
          </w:tcPr>
          <w:p>
            <w:pPr>
              <w:spacing w:after="20"/>
            </w:pPr>
            <w:r>
              <w:rPr>
                <w:sz w:val="17"/>
              </w:rPr>
            </w:r>
            <w:r>
              <w:rPr>
                <w:b w:val="0"/>
                <w:sz w:val="17"/>
              </w:rPr>
              <w:t>Completed form / evidence</w:t>
            </w:r>
          </w:p>
        </w:tc>
        <w:tc>
          <w:tcPr>
            <w:tcW w:type="dxa" w:w="2484"/>
          </w:tcPr>
          <w:p>
            <w:pPr>
              <w:spacing w:after="20"/>
            </w:pPr>
            <w:r>
              <w:rPr>
                <w:sz w:val="17"/>
              </w:rPr>
            </w:r>
          </w:p>
        </w:tc>
        <w:tc>
          <w:tcPr>
            <w:tcW w:type="dxa" w:w="2484"/>
          </w:tcPr>
          <w:p>
            <w:pPr>
              <w:spacing w:after="20"/>
            </w:pPr>
            <w:r>
              <w:rPr>
                <w:sz w:val="17"/>
              </w:rPr>
            </w:r>
          </w:p>
        </w:tc>
      </w:tr>
    </w:tbl>
    <w:p>
      <w:pPr>
        <w:spacing w:after="40"/>
      </w:pPr>
    </w:p>
    <w:p>
      <w:r>
        <w:rPr>
          <w:b/>
        </w:rPr>
        <w:t>Surveyor will ask:</w:t>
      </w:r>
      <w:r>
        <w:rPr>
          <w:b w:val="0"/>
        </w:rPr>
        <w:t xml:space="preserve"> (1) What happens to service delivery if your EHR is down for two days?  (2) When did you last test a restore from backup?  (3) Show me your texting and social media rules for peer staff.</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Example Peer Recovery Services, Inc. — CARF packet — DRAFT, section map unverified — generated 2026-09-06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