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28687D0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Алауйты</w:t>
      </w:r>
      <w:proofErr w:type="spellEnd"/>
      <w:r>
        <w:rPr>
          <w:rFonts w:ascii="Times New Roman" w:hAnsi="Times New Roman" w:cs="Times New Roman"/>
          <w:sz w:val="24"/>
          <w:szCs w:val="24"/>
        </w:rPr>
        <w:t xml:space="preserve"> </w:t>
      </w:r>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 Ежемесячный прирост населения +50%,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77777777"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(Европейские державы как хищники вцепились в Марокко. Испанцы и Французы топчут нашу землю. Мы не можем с этим мириться, но можем потерпеть до нужного момента) -10% стабильности, +5% поддержки войны </w:t>
      </w:r>
      <w:r>
        <w:rPr>
          <w:rFonts w:ascii="Times New Roman" w:hAnsi="Times New Roman" w:cs="Times New Roman"/>
          <w:color w:val="FF0000"/>
          <w:sz w:val="24"/>
          <w:szCs w:val="24"/>
          <w:shd w:val="clear" w:color="auto" w:fill="F9F9F9"/>
        </w:rPr>
        <w:t>будет убран если все нац. территории Марокко принадлежат Марокко</w:t>
      </w:r>
    </w:p>
    <w:p w14:paraId="5FE1D367" w14:textId="77777777"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Pr>
          <w:rFonts w:ascii="Times New Roman" w:eastAsia="Times New Roman" w:hAnsi="Times New Roman" w:cs="Times New Roman"/>
          <w:color w:val="000000"/>
          <w:sz w:val="24"/>
          <w:szCs w:val="24"/>
          <w:lang w:eastAsia="ru-RU"/>
        </w:rPr>
        <w:t xml:space="preserve">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w:t>
      </w:r>
      <w:proofErr w:type="spellStart"/>
      <w:r>
        <w:rPr>
          <w:rFonts w:ascii="Times New Roman" w:eastAsia="Times New Roman" w:hAnsi="Times New Roman" w:cs="Times New Roman"/>
          <w:color w:val="000000"/>
          <w:sz w:val="24"/>
          <w:szCs w:val="24"/>
          <w:lang w:eastAsia="ru-RU"/>
        </w:rPr>
        <w:t>пих</w:t>
      </w:r>
      <w:proofErr w:type="spellEnd"/>
      <w:r>
        <w:rPr>
          <w:rFonts w:ascii="Times New Roman" w:eastAsia="Times New Roman" w:hAnsi="Times New Roman" w:cs="Times New Roman"/>
          <w:color w:val="000000"/>
          <w:sz w:val="24"/>
          <w:szCs w:val="24"/>
          <w:lang w:eastAsia="ru-RU"/>
        </w:rPr>
        <w:t xml:space="preserve">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Марокко и Туниса) Атака на национальной территории + 5%, акклиматизация в жару +10%, стабильность -5%</w:t>
      </w:r>
    </w:p>
    <w:p w14:paraId="19FA6F98"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lastRenderedPageBreak/>
        <w:t xml:space="preserve">Призрак </w:t>
      </w:r>
      <w:proofErr w:type="spellStart"/>
      <w:r>
        <w:rPr>
          <w:rFonts w:ascii="Times New Roman" w:hAnsi="Times New Roman" w:cs="Times New Roman"/>
          <w:b/>
          <w:bCs/>
          <w:sz w:val="24"/>
          <w:szCs w:val="24"/>
        </w:rPr>
        <w:t>Рифской</w:t>
      </w:r>
      <w:proofErr w:type="spellEnd"/>
      <w:r>
        <w:rPr>
          <w:rFonts w:ascii="Times New Roman" w:hAnsi="Times New Roman" w:cs="Times New Roman"/>
          <w:b/>
          <w:bCs/>
          <w:sz w:val="24"/>
          <w:szCs w:val="24"/>
        </w:rPr>
        <w:t xml:space="preserve"> республики</w:t>
      </w:r>
      <w:r>
        <w:rPr>
          <w:rFonts w:ascii="Times New Roman" w:hAnsi="Times New Roman" w:cs="Times New Roman"/>
          <w:sz w:val="24"/>
          <w:szCs w:val="24"/>
        </w:rPr>
        <w:t xml:space="preserve"> (</w:t>
      </w:r>
      <w:proofErr w:type="spellStart"/>
      <w:r>
        <w:rPr>
          <w:rFonts w:ascii="Times New Roman" w:hAnsi="Times New Roman" w:cs="Times New Roman"/>
          <w:sz w:val="24"/>
          <w:szCs w:val="24"/>
        </w:rPr>
        <w:t>Респу́блика</w:t>
      </w:r>
      <w:proofErr w:type="spellEnd"/>
      <w:r>
        <w:rPr>
          <w:rFonts w:ascii="Times New Roman" w:hAnsi="Times New Roman" w:cs="Times New Roman"/>
          <w:sz w:val="24"/>
          <w:szCs w:val="24"/>
        </w:rPr>
        <w:t xml:space="preserve"> племён </w:t>
      </w:r>
      <w:proofErr w:type="spellStart"/>
      <w:r>
        <w:rPr>
          <w:rFonts w:ascii="Times New Roman" w:hAnsi="Times New Roman" w:cs="Times New Roman"/>
          <w:sz w:val="24"/>
          <w:szCs w:val="24"/>
        </w:rPr>
        <w:t>Эр-Ри́фа</w:t>
      </w:r>
      <w:proofErr w:type="spellEnd"/>
      <w:r>
        <w:rPr>
          <w:rFonts w:ascii="Times New Roman" w:hAnsi="Times New Roman" w:cs="Times New Roman"/>
          <w:sz w:val="24"/>
          <w:szCs w:val="24"/>
        </w:rPr>
        <w:t> ) — самопровозглашённое непризнанное государство в </w:t>
      </w:r>
      <w:hyperlink r:id="rId8" w:tgtFrame="Северная Африка">
        <w:r>
          <w:rPr>
            <w:rFonts w:ascii="Times New Roman" w:hAnsi="Times New Roman" w:cs="Times New Roman"/>
            <w:sz w:val="24"/>
            <w:szCs w:val="24"/>
          </w:rPr>
          <w:t xml:space="preserve"> северной </w:t>
        </w:r>
        <w:proofErr w:type="spellStart"/>
        <w:r>
          <w:rPr>
            <w:rFonts w:ascii="Times New Roman" w:hAnsi="Times New Roman" w:cs="Times New Roman"/>
            <w:sz w:val="24"/>
            <w:szCs w:val="24"/>
          </w:rPr>
          <w:t>африке</w:t>
        </w:r>
        <w:proofErr w:type="spellEnd"/>
        <w:r>
          <w:rPr>
            <w:rFonts w:ascii="Times New Roman" w:hAnsi="Times New Roman" w:cs="Times New Roman"/>
            <w:sz w:val="24"/>
            <w:szCs w:val="24"/>
          </w:rPr>
          <w:t xml:space="preserve">, созданное после победы при </w:t>
        </w:r>
        <w:proofErr w:type="spellStart"/>
        <w:r>
          <w:rPr>
            <w:rFonts w:ascii="Times New Roman" w:hAnsi="Times New Roman" w:cs="Times New Roman"/>
            <w:sz w:val="24"/>
            <w:szCs w:val="24"/>
          </w:rPr>
          <w:t>Анвале</w:t>
        </w:r>
        <w:proofErr w:type="spellEnd"/>
        <w:r>
          <w:rPr>
            <w:rFonts w:ascii="Times New Roman" w:hAnsi="Times New Roman" w:cs="Times New Roman"/>
            <w:sz w:val="24"/>
            <w:szCs w:val="24"/>
          </w:rPr>
          <w:t> в 1921 году восставшими против марокканского султана и европейских колонизаторов жителями Эр-Рифа (горной области на севере Марокко). Во главе государства стоял </w:t>
        </w:r>
        <w:proofErr w:type="spellStart"/>
        <w:r>
          <w:rPr>
            <w:rFonts w:ascii="Times New Roman" w:hAnsi="Times New Roman" w:cs="Times New Roman"/>
            <w:sz w:val="24"/>
            <w:szCs w:val="24"/>
          </w:rPr>
          <w:t>Абд</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Крим</w:t>
        </w:r>
        <w:proofErr w:type="spellEnd"/>
        <w:r>
          <w:rPr>
            <w:rFonts w:ascii="Times New Roman" w:hAnsi="Times New Roman" w:cs="Times New Roman"/>
            <w:sz w:val="24"/>
            <w:szCs w:val="24"/>
          </w:rPr>
          <w:t>, носивший титул президента, или эмира. Столицей государства считался родной город эмира, </w:t>
        </w:r>
        <w:proofErr w:type="spellStart"/>
        <w:proofErr w:type="gramStart"/>
        <w:r>
          <w:rPr>
            <w:rFonts w:ascii="Times New Roman" w:hAnsi="Times New Roman" w:cs="Times New Roman"/>
            <w:sz w:val="24"/>
            <w:szCs w:val="24"/>
          </w:rPr>
          <w:t>Аждир</w:t>
        </w:r>
        <w:proofErr w:type="spellEnd"/>
        <w:r>
          <w:rPr>
            <w:rFonts w:ascii="Times New Roman" w:hAnsi="Times New Roman" w:cs="Times New Roman"/>
            <w:sz w:val="24"/>
            <w:szCs w:val="24"/>
          </w:rPr>
          <w:t xml:space="preserve"> .Республика</w:t>
        </w:r>
        <w:proofErr w:type="gramEnd"/>
        <w:r>
          <w:rPr>
            <w:rFonts w:ascii="Times New Roman" w:hAnsi="Times New Roman" w:cs="Times New Roman"/>
            <w:sz w:val="24"/>
            <w:szCs w:val="24"/>
          </w:rPr>
          <w:t xml:space="preserve"> Риф пала. И тем не менее пять лет ее существования не пропали даром. Национально-освободительная борьба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 вышла за рамки местного движения и приобрела международное значение. Она пробудила чувства братской солидарности и симпатию у других зависимых народов, в первую очередь арабских народов </w:t>
        </w:r>
        <w:proofErr w:type="spellStart"/>
        <w:r>
          <w:rPr>
            <w:rFonts w:ascii="Times New Roman" w:hAnsi="Times New Roman" w:cs="Times New Roman"/>
            <w:sz w:val="24"/>
            <w:szCs w:val="24"/>
          </w:rPr>
          <w:t>Алжнра</w:t>
        </w:r>
        <w:proofErr w:type="spellEnd"/>
        <w:r>
          <w:rPr>
            <w:rFonts w:ascii="Times New Roman" w:hAnsi="Times New Roman" w:cs="Times New Roman"/>
            <w:sz w:val="24"/>
            <w:szCs w:val="24"/>
          </w:rPr>
          <w:t>, Туниса, Ливии, Египта, Палестины, а также народов Индии и Голландской Индии. Война в Рифе стала школой того, как надо бороться против завоевателей) Поддержка войны + 10%</w:t>
        </w:r>
      </w:hyperlink>
    </w:p>
    <w:p w14:paraId="3797D0FE"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proofErr w:type="spellStart"/>
      <w:r>
        <w:rPr>
          <w:rFonts w:ascii="Times New Roman" w:hAnsi="Times New Roman" w:cs="Times New Roman"/>
          <w:sz w:val="24"/>
          <w:szCs w:val="24"/>
        </w:rPr>
        <w:t>пренадлежат</w:t>
      </w:r>
      <w:proofErr w:type="spellEnd"/>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proofErr w:type="gramStart"/>
      <w:r>
        <w:rPr>
          <w:rFonts w:ascii="Times New Roman" w:hAnsi="Times New Roman" w:cs="Times New Roman"/>
          <w:sz w:val="24"/>
          <w:szCs w:val="24"/>
        </w:rPr>
        <w:t>пропадет</w:t>
      </w:r>
      <w:proofErr w:type="gramEnd"/>
      <w:r>
        <w:rPr>
          <w:rFonts w:ascii="Times New Roman" w:hAnsi="Times New Roman" w:cs="Times New Roman"/>
          <w:sz w:val="24"/>
          <w:szCs w:val="24"/>
        </w:rPr>
        <w:t xml:space="preserve"> как только Марокко получит независимость</w:t>
      </w:r>
    </w:p>
    <w:p w14:paraId="563971A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но </w:t>
      </w:r>
      <w:proofErr w:type="gramStart"/>
      <w:r>
        <w:rPr>
          <w:rFonts w:ascii="Times New Roman" w:hAnsi="Times New Roman" w:cs="Times New Roman"/>
          <w:sz w:val="24"/>
          <w:szCs w:val="24"/>
        </w:rPr>
        <w:t>так же</w:t>
      </w:r>
      <w:proofErr w:type="gramEnd"/>
      <w:r>
        <w:rPr>
          <w:rFonts w:ascii="Times New Roman" w:hAnsi="Times New Roman" w:cs="Times New Roman"/>
          <w:sz w:val="24"/>
          <w:szCs w:val="24"/>
        </w:rPr>
        <w:t xml:space="preserve"> как в Манчжурии будет кнопка переключения на лидера авторитаризма.</w:t>
      </w:r>
    </w:p>
    <w:p w14:paraId="71D8FD62"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авторитаризме и протекторате</w:t>
      </w:r>
      <w:r w:rsidRPr="00AC3670">
        <w:rPr>
          <w:rFonts w:ascii="Times New Roman" w:hAnsi="Times New Roman" w:cs="Times New Roman"/>
          <w:sz w:val="24"/>
          <w:szCs w:val="24"/>
        </w:rPr>
        <w:t>:</w:t>
      </w:r>
    </w:p>
    <w:p w14:paraId="2C7D8A92" w14:textId="77777777"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 xml:space="preserve">Henri </w:t>
      </w:r>
      <w:proofErr w:type="spellStart"/>
      <w:r w:rsidRPr="00D777C9">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Анри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w:t>
      </w:r>
      <w:r>
        <w:rPr>
          <w:rFonts w:ascii="Times New Roman" w:hAnsi="Times New Roman" w:cs="Times New Roman"/>
          <w:sz w:val="24"/>
          <w:szCs w:val="24"/>
        </w:rPr>
        <w:lastRenderedPageBreak/>
        <w:t xml:space="preserve">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p>
    <w:p w14:paraId="6739C127" w14:textId="77777777" w:rsidR="00210C50" w:rsidRDefault="00210C50" w:rsidP="00210C50">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w:t>
      </w:r>
      <w:proofErr w:type="gramStart"/>
      <w:r>
        <w:rPr>
          <w:rFonts w:ascii="Times New Roman" w:hAnsi="Times New Roman" w:cs="Times New Roman"/>
          <w:sz w:val="24"/>
          <w:szCs w:val="24"/>
        </w:rPr>
        <w:t>Во время</w:t>
      </w:r>
      <w:proofErr w:type="gramEnd"/>
      <w:r>
        <w:rPr>
          <w:rFonts w:ascii="Times New Roman" w:hAnsi="Times New Roman" w:cs="Times New Roman"/>
          <w:sz w:val="24"/>
          <w:szCs w:val="24"/>
        </w:rPr>
        <w:t xml:space="preserve">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2DB3E543" w14:textId="77777777"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Подавление сопротивления +15%, -10% к атаке против Республики Эль-Риф.</w:t>
      </w:r>
    </w:p>
    <w:p w14:paraId="696F0AFD" w14:textId="77777777" w:rsidR="00210C50" w:rsidRPr="00D777C9" w:rsidRDefault="00210C50" w:rsidP="00210C50">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«Непокорный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+1 к приросту автономии. «Отсутствие влияния»</w:t>
      </w:r>
      <w:r w:rsidRPr="00F7144F">
        <w:rPr>
          <w:rFonts w:ascii="Times New Roman" w:hAnsi="Times New Roman" w:cs="Times New Roman"/>
          <w:sz w:val="24"/>
          <w:szCs w:val="24"/>
        </w:rPr>
        <w:t xml:space="preserve">: </w:t>
      </w:r>
      <w:r>
        <w:rPr>
          <w:rFonts w:ascii="Times New Roman" w:hAnsi="Times New Roman" w:cs="Times New Roman"/>
          <w:sz w:val="24"/>
          <w:szCs w:val="24"/>
        </w:rPr>
        <w:t>-10% стабильности, -10% прироста полит власти.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w:t>
      </w:r>
      <w:proofErr w:type="spellStart"/>
      <w:r>
        <w:rPr>
          <w:rFonts w:ascii="Times New Roman" w:hAnsi="Times New Roman" w:cs="Times New Roman"/>
          <w:color w:val="4D4D4D"/>
          <w:sz w:val="24"/>
          <w:szCs w:val="24"/>
          <w:shd w:val="clear" w:color="auto" w:fill="FFFFFF"/>
        </w:rPr>
        <w:t>Хашем</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Чарльз Альфред Парой </w:t>
      </w:r>
      <w:proofErr w:type="spellStart"/>
      <w:r>
        <w:rPr>
          <w:rFonts w:ascii="Times New Roman" w:hAnsi="Times New Roman" w:cs="Times New Roman"/>
          <w:color w:val="202122"/>
          <w:sz w:val="24"/>
          <w:szCs w:val="24"/>
          <w:shd w:val="clear" w:color="auto" w:fill="FFFFFF"/>
        </w:rPr>
        <w:t>Гардинер</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w:t>
      </w:r>
      <w:proofErr w:type="spellStart"/>
      <w:r w:rsidRPr="008D2560">
        <w:rPr>
          <w:rFonts w:ascii="Times New Roman" w:hAnsi="Times New Roman" w:cs="Times New Roman"/>
          <w:color w:val="202122"/>
          <w:sz w:val="24"/>
          <w:szCs w:val="24"/>
          <w:shd w:val="clear" w:color="auto" w:fill="F3F3F3"/>
        </w:rPr>
        <w:t>Гийом</w:t>
      </w:r>
      <w:proofErr w:type="spellEnd"/>
      <w:r w:rsidRPr="008D2560">
        <w:rPr>
          <w:rFonts w:ascii="Times New Roman" w:hAnsi="Times New Roman" w:cs="Times New Roman"/>
          <w:color w:val="202122"/>
          <w:sz w:val="24"/>
          <w:szCs w:val="24"/>
          <w:shd w:val="clear" w:color="auto" w:fill="F3F3F3"/>
        </w:rPr>
        <w:t xml:space="preserve">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Мулен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210C50" w:rsidP="00210C50">
      <w:pPr>
        <w:suppressAutoHyphens/>
        <w:rPr>
          <w:rFonts w:ascii="Times New Roman" w:hAnsi="Times New Roman" w:cs="Times New Roman"/>
          <w:sz w:val="24"/>
          <w:szCs w:val="24"/>
        </w:rPr>
      </w:pPr>
      <w:hyperlink r:id="rId9" w:tgtFrame="Полковник Хабиби (страница не существует)">
        <w:r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Pr="00507597">
          <w:rPr>
            <w:rStyle w:val="a5"/>
            <w:rFonts w:ascii="Times New Roman" w:hAnsi="Times New Roman" w:cs="Times New Roman"/>
            <w:color w:val="000000"/>
            <w:sz w:val="24"/>
            <w:szCs w:val="24"/>
            <w:u w:val="none"/>
            <w:shd w:val="clear" w:color="auto" w:fill="F8F9FA"/>
          </w:rPr>
          <w:t>Хабиби</w:t>
        </w:r>
        <w:proofErr w:type="spellEnd"/>
      </w:hyperlink>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2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5EB5E5F8" w14:textId="77777777" w:rsidR="00210C50" w:rsidRPr="0081786C" w:rsidRDefault="00210C50" w:rsidP="00210C50">
      <w:pPr>
        <w:rPr>
          <w:rFonts w:ascii="Times New Roman" w:hAnsi="Times New Roman" w:cs="Times New Roman"/>
          <w:sz w:val="24"/>
          <w:szCs w:val="24"/>
        </w:rPr>
      </w:pP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C00763C"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мог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французы нашли свой путь, и перехватив большую часть власти, перешли в режим прямого администрирования. Очевидно, королю придётся постараться, чтобы начать возвращать себе институты власти.</w:t>
      </w:r>
      <w:r w:rsidRPr="000D26D7">
        <w:rPr>
          <w:rFonts w:ascii="Times New Roman" w:hAnsi="Times New Roman" w:cs="Times New Roman"/>
          <w:sz w:val="24"/>
          <w:szCs w:val="24"/>
        </w:rPr>
        <w:t>)</w:t>
      </w:r>
    </w:p>
    <w:p w14:paraId="26784D86"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1D44D24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Мухам</w:t>
      </w:r>
      <w:bookmarkStart w:id="2" w:name="_GoBack"/>
      <w:bookmarkEnd w:id="2"/>
      <w:r w:rsidR="008A28F6">
        <w:rPr>
          <w:rFonts w:ascii="Times New Roman" w:hAnsi="Times New Roman" w:cs="Times New Roman"/>
          <w:sz w:val="24"/>
          <w:szCs w:val="24"/>
        </w:rPr>
        <w:t xml:space="preserve">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p>
    <w:p w14:paraId="08DEFF59" w14:textId="61D5EDE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p>
    <w:p w14:paraId="5D71404A" w14:textId="4A8430F8"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p>
    <w:p w14:paraId="6FC05635" w14:textId="54D3294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p>
    <w:p w14:paraId="5BF4E7E6" w14:textId="2247BC9B"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p>
    <w:p w14:paraId="4D2F5F3C" w14:textId="20673AF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p>
    <w:p w14:paraId="2546D8C1" w14:textId="1007EB57"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p>
    <w:p w14:paraId="13132493" w14:textId="0767F7BD"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p>
    <w:p w14:paraId="1742710F" w14:textId="788889D4"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p>
    <w:p w14:paraId="6AF80265" w14:textId="77777777" w:rsidR="00210C50" w:rsidRPr="000D26D7" w:rsidRDefault="00210C50" w:rsidP="00210C50">
      <w:pPr>
        <w:rPr>
          <w:rFonts w:ascii="Times New Roman" w:hAnsi="Times New Roman" w:cs="Times New Roman"/>
          <w:sz w:val="24"/>
          <w:szCs w:val="24"/>
        </w:rPr>
      </w:pPr>
    </w:p>
    <w:p w14:paraId="4780D480" w14:textId="2D1C7042"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w:t>
      </w:r>
      <w:r w:rsidR="00210C50" w:rsidRPr="000D26D7">
        <w:rPr>
          <w:rFonts w:ascii="Times New Roman" w:hAnsi="Times New Roman" w:cs="Times New Roman"/>
          <w:sz w:val="24"/>
          <w:szCs w:val="24"/>
        </w:rPr>
        <w:t>:</w:t>
      </w:r>
    </w:p>
    <w:p w14:paraId="262699CB" w14:textId="34D5F9B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1. </w:t>
      </w:r>
      <w:r w:rsidR="007A017B">
        <w:rPr>
          <w:rFonts w:ascii="Times New Roman" w:hAnsi="Times New Roman" w:cs="Times New Roman"/>
          <w:sz w:val="24"/>
          <w:szCs w:val="24"/>
        </w:rPr>
        <w:t>Вернуть контроль над внутренним порядком в стране</w:t>
      </w:r>
    </w:p>
    <w:p w14:paraId="31E6C741" w14:textId="38791824"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sidR="007A01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7D76DF87" w14:textId="4351E98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546A32DB" w14:textId="748D978A"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2A7D1DD1" w14:textId="61B344B7"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lastRenderedPageBreak/>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контроль над </w:t>
      </w:r>
      <w:r>
        <w:rPr>
          <w:rFonts w:ascii="Times New Roman" w:hAnsi="Times New Roman" w:cs="Times New Roman"/>
          <w:sz w:val="24"/>
          <w:szCs w:val="24"/>
        </w:rPr>
        <w:t>внешними связями</w:t>
      </w:r>
    </w:p>
    <w:p w14:paraId="1CEDA063"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632EB80D"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1257AC82"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38FE86E6" w14:textId="34F3E3D6"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контроль над армией</w:t>
      </w:r>
    </w:p>
    <w:p w14:paraId="1789EA6B"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20F2BB94"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1B12D2CB"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7B6B7608" w14:textId="02C405A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контроль над </w:t>
      </w:r>
      <w:r>
        <w:rPr>
          <w:rFonts w:ascii="Times New Roman" w:hAnsi="Times New Roman" w:cs="Times New Roman"/>
          <w:sz w:val="24"/>
          <w:szCs w:val="24"/>
        </w:rPr>
        <w:t>экономикой</w:t>
      </w:r>
    </w:p>
    <w:p w14:paraId="649BFB69"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4F08D851"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215F67DB"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2FBBA783" w14:textId="68F36E68"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Pr>
          <w:rFonts w:ascii="Times New Roman" w:hAnsi="Times New Roman" w:cs="Times New Roman"/>
          <w:sz w:val="24"/>
          <w:szCs w:val="24"/>
        </w:rPr>
        <w:t>право законодательной инициативы</w:t>
      </w:r>
    </w:p>
    <w:p w14:paraId="4D160875"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614F4F5D"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3AA47AFA"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76FB8729" w14:textId="77777777" w:rsidR="007A017B" w:rsidRPr="000D26D7" w:rsidRDefault="007A017B" w:rsidP="00210C50">
      <w:pPr>
        <w:rPr>
          <w:rFonts w:ascii="Times New Roman" w:hAnsi="Times New Roman" w:cs="Times New Roman"/>
          <w:sz w:val="24"/>
          <w:szCs w:val="24"/>
        </w:rPr>
      </w:pPr>
    </w:p>
    <w:p w14:paraId="23E07FC0" w14:textId="6BC169DA"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w:t>
      </w:r>
    </w:p>
    <w:p w14:paraId="7691BE64" w14:textId="30E8F46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короля исполнительной власти</w:t>
      </w:r>
    </w:p>
    <w:p w14:paraId="5041F3C5"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0D31A6B5"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44D534F0"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43521561" w14:textId="53ABF344"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короля </w:t>
      </w:r>
      <w:r>
        <w:rPr>
          <w:rFonts w:ascii="Times New Roman" w:hAnsi="Times New Roman" w:cs="Times New Roman"/>
          <w:sz w:val="24"/>
          <w:szCs w:val="24"/>
        </w:rPr>
        <w:t>судебной</w:t>
      </w:r>
      <w:r>
        <w:rPr>
          <w:rFonts w:ascii="Times New Roman" w:hAnsi="Times New Roman" w:cs="Times New Roman"/>
          <w:sz w:val="24"/>
          <w:szCs w:val="24"/>
        </w:rPr>
        <w:t xml:space="preserve"> власти</w:t>
      </w:r>
    </w:p>
    <w:p w14:paraId="3F0AF94A"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230A5790"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5ECDF452"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183780E8" w14:textId="35B30927"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короля </w:t>
      </w:r>
      <w:r>
        <w:rPr>
          <w:rFonts w:ascii="Times New Roman" w:hAnsi="Times New Roman" w:cs="Times New Roman"/>
          <w:sz w:val="24"/>
          <w:szCs w:val="24"/>
        </w:rPr>
        <w:t>законодательной</w:t>
      </w:r>
      <w:r>
        <w:rPr>
          <w:rFonts w:ascii="Times New Roman" w:hAnsi="Times New Roman" w:cs="Times New Roman"/>
          <w:sz w:val="24"/>
          <w:szCs w:val="24"/>
        </w:rPr>
        <w:t xml:space="preserve"> власти</w:t>
      </w:r>
    </w:p>
    <w:p w14:paraId="24591548"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08922C33"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p>
    <w:p w14:paraId="6AB6471D"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proofErr w:type="gramStart"/>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5384E69E"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p>
    <w:p w14:paraId="2C900DD2" w14:textId="77777777"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 xml:space="preserve">МЕХАНИКА </w:t>
      </w:r>
      <w:r>
        <w:rPr>
          <w:rFonts w:ascii="Times New Roman" w:hAnsi="Times New Roman" w:cs="Times New Roman"/>
          <w:color w:val="auto"/>
        </w:rPr>
        <w:t>ВЛИЯНИЯ В ИСПАНСКОМ МАРОККО</w:t>
      </w:r>
    </w:p>
    <w:p w14:paraId="36278DB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 ()</w:t>
      </w:r>
    </w:p>
    <w:p w14:paraId="2674DB2F" w14:textId="77777777"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w:t>
      </w:r>
      <w:proofErr w:type="gramEnd"/>
      <w:r w:rsidRPr="00673D03">
        <w:rPr>
          <w:rFonts w:ascii="Times New Roman" w:hAnsi="Times New Roman" w:cs="Times New Roman"/>
          <w:sz w:val="24"/>
          <w:szCs w:val="24"/>
        </w:rPr>
        <w:t>:</w:t>
      </w:r>
    </w:p>
    <w:p w14:paraId="6C095FE8" w14:textId="77777777" w:rsidR="00210C50" w:rsidRPr="009A3100" w:rsidRDefault="00210C50" w:rsidP="00210C50">
      <w:pPr>
        <w:rPr>
          <w:rFonts w:ascii="Times New Roman" w:hAnsi="Times New Roman" w:cs="Times New Roman"/>
          <w:sz w:val="24"/>
          <w:szCs w:val="24"/>
        </w:rPr>
      </w:pPr>
      <w:r>
        <w:rPr>
          <w:rFonts w:ascii="Times New Roman" w:hAnsi="Times New Roman" w:cs="Times New Roman"/>
          <w:sz w:val="24"/>
          <w:szCs w:val="24"/>
        </w:rPr>
        <w:t>Будет показана правая организация, которая поднимет восстание, в случае достижения напряжённости 100%. Со старта игры будет надпись</w:t>
      </w:r>
      <w:r w:rsidRPr="009A3100">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9A3100">
        <w:rPr>
          <w:rFonts w:ascii="Times New Roman" w:hAnsi="Times New Roman" w:cs="Times New Roman"/>
          <w:color w:val="7030A0"/>
          <w:sz w:val="24"/>
          <w:szCs w:val="24"/>
        </w:rPr>
        <w:t>Французское действие</w:t>
      </w:r>
      <w:r>
        <w:rPr>
          <w:rFonts w:ascii="Times New Roman" w:hAnsi="Times New Roman" w:cs="Times New Roman"/>
          <w:color w:val="7030A0"/>
          <w:sz w:val="24"/>
          <w:szCs w:val="24"/>
        </w:rPr>
        <w:t>.</w:t>
      </w:r>
    </w:p>
    <w:p w14:paraId="3EB12C36"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Pr="00673D03">
        <w:rPr>
          <w:rFonts w:ascii="Times New Roman" w:hAnsi="Times New Roman" w:cs="Times New Roman"/>
          <w:color w:val="00B0F0"/>
          <w:sz w:val="24"/>
          <w:szCs w:val="24"/>
        </w:rPr>
        <w:t>Напряжённость французского общества</w:t>
      </w:r>
      <w:r>
        <w:rPr>
          <w:rFonts w:ascii="Times New Roman" w:hAnsi="Times New Roman" w:cs="Times New Roman"/>
          <w:sz w:val="24"/>
          <w:szCs w:val="24"/>
        </w:rPr>
        <w:t>» со шкалой от 0 до 100%.</w:t>
      </w:r>
    </w:p>
    <w:p w14:paraId="2DF9E0D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«Разгон митингующих»</w:t>
      </w:r>
    </w:p>
    <w:p w14:paraId="663488E7"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Выступление </w:t>
      </w:r>
      <w:proofErr w:type="spellStart"/>
      <w:r>
        <w:rPr>
          <w:rFonts w:ascii="Times New Roman" w:hAnsi="Times New Roman" w:cs="Times New Roman"/>
          <w:sz w:val="24"/>
          <w:szCs w:val="24"/>
        </w:rPr>
        <w:t>Тореса</w:t>
      </w:r>
      <w:proofErr w:type="spellEnd"/>
      <w:r>
        <w:rPr>
          <w:rFonts w:ascii="Times New Roman" w:hAnsi="Times New Roman" w:cs="Times New Roman"/>
          <w:sz w:val="24"/>
          <w:szCs w:val="24"/>
        </w:rPr>
        <w:t xml:space="preserve"> было разогнано (ниже по событиям), фокус «Роспуск фашистских лиг» не выполнен.</w:t>
      </w:r>
    </w:p>
    <w:p w14:paraId="0874E11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3% стабильности</w:t>
      </w:r>
    </w:p>
    <w:p w14:paraId="06ECA4D3"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p>
    <w:p w14:paraId="3F7BE83A"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77777777" w:rsidR="008A28F6" w:rsidRDefault="008A28F6" w:rsidP="008A28F6">
      <w:pPr>
        <w:rPr>
          <w:rFonts w:ascii="Times New Roman" w:hAnsi="Times New Roman" w:cs="Times New Roman"/>
          <w:sz w:val="24"/>
          <w:szCs w:val="24"/>
        </w:rPr>
      </w:pPr>
      <w:r>
        <w:rPr>
          <w:rFonts w:ascii="Times New Roman" w:hAnsi="Times New Roman" w:cs="Times New Roman"/>
          <w:sz w:val="24"/>
          <w:szCs w:val="24"/>
        </w:rPr>
        <w:t>На старте игры произойдёт событие «Настоящее протектората Марокко» (</w:t>
      </w:r>
      <w:r>
        <w:rPr>
          <w:rFonts w:ascii="Times New Roman" w:hAnsi="Times New Roman" w:cs="Times New Roman"/>
          <w:sz w:val="24"/>
          <w:szCs w:val="24"/>
        </w:rPr>
        <w:t xml:space="preserve">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был поставлен по главе страны как самый младший, изолированный и не обученный отпрыск предыдущего короля. Очевидный выбор для тех, кто хотел с лёгкостью манипулировать молодым правителем. Однако, наш король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lastRenderedPageBreak/>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3B285EC7" w:rsidR="008A28F6" w:rsidRPr="008A28F6" w:rsidRDefault="008A28F6" w:rsidP="008A28F6">
      <w:pPr>
        <w:rPr>
          <w:rFonts w:ascii="Times New Roman" w:hAnsi="Times New Roman" w:cs="Times New Roman"/>
          <w:sz w:val="24"/>
          <w:szCs w:val="24"/>
        </w:rPr>
      </w:pPr>
      <w:r>
        <w:rPr>
          <w:rFonts w:ascii="Times New Roman" w:hAnsi="Times New Roman" w:cs="Times New Roman"/>
          <w:sz w:val="24"/>
          <w:szCs w:val="24"/>
        </w:rPr>
        <w:t>1. Наш король справится!</w:t>
      </w:r>
    </w:p>
    <w:sectPr w:rsidR="008A28F6" w:rsidRPr="008A28F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4265BC" w14:textId="77777777" w:rsidR="00E14C37" w:rsidRDefault="00E14C37" w:rsidP="007E4DBB">
      <w:pPr>
        <w:spacing w:after="0" w:line="240" w:lineRule="auto"/>
      </w:pPr>
      <w:r>
        <w:separator/>
      </w:r>
    </w:p>
  </w:endnote>
  <w:endnote w:type="continuationSeparator" w:id="0">
    <w:p w14:paraId="2F022F32" w14:textId="77777777" w:rsidR="00E14C37" w:rsidRDefault="00E14C37"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DFD0AB" w14:textId="77777777" w:rsidR="00E14C37" w:rsidRDefault="00E14C37" w:rsidP="007E4DBB">
      <w:pPr>
        <w:spacing w:after="0" w:line="240" w:lineRule="auto"/>
      </w:pPr>
      <w:r>
        <w:separator/>
      </w:r>
    </w:p>
  </w:footnote>
  <w:footnote w:type="continuationSeparator" w:id="0">
    <w:p w14:paraId="1E3B6D43" w14:textId="77777777" w:rsidR="00E14C37" w:rsidRDefault="00E14C37"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1006C"/>
    <w:rsid w:val="001126BD"/>
    <w:rsid w:val="00113A51"/>
    <w:rsid w:val="00114088"/>
    <w:rsid w:val="00114FC5"/>
    <w:rsid w:val="00117EF3"/>
    <w:rsid w:val="00120944"/>
    <w:rsid w:val="00120CEB"/>
    <w:rsid w:val="00125D51"/>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7008E"/>
    <w:rsid w:val="0017081C"/>
    <w:rsid w:val="00171557"/>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467D"/>
    <w:rsid w:val="00254F31"/>
    <w:rsid w:val="00255EC7"/>
    <w:rsid w:val="00257C49"/>
    <w:rsid w:val="002606EF"/>
    <w:rsid w:val="002627A6"/>
    <w:rsid w:val="002646D7"/>
    <w:rsid w:val="002652B6"/>
    <w:rsid w:val="002655EB"/>
    <w:rsid w:val="00265ED7"/>
    <w:rsid w:val="00266E07"/>
    <w:rsid w:val="00270326"/>
    <w:rsid w:val="00275AD6"/>
    <w:rsid w:val="00277003"/>
    <w:rsid w:val="00280DCA"/>
    <w:rsid w:val="00282106"/>
    <w:rsid w:val="00282CC2"/>
    <w:rsid w:val="002837DE"/>
    <w:rsid w:val="00284E82"/>
    <w:rsid w:val="00285FAA"/>
    <w:rsid w:val="002860C1"/>
    <w:rsid w:val="002867C5"/>
    <w:rsid w:val="00291865"/>
    <w:rsid w:val="00291CED"/>
    <w:rsid w:val="00295D67"/>
    <w:rsid w:val="002970DC"/>
    <w:rsid w:val="0029789B"/>
    <w:rsid w:val="002A216B"/>
    <w:rsid w:val="002A4E58"/>
    <w:rsid w:val="002A5FD2"/>
    <w:rsid w:val="002B2326"/>
    <w:rsid w:val="002B285B"/>
    <w:rsid w:val="002B40CA"/>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4A0F"/>
    <w:rsid w:val="003C4AF2"/>
    <w:rsid w:val="003C6235"/>
    <w:rsid w:val="003C7EA3"/>
    <w:rsid w:val="003D0BE9"/>
    <w:rsid w:val="003D22C5"/>
    <w:rsid w:val="003D32A8"/>
    <w:rsid w:val="003D3E3B"/>
    <w:rsid w:val="003D4945"/>
    <w:rsid w:val="003D5584"/>
    <w:rsid w:val="003D61E8"/>
    <w:rsid w:val="003D69F1"/>
    <w:rsid w:val="003D7B65"/>
    <w:rsid w:val="003E0310"/>
    <w:rsid w:val="003E1222"/>
    <w:rsid w:val="003E2893"/>
    <w:rsid w:val="003E303E"/>
    <w:rsid w:val="003E5DD0"/>
    <w:rsid w:val="003F0954"/>
    <w:rsid w:val="003F1784"/>
    <w:rsid w:val="003F3117"/>
    <w:rsid w:val="003F3330"/>
    <w:rsid w:val="003F33AE"/>
    <w:rsid w:val="003F3E55"/>
    <w:rsid w:val="003F6FEE"/>
    <w:rsid w:val="003F76EB"/>
    <w:rsid w:val="003F7A29"/>
    <w:rsid w:val="00400920"/>
    <w:rsid w:val="004012B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20E1D"/>
    <w:rsid w:val="00523E6D"/>
    <w:rsid w:val="005270A1"/>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47"/>
    <w:rsid w:val="005D4B7B"/>
    <w:rsid w:val="005D4E92"/>
    <w:rsid w:val="005D4F38"/>
    <w:rsid w:val="005E2120"/>
    <w:rsid w:val="005E2AD5"/>
    <w:rsid w:val="005E2CDC"/>
    <w:rsid w:val="005E2EE7"/>
    <w:rsid w:val="005E417A"/>
    <w:rsid w:val="005F0971"/>
    <w:rsid w:val="005F1062"/>
    <w:rsid w:val="005F3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1E0"/>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22B"/>
    <w:rsid w:val="007209B9"/>
    <w:rsid w:val="00721A01"/>
    <w:rsid w:val="00722CCE"/>
    <w:rsid w:val="00723CA3"/>
    <w:rsid w:val="007240F4"/>
    <w:rsid w:val="007265FA"/>
    <w:rsid w:val="007335CE"/>
    <w:rsid w:val="007344D4"/>
    <w:rsid w:val="00734D96"/>
    <w:rsid w:val="00735A5C"/>
    <w:rsid w:val="00743C09"/>
    <w:rsid w:val="00744B70"/>
    <w:rsid w:val="0074532A"/>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3070"/>
    <w:rsid w:val="007950C0"/>
    <w:rsid w:val="00795870"/>
    <w:rsid w:val="00795B3F"/>
    <w:rsid w:val="00796278"/>
    <w:rsid w:val="007970FB"/>
    <w:rsid w:val="00797431"/>
    <w:rsid w:val="007A017B"/>
    <w:rsid w:val="007A0CC5"/>
    <w:rsid w:val="007A1106"/>
    <w:rsid w:val="007A21DB"/>
    <w:rsid w:val="007A22B9"/>
    <w:rsid w:val="007A3103"/>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786C"/>
    <w:rsid w:val="0082102D"/>
    <w:rsid w:val="00821EA2"/>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60444"/>
    <w:rsid w:val="00860A11"/>
    <w:rsid w:val="00860A6C"/>
    <w:rsid w:val="008619F1"/>
    <w:rsid w:val="00865E5F"/>
    <w:rsid w:val="00870CC3"/>
    <w:rsid w:val="0087117E"/>
    <w:rsid w:val="0087690A"/>
    <w:rsid w:val="00881E7B"/>
    <w:rsid w:val="00882F72"/>
    <w:rsid w:val="00883ED7"/>
    <w:rsid w:val="00883F3A"/>
    <w:rsid w:val="00884597"/>
    <w:rsid w:val="008859C1"/>
    <w:rsid w:val="00885B99"/>
    <w:rsid w:val="00885E7E"/>
    <w:rsid w:val="00887EE6"/>
    <w:rsid w:val="00891C58"/>
    <w:rsid w:val="00892A2C"/>
    <w:rsid w:val="00894B4D"/>
    <w:rsid w:val="00895D6B"/>
    <w:rsid w:val="008960D0"/>
    <w:rsid w:val="008967B1"/>
    <w:rsid w:val="008A1F02"/>
    <w:rsid w:val="008A28F6"/>
    <w:rsid w:val="008A3EF0"/>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9B6"/>
    <w:rsid w:val="0093747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146D"/>
    <w:rsid w:val="00AD4DB2"/>
    <w:rsid w:val="00AD539C"/>
    <w:rsid w:val="00AD5E19"/>
    <w:rsid w:val="00AD7590"/>
    <w:rsid w:val="00AD7941"/>
    <w:rsid w:val="00AE0B53"/>
    <w:rsid w:val="00AE1AC2"/>
    <w:rsid w:val="00AE2DA0"/>
    <w:rsid w:val="00AE4046"/>
    <w:rsid w:val="00AE4163"/>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40761"/>
    <w:rsid w:val="00B40C55"/>
    <w:rsid w:val="00B40CB2"/>
    <w:rsid w:val="00B40D1F"/>
    <w:rsid w:val="00B4132C"/>
    <w:rsid w:val="00B42A67"/>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3E"/>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5614"/>
    <w:rsid w:val="00F04C74"/>
    <w:rsid w:val="00F062CA"/>
    <w:rsid w:val="00F07A01"/>
    <w:rsid w:val="00F109EC"/>
    <w:rsid w:val="00F12156"/>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6199"/>
    <w:rsid w:val="00FB78ED"/>
    <w:rsid w:val="00FC1978"/>
    <w:rsid w:val="00FC2FC2"/>
    <w:rsid w:val="00FC3F12"/>
    <w:rsid w:val="00FC4199"/>
    <w:rsid w:val="00FC5827"/>
    <w:rsid w:val="00FC594A"/>
    <w:rsid w:val="00FC5D06"/>
    <w:rsid w:val="00FC5F1F"/>
    <w:rsid w:val="00FC6191"/>
    <w:rsid w:val="00FC6BE1"/>
    <w:rsid w:val="00FC7DAA"/>
    <w:rsid w:val="00FD115F"/>
    <w:rsid w:val="00FE049B"/>
    <w:rsid w:val="00FE1188"/>
    <w:rsid w:val="00FE16D1"/>
    <w:rsid w:val="00FE2ECE"/>
    <w:rsid w:val="00FE3E54"/>
    <w:rsid w:val="00FE6FA4"/>
    <w:rsid w:val="00FE7F22"/>
    <w:rsid w:val="00FF20AF"/>
    <w:rsid w:val="00FF22E6"/>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57;&#1077;&#1074;&#1077;&#1088;&#1085;&#1072;&#1103;_&#1040;&#1092;&#1088;&#1080;&#1082;&#107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anslated.turbopages.org/proxy_u/en-ru.ru.933fd210-64971d7e-87c7b233-74722d776562/https/en.wikipedia.org/w/index.php?title=Colonel_Habibi&amp;action=edit&amp;redlink=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7194F7-DCC9-4521-8FFB-991C5DBA6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26615</TotalTime>
  <Pages>8</Pages>
  <Words>2335</Words>
  <Characters>13316</Characters>
  <Application>Microsoft Office Word</Application>
  <DocSecurity>0</DocSecurity>
  <Lines>110</Lines>
  <Paragraphs>31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User</cp:lastModifiedBy>
  <cp:revision>178</cp:revision>
  <cp:lastPrinted>2024-04-09T10:30:00Z</cp:lastPrinted>
  <dcterms:created xsi:type="dcterms:W3CDTF">2018-10-30T12:45:00Z</dcterms:created>
  <dcterms:modified xsi:type="dcterms:W3CDTF">2026-02-05T16:48:00Z</dcterms:modified>
</cp:coreProperties>
</file>