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lastRenderedPageBreak/>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разрывает отношения с Бельгией» (Проводимая Конго политика, 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lastRenderedPageBreak/>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Экономические связи с Бельгией – очень важны для нас, поэтому мы должны их сохранить, для взаимной выгоды.</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0A2423">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w:t>
      </w:r>
      <w:proofErr w:type="spellStart"/>
      <w:r w:rsidR="00893938">
        <w:rPr>
          <w:rFonts w:ascii="Times New Roman" w:hAnsi="Times New Roman" w:cs="Times New Roman"/>
          <w:sz w:val="24"/>
          <w:szCs w:val="24"/>
        </w:rPr>
        <w:t>Альваро</w:t>
      </w:r>
      <w:proofErr w:type="spellEnd"/>
      <w:r w:rsidR="00893938">
        <w:rPr>
          <w:rFonts w:ascii="Times New Roman" w:hAnsi="Times New Roman" w:cs="Times New Roman"/>
          <w:sz w:val="24"/>
          <w:szCs w:val="24"/>
        </w:rPr>
        <w:t xml:space="preserve">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lastRenderedPageBreak/>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lastRenderedPageBreak/>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r w:rsidR="00B73F2A">
        <w:rPr>
          <w:rFonts w:ascii="Times New Roman" w:hAnsi="Times New Roman" w:cs="Times New Roman"/>
          <w:sz w:val="24"/>
          <w:szCs w:val="24"/>
        </w:rPr>
        <w:t xml:space="preserve">, этот </w:t>
      </w:r>
      <w:proofErr w:type="spellStart"/>
      <w:r w:rsidR="00B73F2A">
        <w:rPr>
          <w:rFonts w:ascii="Times New Roman" w:hAnsi="Times New Roman" w:cs="Times New Roman"/>
          <w:sz w:val="24"/>
          <w:szCs w:val="24"/>
        </w:rPr>
        <w:t>стейт</w:t>
      </w:r>
      <w:proofErr w:type="spellEnd"/>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w:t>
      </w:r>
      <w:proofErr w:type="spellStart"/>
      <w:r>
        <w:rPr>
          <w:rFonts w:ascii="Times New Roman" w:hAnsi="Times New Roman" w:cs="Times New Roman"/>
          <w:i/>
          <w:sz w:val="24"/>
          <w:szCs w:val="24"/>
        </w:rPr>
        <w:t>Бразильвиль</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Конго-</w:t>
      </w:r>
      <w:proofErr w:type="spellStart"/>
      <w:r>
        <w:rPr>
          <w:rFonts w:ascii="Times New Roman" w:hAnsi="Times New Roman" w:cs="Times New Roman"/>
          <w:sz w:val="24"/>
          <w:szCs w:val="24"/>
        </w:rPr>
        <w:t>Бразильвил</w:t>
      </w:r>
      <w:r w:rsidR="00B73F2A">
        <w:rPr>
          <w:rFonts w:ascii="Times New Roman" w:hAnsi="Times New Roman" w:cs="Times New Roman"/>
          <w:sz w:val="24"/>
          <w:szCs w:val="24"/>
        </w:rPr>
        <w:t>я</w:t>
      </w:r>
      <w:proofErr w:type="spellEnd"/>
      <w:r w:rsidR="00B73F2A">
        <w:rPr>
          <w:rFonts w:ascii="Times New Roman" w:hAnsi="Times New Roman" w:cs="Times New Roman"/>
          <w:sz w:val="24"/>
          <w:szCs w:val="24"/>
        </w:rPr>
        <w:t>, 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Франция и не у неё нет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соседствующих с Конго-</w:t>
      </w:r>
      <w:proofErr w:type="spellStart"/>
      <w:r>
        <w:rPr>
          <w:rFonts w:ascii="Times New Roman" w:hAnsi="Times New Roman" w:cs="Times New Roman"/>
          <w:sz w:val="24"/>
          <w:szCs w:val="24"/>
        </w:rPr>
        <w:t>Бразивилем</w:t>
      </w:r>
      <w:proofErr w:type="spellEnd"/>
      <w:r>
        <w:rPr>
          <w:rFonts w:ascii="Times New Roman" w:hAnsi="Times New Roman" w:cs="Times New Roman"/>
          <w:sz w:val="24"/>
          <w:szCs w:val="24"/>
        </w:rPr>
        <w:t>,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наша военная промышленность зависела от Бельгии, поставляющей нам большую часть вооружения для </w:t>
      </w:r>
      <w:proofErr w:type="spellStart"/>
      <w:r w:rsidRPr="003710EE">
        <w:rPr>
          <w:rFonts w:ascii="Times New Roman" w:hAnsi="Times New Roman" w:cs="Times New Roman"/>
          <w:sz w:val="24"/>
          <w:szCs w:val="24"/>
        </w:rPr>
        <w:t>Force</w:t>
      </w:r>
      <w:proofErr w:type="spellEnd"/>
      <w:r w:rsidRPr="003710EE">
        <w:rPr>
          <w:rFonts w:ascii="Times New Roman" w:hAnsi="Times New Roman" w:cs="Times New Roman"/>
          <w:sz w:val="24"/>
          <w:szCs w:val="24"/>
        </w:rPr>
        <w:t xml:space="preserve"> </w:t>
      </w:r>
      <w:proofErr w:type="spellStart"/>
      <w:r w:rsidRPr="003710EE">
        <w:rPr>
          <w:rFonts w:ascii="Times New Roman" w:hAnsi="Times New Roman" w:cs="Times New Roman"/>
          <w:sz w:val="24"/>
          <w:szCs w:val="24"/>
        </w:rPr>
        <w:t>Publique</w:t>
      </w:r>
      <w:proofErr w:type="spellEnd"/>
      <w:r>
        <w:rPr>
          <w:rFonts w:ascii="Times New Roman" w:hAnsi="Times New Roman" w:cs="Times New Roman"/>
          <w:sz w:val="24"/>
          <w:szCs w:val="24"/>
        </w:rPr>
        <w:t xml:space="preserve">. Теперь, мы сами </w:t>
      </w:r>
      <w:proofErr w:type="spellStart"/>
      <w:r>
        <w:rPr>
          <w:rFonts w:ascii="Times New Roman" w:hAnsi="Times New Roman" w:cs="Times New Roman"/>
          <w:sz w:val="24"/>
          <w:szCs w:val="24"/>
        </w:rPr>
        <w:t>вынужденны</w:t>
      </w:r>
      <w:proofErr w:type="spellEnd"/>
      <w:r>
        <w:rPr>
          <w:rFonts w:ascii="Times New Roman" w:hAnsi="Times New Roman" w:cs="Times New Roman"/>
          <w:sz w:val="24"/>
          <w:szCs w:val="24"/>
        </w:rPr>
        <w:t xml:space="preserve">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w:t>
      </w:r>
      <w:proofErr w:type="spellStart"/>
      <w:r w:rsidR="004614A8">
        <w:rPr>
          <w:rFonts w:ascii="Times New Roman" w:hAnsi="Times New Roman" w:cs="Times New Roman"/>
          <w:sz w:val="24"/>
          <w:szCs w:val="24"/>
        </w:rPr>
        <w:t>маниконго</w:t>
      </w:r>
      <w:proofErr w:type="spellEnd"/>
      <w:r w:rsidR="004614A8">
        <w:rPr>
          <w:rFonts w:ascii="Times New Roman" w:hAnsi="Times New Roman" w:cs="Times New Roman"/>
          <w:sz w:val="24"/>
          <w:szCs w:val="24"/>
        </w:rPr>
        <w:t xml:space="preserve"> и королевским советом, известным как не </w:t>
      </w:r>
      <w:proofErr w:type="spellStart"/>
      <w:r w:rsidR="004614A8">
        <w:rPr>
          <w:rFonts w:ascii="Times New Roman" w:hAnsi="Times New Roman" w:cs="Times New Roman"/>
          <w:sz w:val="24"/>
          <w:szCs w:val="24"/>
        </w:rPr>
        <w:t>мбанда-мбанда</w:t>
      </w:r>
      <w:proofErr w:type="spellEnd"/>
      <w:r w:rsidR="004614A8">
        <w:rPr>
          <w:rFonts w:ascii="Times New Roman" w:hAnsi="Times New Roman" w:cs="Times New Roman"/>
          <w:sz w:val="24"/>
          <w:szCs w:val="24"/>
        </w:rPr>
        <w:t xml:space="preserve">,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A53B0D" w:rsidRDefault="00A53B0D" w:rsidP="00B73F2A">
      <w:pPr>
        <w:rPr>
          <w:rFonts w:ascii="Times New Roman" w:hAnsi="Times New Roman" w:cs="Times New Roman"/>
          <w:sz w:val="24"/>
          <w:szCs w:val="24"/>
        </w:rPr>
      </w:pPr>
      <w:r>
        <w:rPr>
          <w:rFonts w:ascii="Times New Roman" w:hAnsi="Times New Roman" w:cs="Times New Roman"/>
          <w:sz w:val="24"/>
          <w:szCs w:val="24"/>
        </w:rPr>
        <w:t>Скрытый эффект</w:t>
      </w:r>
      <w:r w:rsidRPr="00A53B0D">
        <w:rPr>
          <w:rFonts w:ascii="Times New Roman" w:hAnsi="Times New Roman" w:cs="Times New Roman"/>
          <w:sz w:val="24"/>
          <w:szCs w:val="24"/>
        </w:rPr>
        <w:t xml:space="preserve">: </w:t>
      </w:r>
      <w:r>
        <w:rPr>
          <w:rFonts w:ascii="Times New Roman" w:hAnsi="Times New Roman" w:cs="Times New Roman"/>
          <w:sz w:val="24"/>
          <w:szCs w:val="24"/>
        </w:rPr>
        <w:t>через 100 дней произойдёт событие «Разделение языком» (</w:t>
      </w:r>
      <w:r w:rsidR="00F722D0">
        <w:rPr>
          <w:rFonts w:ascii="Times New Roman" w:hAnsi="Times New Roman" w:cs="Times New Roman"/>
          <w:sz w:val="24"/>
          <w:szCs w:val="24"/>
        </w:rPr>
        <w:t>Объединённое королевство обещает стать снова великой державой, но разница языкового барьера всё ещё присутствует, несмотря на то, что большая часть племён общаются на одном языке. Нам необходимо устранить эту проблему, поскольку она может усложнить интеграцию других королевств</w:t>
      </w:r>
      <w:r>
        <w:rPr>
          <w:rFonts w:ascii="Times New Roman" w:hAnsi="Times New Roman" w:cs="Times New Roman"/>
          <w:sz w:val="24"/>
          <w:szCs w:val="24"/>
        </w:rPr>
        <w:t>)</w:t>
      </w:r>
      <w:r w:rsidR="00F722D0" w:rsidRPr="00F722D0">
        <w:rPr>
          <w:rFonts w:ascii="Times New Roman" w:hAnsi="Times New Roman" w:cs="Times New Roman"/>
          <w:sz w:val="24"/>
          <w:szCs w:val="24"/>
        </w:rPr>
        <w:t>:</w:t>
      </w:r>
    </w:p>
    <w:p w:rsidR="00F722D0" w:rsidRPr="00F722D0" w:rsidRDefault="00F722D0" w:rsidP="00B73F2A">
      <w:pPr>
        <w:rPr>
          <w:rFonts w:ascii="Times New Roman" w:hAnsi="Times New Roman" w:cs="Times New Roman"/>
          <w:sz w:val="24"/>
          <w:szCs w:val="24"/>
        </w:rPr>
      </w:pPr>
      <w:r>
        <w:rPr>
          <w:rFonts w:ascii="Times New Roman" w:hAnsi="Times New Roman" w:cs="Times New Roman"/>
          <w:sz w:val="24"/>
          <w:szCs w:val="24"/>
        </w:rPr>
        <w:t>1. Язык должен объединять нас, а не разделять! (Будет получен НД «Языковой барьер среди племён»</w:t>
      </w:r>
      <w:r w:rsidRPr="00F722D0">
        <w:rPr>
          <w:rFonts w:ascii="Times New Roman" w:hAnsi="Times New Roman" w:cs="Times New Roman"/>
          <w:sz w:val="24"/>
          <w:szCs w:val="24"/>
        </w:rPr>
        <w:t>:</w:t>
      </w:r>
      <w:r>
        <w:rPr>
          <w:rFonts w:ascii="Times New Roman" w:hAnsi="Times New Roman" w:cs="Times New Roman"/>
          <w:sz w:val="24"/>
          <w:szCs w:val="24"/>
        </w:rPr>
        <w:t xml:space="preserve"> -50% к росту подчинения, +25% к росту сопротивления).</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Закончить интеграцию </w:t>
      </w:r>
      <w:proofErr w:type="spellStart"/>
      <w:r>
        <w:rPr>
          <w:rFonts w:ascii="Times New Roman" w:hAnsi="Times New Roman" w:cs="Times New Roman"/>
          <w:sz w:val="24"/>
          <w:szCs w:val="24"/>
        </w:rPr>
        <w:t>маниконго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p>
    <w:p w:rsidR="00B73F2A" w:rsidRPr="00A53B0D"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A53B0D">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A53B0D">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 Интеграция французского Конго.</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3. Интеграция королевства Руанду.</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lastRenderedPageBreak/>
        <w:t>4. Интеграция королевства Бурунди.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5. Интеграция королевства </w:t>
      </w:r>
      <w:proofErr w:type="spellStart"/>
      <w:r w:rsidRPr="00B73F2A">
        <w:rPr>
          <w:rFonts w:ascii="Times New Roman" w:hAnsi="Times New Roman" w:cs="Times New Roman"/>
          <w:sz w:val="24"/>
          <w:szCs w:val="24"/>
        </w:rPr>
        <w:t>Донго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6. Интеграция королевства </w:t>
      </w:r>
      <w:proofErr w:type="spellStart"/>
      <w:r>
        <w:rPr>
          <w:rFonts w:ascii="Times New Roman" w:hAnsi="Times New Roman" w:cs="Times New Roman"/>
          <w:sz w:val="24"/>
          <w:szCs w:val="24"/>
        </w:rPr>
        <w:t>Матанба</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t xml:space="preserve">При выполнении первых 6-ти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федеративного королевства» ()</w:t>
      </w:r>
      <w:r w:rsidRPr="00B73F2A">
        <w:rPr>
          <w:rFonts w:ascii="Times New Roman" w:hAnsi="Times New Roman" w:cs="Times New Roman"/>
          <w:sz w:val="24"/>
          <w:szCs w:val="24"/>
        </w:rPr>
        <w:t>:</w:t>
      </w:r>
    </w:p>
    <w:p w:rsidR="00A729FE" w:rsidRDefault="00A729FE" w:rsidP="00B73F2A">
      <w:pPr>
        <w:rPr>
          <w:rFonts w:ascii="Times New Roman" w:hAnsi="Times New Roman" w:cs="Times New Roman"/>
          <w:sz w:val="24"/>
          <w:szCs w:val="24"/>
        </w:rPr>
      </w:pPr>
      <w:r>
        <w:rPr>
          <w:rFonts w:ascii="Times New Roman" w:hAnsi="Times New Roman" w:cs="Times New Roman"/>
          <w:sz w:val="24"/>
          <w:szCs w:val="24"/>
        </w:rPr>
        <w:t>1. (Конго сменит название на «</w:t>
      </w:r>
      <w:r w:rsidRPr="00B73F2A">
        <w:rPr>
          <w:rFonts w:ascii="Times New Roman" w:hAnsi="Times New Roman" w:cs="Times New Roman"/>
          <w:sz w:val="24"/>
          <w:szCs w:val="24"/>
        </w:rPr>
        <w:t>Федеративное королевство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При выполнении всех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федеративной империи» ()</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1. (Конго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3B0D">
        <w:rPr>
          <w:rFonts w:ascii="Times New Roman" w:hAnsi="Times New Roman" w:cs="Times New Roman"/>
          <w:i/>
          <w:sz w:val="24"/>
          <w:szCs w:val="24"/>
        </w:rPr>
        <w:t>Подчинить Руанду и Бурунди</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Руанду и Бурунди, которые при колониальном правлении и так были едва ли не нашей частью.</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Руанды и Бурунди, на эти земли будет получена претензия.</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марионетка Бельгии, то будет доступно решение на белый мир с Бельгией при захвате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53B0D" w:rsidRDefault="00A53B0D"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королевства </w:t>
      </w:r>
      <w:proofErr w:type="spellStart"/>
      <w:r>
        <w:rPr>
          <w:rFonts w:ascii="Times New Roman" w:hAnsi="Times New Roman" w:cs="Times New Roman"/>
          <w:i/>
          <w:sz w:val="24"/>
          <w:szCs w:val="24"/>
        </w:rPr>
        <w:t>Донго</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Матамба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былые времена к</w:t>
      </w:r>
      <w:r w:rsidRPr="00A53B0D">
        <w:rPr>
          <w:rFonts w:ascii="Times New Roman" w:hAnsi="Times New Roman" w:cs="Times New Roman"/>
          <w:sz w:val="24"/>
          <w:szCs w:val="24"/>
        </w:rPr>
        <w:t xml:space="preserve">ороль Конго также владел несколькими королевствами, </w:t>
      </w:r>
      <w:r>
        <w:rPr>
          <w:rFonts w:ascii="Times New Roman" w:hAnsi="Times New Roman" w:cs="Times New Roman"/>
          <w:sz w:val="24"/>
          <w:szCs w:val="24"/>
        </w:rPr>
        <w:t xml:space="preserve">находящимися </w:t>
      </w:r>
      <w:r w:rsidRPr="00A53B0D">
        <w:rPr>
          <w:rFonts w:ascii="Times New Roman" w:hAnsi="Times New Roman" w:cs="Times New Roman"/>
          <w:sz w:val="24"/>
          <w:szCs w:val="24"/>
        </w:rPr>
        <w:t xml:space="preserve">в вассальном подчинении. К ним относятся королевства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sidRPr="00A53B0D">
        <w:rPr>
          <w:rFonts w:ascii="Times New Roman" w:hAnsi="Times New Roman" w:cs="Times New Roman"/>
          <w:sz w:val="24"/>
          <w:szCs w:val="24"/>
        </w:rPr>
        <w:t xml:space="preserve">. </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Pr>
          <w:rFonts w:ascii="Times New Roman" w:hAnsi="Times New Roman" w:cs="Times New Roman"/>
          <w:sz w:val="24"/>
          <w:szCs w:val="24"/>
        </w:rPr>
        <w:t>, на эти земли будет получена претензия.</w:t>
      </w:r>
    </w:p>
    <w:p w:rsidR="00A53B0D" w:rsidRDefault="00A53B0D" w:rsidP="00EF72A0">
      <w:pPr>
        <w:rPr>
          <w:rFonts w:ascii="Times New Roman" w:hAnsi="Times New Roman" w:cs="Times New Roman"/>
          <w:sz w:val="24"/>
          <w:szCs w:val="24"/>
        </w:rPr>
      </w:pPr>
    </w:p>
    <w:p w:rsidR="00521476" w:rsidRDefault="00521476" w:rsidP="005214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королевство языком </w:t>
      </w:r>
      <w:proofErr w:type="spellStart"/>
      <w:r>
        <w:rPr>
          <w:rFonts w:ascii="Times New Roman" w:hAnsi="Times New Roman" w:cs="Times New Roman"/>
          <w:i/>
          <w:sz w:val="24"/>
          <w:szCs w:val="24"/>
        </w:rPr>
        <w:t>киконго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1476" w:rsidRDefault="00521476" w:rsidP="005214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6811" w:rsidRPr="00066811">
        <w:rPr>
          <w:rFonts w:ascii="Times New Roman" w:hAnsi="Times New Roman" w:cs="Times New Roman"/>
          <w:sz w:val="24"/>
          <w:szCs w:val="24"/>
        </w:rPr>
        <w:t xml:space="preserve">Народы Конго разделены на множество подгрупп, в том числе </w:t>
      </w:r>
      <w:proofErr w:type="spellStart"/>
      <w:r w:rsidR="00066811">
        <w:rPr>
          <w:rFonts w:ascii="Times New Roman" w:hAnsi="Times New Roman" w:cs="Times New Roman"/>
          <w:sz w:val="24"/>
          <w:szCs w:val="24"/>
        </w:rPr>
        <w:t>Йомби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Биимби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Сунди</w:t>
      </w:r>
      <w:proofErr w:type="spellEnd"/>
      <w:r w:rsidR="00066811" w:rsidRPr="00066811">
        <w:rPr>
          <w:rFonts w:ascii="Times New Roman" w:hAnsi="Times New Roman" w:cs="Times New Roman"/>
          <w:sz w:val="24"/>
          <w:szCs w:val="24"/>
        </w:rPr>
        <w:t xml:space="preserve"> и другие, но </w:t>
      </w:r>
      <w:r w:rsidR="00066811">
        <w:rPr>
          <w:rFonts w:ascii="Times New Roman" w:hAnsi="Times New Roman" w:cs="Times New Roman"/>
          <w:sz w:val="24"/>
          <w:szCs w:val="24"/>
        </w:rPr>
        <w:t xml:space="preserve">их объединяет общий язык. К сожалению, это относится не ко всем племенам и народностям, сходящим в состав нашей страны, поэтому будет логичным внедрить этот язык по всему королевству. </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НД «Языковой барьер среди племён»</w:t>
      </w:r>
      <w:bookmarkStart w:id="0" w:name="_GoBack"/>
      <w:bookmarkEnd w:id="0"/>
    </w:p>
    <w:p w:rsidR="00A53B0D" w:rsidRDefault="00A53B0D"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lastRenderedPageBreak/>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lastRenderedPageBreak/>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lastRenderedPageBreak/>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lastRenderedPageBreak/>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lastRenderedPageBreak/>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66811"/>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117"/>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499E"/>
    <w:rsid w:val="00365440"/>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4A8"/>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1092"/>
    <w:rsid w:val="00521476"/>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67D5"/>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3B0D"/>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2D0"/>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DC52"/>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482C4-A510-4006-8B2F-F0A3C4734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26338</TotalTime>
  <Pages>1</Pages>
  <Words>18183</Words>
  <Characters>103645</Characters>
  <Application>Microsoft Office Word</Application>
  <DocSecurity>0</DocSecurity>
  <Lines>863</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282</cp:revision>
  <dcterms:created xsi:type="dcterms:W3CDTF">2018-10-30T12:45:00Z</dcterms:created>
  <dcterms:modified xsi:type="dcterms:W3CDTF">2022-01-13T06:53:00Z</dcterms:modified>
</cp:coreProperties>
</file>