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w:t>
      </w:r>
      <w:r>
        <w:rPr>
          <w:rFonts w:ascii="Times New Roman" w:hAnsi="Times New Roman" w:cs="Times New Roman"/>
          <w:sz w:val="24"/>
          <w:szCs w:val="24"/>
        </w:rPr>
        <w:lastRenderedPageBreak/>
        <w:t>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lastRenderedPageBreak/>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Самым очевидным примером является СССР, ставшая оплотом революции, который там же и застрял, за что его часто критикуют рабочие интернационала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Пригласим советников из </w:t>
      </w:r>
      <w:r>
        <w:rPr>
          <w:rFonts w:ascii="Times New Roman" w:hAnsi="Times New Roman" w:cs="Times New Roman"/>
          <w:sz w:val="24"/>
          <w:szCs w:val="24"/>
        </w:rPr>
        <w:t>ЮАС</w:t>
      </w:r>
      <w:r>
        <w:rPr>
          <w:rFonts w:ascii="Times New Roman" w:hAnsi="Times New Roman" w:cs="Times New Roman"/>
          <w:sz w:val="24"/>
          <w:szCs w:val="24"/>
        </w:rPr>
        <w:t xml:space="preserve">. (+40% </w:t>
      </w:r>
      <w:r>
        <w:rPr>
          <w:rFonts w:ascii="Times New Roman" w:hAnsi="Times New Roman" w:cs="Times New Roman"/>
          <w:sz w:val="24"/>
          <w:szCs w:val="24"/>
        </w:rPr>
        <w:t>троцкизма</w:t>
      </w:r>
      <w:r>
        <w:rPr>
          <w:rFonts w:ascii="Times New Roman" w:hAnsi="Times New Roman" w:cs="Times New Roman"/>
          <w:sz w:val="24"/>
          <w:szCs w:val="24"/>
        </w:rPr>
        <w:t xml:space="preserve">, </w:t>
      </w:r>
      <w:r>
        <w:rPr>
          <w:rFonts w:ascii="Times New Roman" w:hAnsi="Times New Roman" w:cs="Times New Roman"/>
          <w:sz w:val="24"/>
          <w:szCs w:val="24"/>
        </w:rPr>
        <w:t>троцкисты</w:t>
      </w:r>
      <w:r>
        <w:rPr>
          <w:rFonts w:ascii="Times New Roman" w:hAnsi="Times New Roman" w:cs="Times New Roman"/>
          <w:sz w:val="24"/>
          <w:szCs w:val="24"/>
        </w:rPr>
        <w:t xml:space="preserve"> становятся правящей партией, </w:t>
      </w:r>
      <w:r>
        <w:rPr>
          <w:rFonts w:ascii="Times New Roman" w:hAnsi="Times New Roman" w:cs="Times New Roman"/>
          <w:sz w:val="24"/>
          <w:szCs w:val="24"/>
        </w:rPr>
        <w:t xml:space="preserve">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то </w:t>
      </w:r>
      <w:r>
        <w:rPr>
          <w:rFonts w:ascii="Times New Roman" w:hAnsi="Times New Roman" w:cs="Times New Roman"/>
          <w:sz w:val="24"/>
          <w:szCs w:val="24"/>
        </w:rPr>
        <w:t xml:space="preserve">+20 отношения с </w:t>
      </w:r>
      <w:r>
        <w:rPr>
          <w:rFonts w:ascii="Times New Roman" w:hAnsi="Times New Roman" w:cs="Times New Roman"/>
          <w:sz w:val="24"/>
          <w:szCs w:val="24"/>
        </w:rPr>
        <w:t>ЮАС</w:t>
      </w:r>
      <w:r>
        <w:rPr>
          <w:rFonts w:ascii="Times New Roman" w:hAnsi="Times New Roman" w:cs="Times New Roman"/>
          <w:sz w:val="24"/>
          <w:szCs w:val="24"/>
        </w:rPr>
        <w:t xml:space="preserve"> модификатор «Приглашённые советники из </w:t>
      </w:r>
      <w:r>
        <w:rPr>
          <w:rFonts w:ascii="Times New Roman" w:hAnsi="Times New Roman" w:cs="Times New Roman"/>
          <w:sz w:val="24"/>
          <w:szCs w:val="24"/>
        </w:rPr>
        <w:t>ЮАС</w:t>
      </w:r>
      <w:r>
        <w:rPr>
          <w:rFonts w:ascii="Times New Roman" w:hAnsi="Times New Roman" w:cs="Times New Roman"/>
          <w:sz w:val="24"/>
          <w:szCs w:val="24"/>
        </w:rPr>
        <w:t>»)</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C605EB" w:rsidRPr="00C605EB" w:rsidRDefault="00C605EB" w:rsidP="00C605EB">
      <w:pPr>
        <w:rPr>
          <w:rFonts w:ascii="Times New Roman" w:hAnsi="Times New Roman" w:cs="Times New Roman"/>
          <w:sz w:val="24"/>
          <w:szCs w:val="24"/>
        </w:rPr>
      </w:pPr>
      <w:bookmarkStart w:id="0" w:name="_GoBack"/>
      <w:bookmarkEnd w:id="0"/>
    </w:p>
    <w:p w:rsidR="00C605EB" w:rsidRPr="007A0F28" w:rsidRDefault="00C605EB" w:rsidP="00700A20">
      <w:pPr>
        <w:rPr>
          <w:rFonts w:ascii="Times New Roman" w:hAnsi="Times New Roman" w:cs="Times New Roman"/>
          <w:sz w:val="24"/>
          <w:szCs w:val="24"/>
        </w:rPr>
      </w:pP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требуется руководство и один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не сможет справиться с этой задачей,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F07818" w:rsidRDefault="00F07818"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 xml:space="preserve">«Конго разрывает отношения с Бельгией» (Проводимая Конго политика, </w:t>
      </w:r>
      <w:r>
        <w:rPr>
          <w:rFonts w:ascii="Times New Roman" w:hAnsi="Times New Roman" w:cs="Times New Roman"/>
          <w:sz w:val="24"/>
          <w:szCs w:val="24"/>
        </w:rPr>
        <w:lastRenderedPageBreak/>
        <w:t>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proofErr w:type="gram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proofErr w:type="gramEnd"/>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lastRenderedPageBreak/>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На фабриках и заводах, расположенных на территории королевства, множество рабочих не вышли на 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lastRenderedPageBreak/>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lastRenderedPageBreak/>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lastRenderedPageBreak/>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lastRenderedPageBreak/>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E36D"/>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E1160-F4A4-46BE-BA8E-00D4561D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26885</TotalTime>
  <Pages>68</Pages>
  <Words>20084</Words>
  <Characters>114480</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290</cp:revision>
  <dcterms:created xsi:type="dcterms:W3CDTF">2018-10-30T12:45:00Z</dcterms:created>
  <dcterms:modified xsi:type="dcterms:W3CDTF">2022-01-27T11:42:00Z</dcterms:modified>
</cp:coreProperties>
</file>