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которым привыкли цивилизованные люди.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 -50% ячеек для строительства, -12,5% к скорости строительства</w:t>
      </w:r>
    </w:p>
    <w:p w:rsidR="00844830"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Принудительный труд (</w:t>
      </w:r>
      <w:r w:rsidR="00BE6FDA">
        <w:rPr>
          <w:rFonts w:ascii="Times New Roman" w:hAnsi="Times New Roman" w:cs="Times New Roman"/>
          <w:sz w:val="24"/>
          <w:szCs w:val="24"/>
        </w:rPr>
        <w:t>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w:t>
      </w:r>
      <w:r>
        <w:rPr>
          <w:rFonts w:ascii="Times New Roman" w:hAnsi="Times New Roman" w:cs="Times New Roman"/>
          <w:sz w:val="24"/>
          <w:szCs w:val="24"/>
        </w:rPr>
        <w:t>)</w:t>
      </w:r>
      <w:r w:rsidRPr="00BE6FDA">
        <w:rPr>
          <w:rFonts w:ascii="Times New Roman" w:hAnsi="Times New Roman" w:cs="Times New Roman"/>
          <w:sz w:val="24"/>
          <w:szCs w:val="24"/>
        </w:rPr>
        <w:t>:</w:t>
      </w:r>
      <w:r w:rsidR="00BE6FDA">
        <w:rPr>
          <w:rFonts w:ascii="Times New Roman" w:hAnsi="Times New Roman" w:cs="Times New Roman"/>
          <w:sz w:val="24"/>
          <w:szCs w:val="24"/>
        </w:rPr>
        <w:t xml:space="preserve"> -25% к приросту населения, -10% к максимальной эффективности производства, -10% ФНП, -0,35%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8B3EBA" w:rsidRDefault="00BE6FDA" w:rsidP="00AC4B3F">
      <w:pPr>
        <w:rPr>
          <w:rFonts w:ascii="Times New Roman" w:hAnsi="Times New Roman" w:cs="Times New Roman"/>
          <w:sz w:val="24"/>
          <w:szCs w:val="24"/>
        </w:rPr>
      </w:pP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lastRenderedPageBreak/>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D51D8">
        <w:rPr>
          <w:rFonts w:ascii="Times New Roman" w:hAnsi="Times New Roman" w:cs="Times New Roman"/>
          <w:sz w:val="24"/>
          <w:szCs w:val="24"/>
        </w:rPr>
        <w:t>:</w:t>
      </w:r>
    </w:p>
    <w:p w:rsidR="003C22E1" w:rsidRDefault="003C22E1" w:rsidP="00AC4B3F">
      <w:pPr>
        <w:rPr>
          <w:rFonts w:ascii="Times New Roman" w:hAnsi="Times New Roman" w:cs="Times New Roman"/>
          <w:sz w:val="24"/>
          <w:szCs w:val="24"/>
        </w:rPr>
      </w:pPr>
      <w:bookmarkStart w:id="0" w:name="_GoBack"/>
      <w:bookmarkEnd w:id="0"/>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3C0E09"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EE104C">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3C0E09"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F43699">
        <w:rPr>
          <w:rFonts w:ascii="Times New Roman" w:hAnsi="Times New Roman" w:cs="Times New Roman"/>
          <w:sz w:val="24"/>
          <w:szCs w:val="24"/>
        </w:rPr>
        <w:t>будет удалён, +20% стабильности.</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lastRenderedPageBreak/>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2E74B5" w:themeColor="accent1" w:themeShade="BF"/>
          <w:sz w:val="24"/>
          <w:szCs w:val="24"/>
        </w:rPr>
        <w:t>хлопковых плантаций.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инфраструктуры в </w:t>
      </w:r>
      <w:proofErr w:type="spellStart"/>
      <w:r w:rsidR="00B058B3">
        <w:rPr>
          <w:rFonts w:ascii="Times New Roman" w:hAnsi="Times New Roman" w:cs="Times New Roman"/>
          <w:sz w:val="24"/>
          <w:szCs w:val="24"/>
        </w:rPr>
        <w:t>нац</w:t>
      </w:r>
      <w:proofErr w:type="spellEnd"/>
      <w:r w:rsidR="00B058B3">
        <w:rPr>
          <w:rFonts w:ascii="Times New Roman" w:hAnsi="Times New Roman" w:cs="Times New Roman"/>
          <w:sz w:val="24"/>
          <w:szCs w:val="24"/>
        </w:rPr>
        <w:t xml:space="preserve"> </w:t>
      </w:r>
      <w:proofErr w:type="spellStart"/>
      <w:r w:rsidR="00B058B3">
        <w:rPr>
          <w:rFonts w:ascii="Times New Roman" w:hAnsi="Times New Roman" w:cs="Times New Roman"/>
          <w:sz w:val="24"/>
          <w:szCs w:val="24"/>
        </w:rPr>
        <w:t>стейтах</w:t>
      </w:r>
      <w:proofErr w:type="spellEnd"/>
      <w:r w:rsidR="00B058B3">
        <w:rPr>
          <w:rFonts w:ascii="Times New Roman" w:hAnsi="Times New Roman" w:cs="Times New Roman"/>
          <w:sz w:val="24"/>
          <w:szCs w:val="24"/>
        </w:rPr>
        <w:t xml:space="preserve"> Конго.</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BE2373">
        <w:rPr>
          <w:rFonts w:ascii="Times New Roman" w:hAnsi="Times New Roman" w:cs="Times New Roman"/>
          <w:sz w:val="24"/>
          <w:szCs w:val="24"/>
        </w:rPr>
        <w:t>% стабильности.</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w:t>
      </w:r>
      <w:r w:rsidR="009D27D4">
        <w:rPr>
          <w:rFonts w:ascii="Times New Roman" w:hAnsi="Times New Roman" w:cs="Times New Roman"/>
          <w:sz w:val="24"/>
          <w:szCs w:val="24"/>
        </w:rPr>
        <w:t>3</w:t>
      </w:r>
      <w:r>
        <w:rPr>
          <w:rFonts w:ascii="Times New Roman" w:hAnsi="Times New Roman" w:cs="Times New Roman"/>
          <w:sz w:val="24"/>
          <w:szCs w:val="24"/>
        </w:rPr>
        <w:t xml:space="preserve"> фабрик</w:t>
      </w:r>
      <w:r w:rsidR="009D27D4">
        <w:rPr>
          <w:rFonts w:ascii="Times New Roman" w:hAnsi="Times New Roman" w:cs="Times New Roman"/>
          <w:sz w:val="24"/>
          <w:szCs w:val="24"/>
        </w:rPr>
        <w:t>и</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142B40"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образование конголезцев» будет удалён.</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lastRenderedPageBreak/>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proofErr w:type="gramStart"/>
      <w:r w:rsidR="007E1C5D">
        <w:rPr>
          <w:rFonts w:ascii="Times New Roman" w:hAnsi="Times New Roman" w:cs="Times New Roman"/>
          <w:sz w:val="24"/>
          <w:szCs w:val="24"/>
        </w:rPr>
        <w:t>так же</w:t>
      </w:r>
      <w:proofErr w:type="gramEnd"/>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2A4F69" w:rsidRDefault="002A4F69" w:rsidP="00142B40">
      <w:pPr>
        <w:rPr>
          <w:rFonts w:ascii="Times New Roman" w:hAnsi="Times New Roman" w:cs="Times New Roman"/>
          <w:sz w:val="24"/>
          <w:szCs w:val="24"/>
        </w:rPr>
      </w:pPr>
    </w:p>
    <w:p w:rsidR="002A4F69"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Война в африканских условиях</w:t>
      </w:r>
      <w:r w:rsidRPr="002F4CF6">
        <w:rPr>
          <w:rFonts w:ascii="Times New Roman" w:hAnsi="Times New Roman" w:cs="Times New Roman"/>
          <w:i/>
          <w:sz w:val="24"/>
          <w:szCs w:val="24"/>
        </w:rPr>
        <w:t>»</w:t>
      </w:r>
      <w:r>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A4F69" w:rsidRPr="00142B40" w:rsidRDefault="002A4F69" w:rsidP="002A4F69">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lastRenderedPageBreak/>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+1 военный завод</w:t>
      </w:r>
    </w:p>
    <w:p w:rsidR="00375496" w:rsidRPr="002A4F69" w:rsidRDefault="00375496" w:rsidP="00142B40">
      <w:pPr>
        <w:rPr>
          <w:rFonts w:ascii="Times New Roman" w:hAnsi="Times New Roman" w:cs="Times New Roman"/>
          <w:sz w:val="24"/>
          <w:szCs w:val="24"/>
        </w:rPr>
      </w:pPr>
    </w:p>
    <w:sectPr w:rsidR="00375496" w:rsidRPr="002A4F69"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9"/>
  </w:num>
  <w:num w:numId="2">
    <w:abstractNumId w:val="14"/>
  </w:num>
  <w:num w:numId="3">
    <w:abstractNumId w:val="20"/>
  </w:num>
  <w:num w:numId="4">
    <w:abstractNumId w:val="34"/>
  </w:num>
  <w:num w:numId="5">
    <w:abstractNumId w:val="21"/>
  </w:num>
  <w:num w:numId="6">
    <w:abstractNumId w:val="31"/>
  </w:num>
  <w:num w:numId="7">
    <w:abstractNumId w:val="18"/>
  </w:num>
  <w:num w:numId="8">
    <w:abstractNumId w:val="4"/>
  </w:num>
  <w:num w:numId="9">
    <w:abstractNumId w:val="11"/>
  </w:num>
  <w:num w:numId="10">
    <w:abstractNumId w:val="2"/>
  </w:num>
  <w:num w:numId="11">
    <w:abstractNumId w:val="32"/>
  </w:num>
  <w:num w:numId="12">
    <w:abstractNumId w:val="30"/>
  </w:num>
  <w:num w:numId="13">
    <w:abstractNumId w:val="5"/>
  </w:num>
  <w:num w:numId="14">
    <w:abstractNumId w:val="7"/>
  </w:num>
  <w:num w:numId="15">
    <w:abstractNumId w:val="35"/>
  </w:num>
  <w:num w:numId="16">
    <w:abstractNumId w:val="23"/>
  </w:num>
  <w:num w:numId="17">
    <w:abstractNumId w:val="26"/>
  </w:num>
  <w:num w:numId="18">
    <w:abstractNumId w:val="22"/>
  </w:num>
  <w:num w:numId="19">
    <w:abstractNumId w:val="1"/>
  </w:num>
  <w:num w:numId="20">
    <w:abstractNumId w:val="27"/>
  </w:num>
  <w:num w:numId="21">
    <w:abstractNumId w:val="6"/>
  </w:num>
  <w:num w:numId="22">
    <w:abstractNumId w:val="10"/>
  </w:num>
  <w:num w:numId="23">
    <w:abstractNumId w:val="17"/>
  </w:num>
  <w:num w:numId="24">
    <w:abstractNumId w:val="0"/>
  </w:num>
  <w:num w:numId="25">
    <w:abstractNumId w:val="33"/>
  </w:num>
  <w:num w:numId="26">
    <w:abstractNumId w:val="9"/>
  </w:num>
  <w:num w:numId="27">
    <w:abstractNumId w:val="25"/>
  </w:num>
  <w:num w:numId="28">
    <w:abstractNumId w:val="24"/>
  </w:num>
  <w:num w:numId="29">
    <w:abstractNumId w:val="12"/>
  </w:num>
  <w:num w:numId="30">
    <w:abstractNumId w:val="13"/>
  </w:num>
  <w:num w:numId="31">
    <w:abstractNumId w:val="16"/>
  </w:num>
  <w:num w:numId="32">
    <w:abstractNumId w:val="28"/>
  </w:num>
  <w:num w:numId="33">
    <w:abstractNumId w:val="3"/>
  </w:num>
  <w:num w:numId="34">
    <w:abstractNumId w:val="15"/>
  </w:num>
  <w:num w:numId="35">
    <w:abstractNumId w:val="8"/>
  </w:num>
  <w:num w:numId="36">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6D"/>
    <w:rsid w:val="000109CE"/>
    <w:rsid w:val="00012397"/>
    <w:rsid w:val="0001554B"/>
    <w:rsid w:val="00021535"/>
    <w:rsid w:val="00021B14"/>
    <w:rsid w:val="00024446"/>
    <w:rsid w:val="0002466A"/>
    <w:rsid w:val="00024847"/>
    <w:rsid w:val="00024D5E"/>
    <w:rsid w:val="00024E04"/>
    <w:rsid w:val="00025B26"/>
    <w:rsid w:val="00026A97"/>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974"/>
    <w:rsid w:val="00050024"/>
    <w:rsid w:val="00054E4A"/>
    <w:rsid w:val="00057DF7"/>
    <w:rsid w:val="00070717"/>
    <w:rsid w:val="00072183"/>
    <w:rsid w:val="0007263C"/>
    <w:rsid w:val="00073261"/>
    <w:rsid w:val="000735D6"/>
    <w:rsid w:val="000755B0"/>
    <w:rsid w:val="00081747"/>
    <w:rsid w:val="000832CF"/>
    <w:rsid w:val="0008399A"/>
    <w:rsid w:val="00086E3F"/>
    <w:rsid w:val="00087769"/>
    <w:rsid w:val="00092A66"/>
    <w:rsid w:val="000A12CA"/>
    <w:rsid w:val="000A1935"/>
    <w:rsid w:val="000A1EA6"/>
    <w:rsid w:val="000A2ABA"/>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E73"/>
    <w:rsid w:val="000D0157"/>
    <w:rsid w:val="000D0E15"/>
    <w:rsid w:val="000D2AD1"/>
    <w:rsid w:val="000D2CE1"/>
    <w:rsid w:val="000D3750"/>
    <w:rsid w:val="000D47E2"/>
    <w:rsid w:val="000E202D"/>
    <w:rsid w:val="000E3FEE"/>
    <w:rsid w:val="000E4EE7"/>
    <w:rsid w:val="000E5942"/>
    <w:rsid w:val="000E6A0D"/>
    <w:rsid w:val="000E742A"/>
    <w:rsid w:val="000E74CD"/>
    <w:rsid w:val="000E797C"/>
    <w:rsid w:val="000F1D72"/>
    <w:rsid w:val="000F2FF4"/>
    <w:rsid w:val="000F30BC"/>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4088"/>
    <w:rsid w:val="0011700A"/>
    <w:rsid w:val="00117E66"/>
    <w:rsid w:val="00120CEB"/>
    <w:rsid w:val="00121478"/>
    <w:rsid w:val="001220D0"/>
    <w:rsid w:val="00126058"/>
    <w:rsid w:val="00126A75"/>
    <w:rsid w:val="001332CF"/>
    <w:rsid w:val="00133F80"/>
    <w:rsid w:val="00135501"/>
    <w:rsid w:val="00142B40"/>
    <w:rsid w:val="00144647"/>
    <w:rsid w:val="00146015"/>
    <w:rsid w:val="00153EED"/>
    <w:rsid w:val="0015455D"/>
    <w:rsid w:val="00156468"/>
    <w:rsid w:val="00161ED4"/>
    <w:rsid w:val="00162A60"/>
    <w:rsid w:val="00165326"/>
    <w:rsid w:val="0017008E"/>
    <w:rsid w:val="0017081C"/>
    <w:rsid w:val="00176D87"/>
    <w:rsid w:val="00176E49"/>
    <w:rsid w:val="00181EFF"/>
    <w:rsid w:val="001833B5"/>
    <w:rsid w:val="00191D79"/>
    <w:rsid w:val="00191E5F"/>
    <w:rsid w:val="0019318D"/>
    <w:rsid w:val="00196494"/>
    <w:rsid w:val="001A1116"/>
    <w:rsid w:val="001A14FE"/>
    <w:rsid w:val="001A4E06"/>
    <w:rsid w:val="001A6E49"/>
    <w:rsid w:val="001A744D"/>
    <w:rsid w:val="001A75CE"/>
    <w:rsid w:val="001B55C2"/>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77E5"/>
    <w:rsid w:val="00201E23"/>
    <w:rsid w:val="002046AE"/>
    <w:rsid w:val="00205F32"/>
    <w:rsid w:val="00206445"/>
    <w:rsid w:val="002068ED"/>
    <w:rsid w:val="00210142"/>
    <w:rsid w:val="00210839"/>
    <w:rsid w:val="00212517"/>
    <w:rsid w:val="00214ABD"/>
    <w:rsid w:val="002163F7"/>
    <w:rsid w:val="002163FF"/>
    <w:rsid w:val="00221F4D"/>
    <w:rsid w:val="00222813"/>
    <w:rsid w:val="00225577"/>
    <w:rsid w:val="002278CA"/>
    <w:rsid w:val="002302AE"/>
    <w:rsid w:val="00230A03"/>
    <w:rsid w:val="0023331D"/>
    <w:rsid w:val="00235E57"/>
    <w:rsid w:val="00236473"/>
    <w:rsid w:val="002374EA"/>
    <w:rsid w:val="00237E8B"/>
    <w:rsid w:val="00241DC4"/>
    <w:rsid w:val="002428D0"/>
    <w:rsid w:val="00243419"/>
    <w:rsid w:val="00243BAC"/>
    <w:rsid w:val="00245604"/>
    <w:rsid w:val="00245AB9"/>
    <w:rsid w:val="0025467D"/>
    <w:rsid w:val="00254F31"/>
    <w:rsid w:val="00255EC7"/>
    <w:rsid w:val="00257C49"/>
    <w:rsid w:val="002623B3"/>
    <w:rsid w:val="002627A6"/>
    <w:rsid w:val="002652B6"/>
    <w:rsid w:val="002655EB"/>
    <w:rsid w:val="00266E07"/>
    <w:rsid w:val="002678CA"/>
    <w:rsid w:val="00275AD6"/>
    <w:rsid w:val="00277003"/>
    <w:rsid w:val="00277333"/>
    <w:rsid w:val="002837DE"/>
    <w:rsid w:val="00285FAA"/>
    <w:rsid w:val="002860C1"/>
    <w:rsid w:val="00286408"/>
    <w:rsid w:val="002867C5"/>
    <w:rsid w:val="002901F2"/>
    <w:rsid w:val="00291BE9"/>
    <w:rsid w:val="00291CED"/>
    <w:rsid w:val="00291E0D"/>
    <w:rsid w:val="00295D67"/>
    <w:rsid w:val="002970DC"/>
    <w:rsid w:val="00297FA4"/>
    <w:rsid w:val="002A1BD1"/>
    <w:rsid w:val="002A1E3A"/>
    <w:rsid w:val="002A216B"/>
    <w:rsid w:val="002A4E58"/>
    <w:rsid w:val="002A4F69"/>
    <w:rsid w:val="002B09BE"/>
    <w:rsid w:val="002B689D"/>
    <w:rsid w:val="002C0E33"/>
    <w:rsid w:val="002C2E22"/>
    <w:rsid w:val="002C58FD"/>
    <w:rsid w:val="002C745B"/>
    <w:rsid w:val="002D0A60"/>
    <w:rsid w:val="002D0BA0"/>
    <w:rsid w:val="002D2370"/>
    <w:rsid w:val="002D2F99"/>
    <w:rsid w:val="002D3972"/>
    <w:rsid w:val="002D3B98"/>
    <w:rsid w:val="002D5E35"/>
    <w:rsid w:val="002E033F"/>
    <w:rsid w:val="002E1321"/>
    <w:rsid w:val="002E1E0C"/>
    <w:rsid w:val="002E3778"/>
    <w:rsid w:val="002E5B14"/>
    <w:rsid w:val="002E6596"/>
    <w:rsid w:val="002F2023"/>
    <w:rsid w:val="002F3668"/>
    <w:rsid w:val="002F4CF6"/>
    <w:rsid w:val="002F5501"/>
    <w:rsid w:val="002F5628"/>
    <w:rsid w:val="002F56FD"/>
    <w:rsid w:val="002F6156"/>
    <w:rsid w:val="00301449"/>
    <w:rsid w:val="00303EAD"/>
    <w:rsid w:val="0030421C"/>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90"/>
    <w:rsid w:val="00352C60"/>
    <w:rsid w:val="00353BCD"/>
    <w:rsid w:val="003542B1"/>
    <w:rsid w:val="0035526A"/>
    <w:rsid w:val="00355B75"/>
    <w:rsid w:val="00365440"/>
    <w:rsid w:val="00374453"/>
    <w:rsid w:val="00374654"/>
    <w:rsid w:val="00375496"/>
    <w:rsid w:val="00375959"/>
    <w:rsid w:val="003805EF"/>
    <w:rsid w:val="00380EA9"/>
    <w:rsid w:val="00383233"/>
    <w:rsid w:val="003849B3"/>
    <w:rsid w:val="00386B0E"/>
    <w:rsid w:val="003871BA"/>
    <w:rsid w:val="00390C41"/>
    <w:rsid w:val="00390D8C"/>
    <w:rsid w:val="00393A1E"/>
    <w:rsid w:val="00393AAD"/>
    <w:rsid w:val="00395CB9"/>
    <w:rsid w:val="003A1E99"/>
    <w:rsid w:val="003A4F2B"/>
    <w:rsid w:val="003A7ABA"/>
    <w:rsid w:val="003B21DD"/>
    <w:rsid w:val="003B248B"/>
    <w:rsid w:val="003B4A7F"/>
    <w:rsid w:val="003B5327"/>
    <w:rsid w:val="003B5D65"/>
    <w:rsid w:val="003B77A9"/>
    <w:rsid w:val="003C05CA"/>
    <w:rsid w:val="003C0D8D"/>
    <w:rsid w:val="003C0E09"/>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3330"/>
    <w:rsid w:val="003F33AE"/>
    <w:rsid w:val="003F3E55"/>
    <w:rsid w:val="003F6FEE"/>
    <w:rsid w:val="003F7C63"/>
    <w:rsid w:val="00400920"/>
    <w:rsid w:val="004012BE"/>
    <w:rsid w:val="00402A19"/>
    <w:rsid w:val="00402B6C"/>
    <w:rsid w:val="00406341"/>
    <w:rsid w:val="00414898"/>
    <w:rsid w:val="00415905"/>
    <w:rsid w:val="004166C6"/>
    <w:rsid w:val="004246EC"/>
    <w:rsid w:val="004265D7"/>
    <w:rsid w:val="00427109"/>
    <w:rsid w:val="00430738"/>
    <w:rsid w:val="00430A80"/>
    <w:rsid w:val="00430F57"/>
    <w:rsid w:val="0043189A"/>
    <w:rsid w:val="004341DF"/>
    <w:rsid w:val="0043493C"/>
    <w:rsid w:val="004356D7"/>
    <w:rsid w:val="00437413"/>
    <w:rsid w:val="00440949"/>
    <w:rsid w:val="00440E0E"/>
    <w:rsid w:val="00441855"/>
    <w:rsid w:val="004426A9"/>
    <w:rsid w:val="00442B4C"/>
    <w:rsid w:val="00442C10"/>
    <w:rsid w:val="0044304F"/>
    <w:rsid w:val="00443B8A"/>
    <w:rsid w:val="004445F2"/>
    <w:rsid w:val="00450C03"/>
    <w:rsid w:val="00451177"/>
    <w:rsid w:val="0045256B"/>
    <w:rsid w:val="00453668"/>
    <w:rsid w:val="00455052"/>
    <w:rsid w:val="00456261"/>
    <w:rsid w:val="00456E4B"/>
    <w:rsid w:val="00463129"/>
    <w:rsid w:val="00463F7C"/>
    <w:rsid w:val="00464B5E"/>
    <w:rsid w:val="00471D6A"/>
    <w:rsid w:val="0047214A"/>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C0005"/>
    <w:rsid w:val="004C026A"/>
    <w:rsid w:val="004C1F1D"/>
    <w:rsid w:val="004C2BA1"/>
    <w:rsid w:val="004C422F"/>
    <w:rsid w:val="004C44E7"/>
    <w:rsid w:val="004C4F29"/>
    <w:rsid w:val="004C5AC3"/>
    <w:rsid w:val="004C6925"/>
    <w:rsid w:val="004C6AA2"/>
    <w:rsid w:val="004C6EEF"/>
    <w:rsid w:val="004C72BB"/>
    <w:rsid w:val="004C7343"/>
    <w:rsid w:val="004C78AA"/>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3802"/>
    <w:rsid w:val="005038DE"/>
    <w:rsid w:val="00503CAA"/>
    <w:rsid w:val="0050456B"/>
    <w:rsid w:val="005048D8"/>
    <w:rsid w:val="005056FD"/>
    <w:rsid w:val="005059E3"/>
    <w:rsid w:val="00507D41"/>
    <w:rsid w:val="00507EB1"/>
    <w:rsid w:val="00510111"/>
    <w:rsid w:val="00510D68"/>
    <w:rsid w:val="0051111D"/>
    <w:rsid w:val="00511C91"/>
    <w:rsid w:val="00515DBF"/>
    <w:rsid w:val="00516594"/>
    <w:rsid w:val="00520E1D"/>
    <w:rsid w:val="00523E6D"/>
    <w:rsid w:val="00526D2F"/>
    <w:rsid w:val="005270A1"/>
    <w:rsid w:val="00527A9B"/>
    <w:rsid w:val="0053043B"/>
    <w:rsid w:val="005321E9"/>
    <w:rsid w:val="005326A8"/>
    <w:rsid w:val="00533225"/>
    <w:rsid w:val="005338F2"/>
    <w:rsid w:val="0053529C"/>
    <w:rsid w:val="0053711D"/>
    <w:rsid w:val="0054430B"/>
    <w:rsid w:val="0054730E"/>
    <w:rsid w:val="005506B8"/>
    <w:rsid w:val="005508F9"/>
    <w:rsid w:val="00553C2D"/>
    <w:rsid w:val="00554285"/>
    <w:rsid w:val="0055533B"/>
    <w:rsid w:val="00555409"/>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DBF"/>
    <w:rsid w:val="00597BB8"/>
    <w:rsid w:val="005A0C06"/>
    <w:rsid w:val="005A0F7E"/>
    <w:rsid w:val="005A3B2E"/>
    <w:rsid w:val="005B03A2"/>
    <w:rsid w:val="005B0B92"/>
    <w:rsid w:val="005B1821"/>
    <w:rsid w:val="005B1D4D"/>
    <w:rsid w:val="005B1D85"/>
    <w:rsid w:val="005B3078"/>
    <w:rsid w:val="005B3A1E"/>
    <w:rsid w:val="005B62EE"/>
    <w:rsid w:val="005B65C7"/>
    <w:rsid w:val="005C0436"/>
    <w:rsid w:val="005C2847"/>
    <w:rsid w:val="005C3A9D"/>
    <w:rsid w:val="005C4222"/>
    <w:rsid w:val="005C4BB3"/>
    <w:rsid w:val="005C59B9"/>
    <w:rsid w:val="005C654F"/>
    <w:rsid w:val="005D20CE"/>
    <w:rsid w:val="005D221B"/>
    <w:rsid w:val="005D2CA5"/>
    <w:rsid w:val="005D4B7B"/>
    <w:rsid w:val="005D4E92"/>
    <w:rsid w:val="005D4F38"/>
    <w:rsid w:val="005D7A7C"/>
    <w:rsid w:val="005E2CDC"/>
    <w:rsid w:val="005E5608"/>
    <w:rsid w:val="005E5776"/>
    <w:rsid w:val="005F1062"/>
    <w:rsid w:val="005F30E7"/>
    <w:rsid w:val="005F6A4B"/>
    <w:rsid w:val="00604819"/>
    <w:rsid w:val="006057B3"/>
    <w:rsid w:val="0060719B"/>
    <w:rsid w:val="00607254"/>
    <w:rsid w:val="0061010D"/>
    <w:rsid w:val="006118FD"/>
    <w:rsid w:val="006124B3"/>
    <w:rsid w:val="00614D6E"/>
    <w:rsid w:val="00616422"/>
    <w:rsid w:val="006210A8"/>
    <w:rsid w:val="00625359"/>
    <w:rsid w:val="00627246"/>
    <w:rsid w:val="0062746F"/>
    <w:rsid w:val="0062766E"/>
    <w:rsid w:val="006277DE"/>
    <w:rsid w:val="00630FA2"/>
    <w:rsid w:val="00631400"/>
    <w:rsid w:val="006330CF"/>
    <w:rsid w:val="00633798"/>
    <w:rsid w:val="0063496B"/>
    <w:rsid w:val="00635E4A"/>
    <w:rsid w:val="006361E0"/>
    <w:rsid w:val="00636BF5"/>
    <w:rsid w:val="00636DEA"/>
    <w:rsid w:val="00636FDD"/>
    <w:rsid w:val="00640154"/>
    <w:rsid w:val="00642033"/>
    <w:rsid w:val="00645891"/>
    <w:rsid w:val="006458AA"/>
    <w:rsid w:val="00646558"/>
    <w:rsid w:val="00653E2B"/>
    <w:rsid w:val="00655E78"/>
    <w:rsid w:val="00660445"/>
    <w:rsid w:val="00662EA5"/>
    <w:rsid w:val="00663C69"/>
    <w:rsid w:val="00664311"/>
    <w:rsid w:val="00665B79"/>
    <w:rsid w:val="0066624C"/>
    <w:rsid w:val="00675B7F"/>
    <w:rsid w:val="0067780D"/>
    <w:rsid w:val="006805A8"/>
    <w:rsid w:val="0068264C"/>
    <w:rsid w:val="00682A76"/>
    <w:rsid w:val="00682F14"/>
    <w:rsid w:val="006833EF"/>
    <w:rsid w:val="0068418D"/>
    <w:rsid w:val="00686576"/>
    <w:rsid w:val="00686EBD"/>
    <w:rsid w:val="0069105B"/>
    <w:rsid w:val="00693D33"/>
    <w:rsid w:val="006A0273"/>
    <w:rsid w:val="006A1062"/>
    <w:rsid w:val="006A2C36"/>
    <w:rsid w:val="006A5E24"/>
    <w:rsid w:val="006B0AC8"/>
    <w:rsid w:val="006B0C1D"/>
    <w:rsid w:val="006B1A7C"/>
    <w:rsid w:val="006B2DC9"/>
    <w:rsid w:val="006B3FB9"/>
    <w:rsid w:val="006B47D7"/>
    <w:rsid w:val="006B5164"/>
    <w:rsid w:val="006C0F1D"/>
    <w:rsid w:val="006C2C89"/>
    <w:rsid w:val="006C384C"/>
    <w:rsid w:val="006C7E72"/>
    <w:rsid w:val="006D10A2"/>
    <w:rsid w:val="006D177E"/>
    <w:rsid w:val="006D3104"/>
    <w:rsid w:val="006D3696"/>
    <w:rsid w:val="006D4A7C"/>
    <w:rsid w:val="006D4F84"/>
    <w:rsid w:val="006D55F8"/>
    <w:rsid w:val="006D561C"/>
    <w:rsid w:val="006E076A"/>
    <w:rsid w:val="006E16AE"/>
    <w:rsid w:val="006E216A"/>
    <w:rsid w:val="006E4618"/>
    <w:rsid w:val="006E645B"/>
    <w:rsid w:val="006F39ED"/>
    <w:rsid w:val="006F3CE0"/>
    <w:rsid w:val="006F557A"/>
    <w:rsid w:val="006F6766"/>
    <w:rsid w:val="006F7021"/>
    <w:rsid w:val="00702CFD"/>
    <w:rsid w:val="007033FE"/>
    <w:rsid w:val="007108F3"/>
    <w:rsid w:val="0071359B"/>
    <w:rsid w:val="00713E11"/>
    <w:rsid w:val="007145A6"/>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B83"/>
    <w:rsid w:val="007555AB"/>
    <w:rsid w:val="00755B65"/>
    <w:rsid w:val="00755BD8"/>
    <w:rsid w:val="007577B0"/>
    <w:rsid w:val="00757AC3"/>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5AA4"/>
    <w:rsid w:val="00796278"/>
    <w:rsid w:val="007970FB"/>
    <w:rsid w:val="007A0CC5"/>
    <w:rsid w:val="007A2633"/>
    <w:rsid w:val="007A306A"/>
    <w:rsid w:val="007A3103"/>
    <w:rsid w:val="007A5D1F"/>
    <w:rsid w:val="007A64A1"/>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F1BCB"/>
    <w:rsid w:val="007F6713"/>
    <w:rsid w:val="007F7915"/>
    <w:rsid w:val="008002B7"/>
    <w:rsid w:val="008008D5"/>
    <w:rsid w:val="00800B48"/>
    <w:rsid w:val="00801014"/>
    <w:rsid w:val="00801B4B"/>
    <w:rsid w:val="00803226"/>
    <w:rsid w:val="0080403D"/>
    <w:rsid w:val="008040B8"/>
    <w:rsid w:val="0080790D"/>
    <w:rsid w:val="00807A87"/>
    <w:rsid w:val="00810525"/>
    <w:rsid w:val="00810834"/>
    <w:rsid w:val="008112E1"/>
    <w:rsid w:val="00811743"/>
    <w:rsid w:val="00816A8B"/>
    <w:rsid w:val="0082136C"/>
    <w:rsid w:val="00821EA2"/>
    <w:rsid w:val="00823896"/>
    <w:rsid w:val="00825A49"/>
    <w:rsid w:val="00827DC8"/>
    <w:rsid w:val="00827EBF"/>
    <w:rsid w:val="00830115"/>
    <w:rsid w:val="008302D0"/>
    <w:rsid w:val="008355D7"/>
    <w:rsid w:val="00836939"/>
    <w:rsid w:val="00837445"/>
    <w:rsid w:val="008374AD"/>
    <w:rsid w:val="0084012F"/>
    <w:rsid w:val="008406A2"/>
    <w:rsid w:val="00842DDF"/>
    <w:rsid w:val="008430ED"/>
    <w:rsid w:val="00844830"/>
    <w:rsid w:val="00844850"/>
    <w:rsid w:val="00845E68"/>
    <w:rsid w:val="008463D0"/>
    <w:rsid w:val="00846FBB"/>
    <w:rsid w:val="00851999"/>
    <w:rsid w:val="00851EEE"/>
    <w:rsid w:val="00852189"/>
    <w:rsid w:val="00852513"/>
    <w:rsid w:val="0085483D"/>
    <w:rsid w:val="00857018"/>
    <w:rsid w:val="00860444"/>
    <w:rsid w:val="00860A11"/>
    <w:rsid w:val="008619F1"/>
    <w:rsid w:val="00862A50"/>
    <w:rsid w:val="00865E5F"/>
    <w:rsid w:val="00867064"/>
    <w:rsid w:val="00867C7D"/>
    <w:rsid w:val="00870CC3"/>
    <w:rsid w:val="0087690A"/>
    <w:rsid w:val="00882A03"/>
    <w:rsid w:val="00883ED7"/>
    <w:rsid w:val="00883F3A"/>
    <w:rsid w:val="00884597"/>
    <w:rsid w:val="00885B99"/>
    <w:rsid w:val="008863EA"/>
    <w:rsid w:val="0089277D"/>
    <w:rsid w:val="00892A2C"/>
    <w:rsid w:val="00893D61"/>
    <w:rsid w:val="00894B4D"/>
    <w:rsid w:val="00895D6B"/>
    <w:rsid w:val="0089757A"/>
    <w:rsid w:val="008A007D"/>
    <w:rsid w:val="008B3EBA"/>
    <w:rsid w:val="008B4C33"/>
    <w:rsid w:val="008B764B"/>
    <w:rsid w:val="008B7B80"/>
    <w:rsid w:val="008C0EF4"/>
    <w:rsid w:val="008C10FD"/>
    <w:rsid w:val="008C13D2"/>
    <w:rsid w:val="008C18F4"/>
    <w:rsid w:val="008C34B0"/>
    <w:rsid w:val="008C3A92"/>
    <w:rsid w:val="008C4762"/>
    <w:rsid w:val="008C642B"/>
    <w:rsid w:val="008C6758"/>
    <w:rsid w:val="008D0E79"/>
    <w:rsid w:val="008D3323"/>
    <w:rsid w:val="008D6ECE"/>
    <w:rsid w:val="008D6FA0"/>
    <w:rsid w:val="008E0090"/>
    <w:rsid w:val="008E011B"/>
    <w:rsid w:val="008E058F"/>
    <w:rsid w:val="008E306B"/>
    <w:rsid w:val="008E3C6C"/>
    <w:rsid w:val="008E4CE1"/>
    <w:rsid w:val="008E5F1D"/>
    <w:rsid w:val="008F43F6"/>
    <w:rsid w:val="008F587B"/>
    <w:rsid w:val="008F5984"/>
    <w:rsid w:val="008F6C45"/>
    <w:rsid w:val="00900151"/>
    <w:rsid w:val="009016C2"/>
    <w:rsid w:val="00902850"/>
    <w:rsid w:val="00903156"/>
    <w:rsid w:val="009072D4"/>
    <w:rsid w:val="0090785E"/>
    <w:rsid w:val="00910DDD"/>
    <w:rsid w:val="0091119E"/>
    <w:rsid w:val="009120CA"/>
    <w:rsid w:val="0091490D"/>
    <w:rsid w:val="00920899"/>
    <w:rsid w:val="00920B39"/>
    <w:rsid w:val="00920C72"/>
    <w:rsid w:val="009255C7"/>
    <w:rsid w:val="00926E00"/>
    <w:rsid w:val="00931822"/>
    <w:rsid w:val="00933196"/>
    <w:rsid w:val="009339B6"/>
    <w:rsid w:val="00933C5F"/>
    <w:rsid w:val="00936DC3"/>
    <w:rsid w:val="00937478"/>
    <w:rsid w:val="0094184B"/>
    <w:rsid w:val="00941CB1"/>
    <w:rsid w:val="00944193"/>
    <w:rsid w:val="0094419C"/>
    <w:rsid w:val="00944B7B"/>
    <w:rsid w:val="00945A27"/>
    <w:rsid w:val="00945AD3"/>
    <w:rsid w:val="00945B9A"/>
    <w:rsid w:val="00945C07"/>
    <w:rsid w:val="009461DF"/>
    <w:rsid w:val="00946E2A"/>
    <w:rsid w:val="0095174D"/>
    <w:rsid w:val="00952D50"/>
    <w:rsid w:val="00954267"/>
    <w:rsid w:val="009561AF"/>
    <w:rsid w:val="009603AB"/>
    <w:rsid w:val="009634FD"/>
    <w:rsid w:val="009657E4"/>
    <w:rsid w:val="00965A7C"/>
    <w:rsid w:val="00966AA2"/>
    <w:rsid w:val="00966E79"/>
    <w:rsid w:val="00970C99"/>
    <w:rsid w:val="00971BC5"/>
    <w:rsid w:val="00971E42"/>
    <w:rsid w:val="009730AB"/>
    <w:rsid w:val="009735C1"/>
    <w:rsid w:val="0097620B"/>
    <w:rsid w:val="00976F63"/>
    <w:rsid w:val="00977313"/>
    <w:rsid w:val="00982D7A"/>
    <w:rsid w:val="00983264"/>
    <w:rsid w:val="0098675A"/>
    <w:rsid w:val="00992121"/>
    <w:rsid w:val="009956C0"/>
    <w:rsid w:val="0099592D"/>
    <w:rsid w:val="00997698"/>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4385"/>
    <w:rsid w:val="009B5C4C"/>
    <w:rsid w:val="009C089E"/>
    <w:rsid w:val="009C1371"/>
    <w:rsid w:val="009C1C1B"/>
    <w:rsid w:val="009C5BC7"/>
    <w:rsid w:val="009C68FA"/>
    <w:rsid w:val="009C7EA2"/>
    <w:rsid w:val="009D1D78"/>
    <w:rsid w:val="009D27D4"/>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B62"/>
    <w:rsid w:val="009F48AF"/>
    <w:rsid w:val="009F60A6"/>
    <w:rsid w:val="009F68F7"/>
    <w:rsid w:val="00A05898"/>
    <w:rsid w:val="00A07BB6"/>
    <w:rsid w:val="00A114C8"/>
    <w:rsid w:val="00A115FF"/>
    <w:rsid w:val="00A1173F"/>
    <w:rsid w:val="00A11F4E"/>
    <w:rsid w:val="00A12625"/>
    <w:rsid w:val="00A14D08"/>
    <w:rsid w:val="00A15B11"/>
    <w:rsid w:val="00A16367"/>
    <w:rsid w:val="00A21405"/>
    <w:rsid w:val="00A26534"/>
    <w:rsid w:val="00A33AD4"/>
    <w:rsid w:val="00A342DB"/>
    <w:rsid w:val="00A34802"/>
    <w:rsid w:val="00A34F9C"/>
    <w:rsid w:val="00A35AB9"/>
    <w:rsid w:val="00A41892"/>
    <w:rsid w:val="00A42C88"/>
    <w:rsid w:val="00A43B7D"/>
    <w:rsid w:val="00A449F1"/>
    <w:rsid w:val="00A46965"/>
    <w:rsid w:val="00A5073F"/>
    <w:rsid w:val="00A513B2"/>
    <w:rsid w:val="00A51B36"/>
    <w:rsid w:val="00A551A3"/>
    <w:rsid w:val="00A55D48"/>
    <w:rsid w:val="00A5763D"/>
    <w:rsid w:val="00A57B13"/>
    <w:rsid w:val="00A57F4F"/>
    <w:rsid w:val="00A60929"/>
    <w:rsid w:val="00A61C59"/>
    <w:rsid w:val="00A62D8C"/>
    <w:rsid w:val="00A62E15"/>
    <w:rsid w:val="00A633E1"/>
    <w:rsid w:val="00A65808"/>
    <w:rsid w:val="00A65A46"/>
    <w:rsid w:val="00A65D5B"/>
    <w:rsid w:val="00A6635B"/>
    <w:rsid w:val="00A66862"/>
    <w:rsid w:val="00A7027F"/>
    <w:rsid w:val="00A7052C"/>
    <w:rsid w:val="00A70F65"/>
    <w:rsid w:val="00A71DC8"/>
    <w:rsid w:val="00A736C7"/>
    <w:rsid w:val="00A738BB"/>
    <w:rsid w:val="00A73A54"/>
    <w:rsid w:val="00A73CDA"/>
    <w:rsid w:val="00A763FE"/>
    <w:rsid w:val="00A76B35"/>
    <w:rsid w:val="00A7777B"/>
    <w:rsid w:val="00A86B65"/>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7D4B"/>
    <w:rsid w:val="00AB47F6"/>
    <w:rsid w:val="00AB4FC3"/>
    <w:rsid w:val="00AB622D"/>
    <w:rsid w:val="00AB759E"/>
    <w:rsid w:val="00AC178A"/>
    <w:rsid w:val="00AC3670"/>
    <w:rsid w:val="00AC4B3F"/>
    <w:rsid w:val="00AC4BAB"/>
    <w:rsid w:val="00AC5833"/>
    <w:rsid w:val="00AD146D"/>
    <w:rsid w:val="00AD2728"/>
    <w:rsid w:val="00AD4DB2"/>
    <w:rsid w:val="00AD539C"/>
    <w:rsid w:val="00AD543A"/>
    <w:rsid w:val="00AD5E19"/>
    <w:rsid w:val="00AD7941"/>
    <w:rsid w:val="00AE1AC2"/>
    <w:rsid w:val="00AF0A17"/>
    <w:rsid w:val="00AF3B58"/>
    <w:rsid w:val="00AF4BBE"/>
    <w:rsid w:val="00B03C04"/>
    <w:rsid w:val="00B04300"/>
    <w:rsid w:val="00B04964"/>
    <w:rsid w:val="00B058B3"/>
    <w:rsid w:val="00B059A4"/>
    <w:rsid w:val="00B060B7"/>
    <w:rsid w:val="00B0629C"/>
    <w:rsid w:val="00B133BF"/>
    <w:rsid w:val="00B138AA"/>
    <w:rsid w:val="00B13C16"/>
    <w:rsid w:val="00B14D52"/>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2D24"/>
    <w:rsid w:val="00B65ABF"/>
    <w:rsid w:val="00B664B7"/>
    <w:rsid w:val="00B66C25"/>
    <w:rsid w:val="00B67084"/>
    <w:rsid w:val="00B70BE5"/>
    <w:rsid w:val="00B72336"/>
    <w:rsid w:val="00B748FE"/>
    <w:rsid w:val="00B835A4"/>
    <w:rsid w:val="00B84DA4"/>
    <w:rsid w:val="00B85C75"/>
    <w:rsid w:val="00B868D4"/>
    <w:rsid w:val="00B91664"/>
    <w:rsid w:val="00B93766"/>
    <w:rsid w:val="00B964DC"/>
    <w:rsid w:val="00B96C50"/>
    <w:rsid w:val="00B9773A"/>
    <w:rsid w:val="00BA602D"/>
    <w:rsid w:val="00BB4646"/>
    <w:rsid w:val="00BC0DEA"/>
    <w:rsid w:val="00BC1CEC"/>
    <w:rsid w:val="00BC3B05"/>
    <w:rsid w:val="00BC5576"/>
    <w:rsid w:val="00BC559D"/>
    <w:rsid w:val="00BC5F38"/>
    <w:rsid w:val="00BD0ECE"/>
    <w:rsid w:val="00BD2C26"/>
    <w:rsid w:val="00BD4C37"/>
    <w:rsid w:val="00BD4C9A"/>
    <w:rsid w:val="00BD4F74"/>
    <w:rsid w:val="00BD6C83"/>
    <w:rsid w:val="00BD7881"/>
    <w:rsid w:val="00BE048C"/>
    <w:rsid w:val="00BE13A5"/>
    <w:rsid w:val="00BE2373"/>
    <w:rsid w:val="00BE26D5"/>
    <w:rsid w:val="00BE31B5"/>
    <w:rsid w:val="00BE34D8"/>
    <w:rsid w:val="00BE4B4A"/>
    <w:rsid w:val="00BE5504"/>
    <w:rsid w:val="00BE6FDA"/>
    <w:rsid w:val="00BE72C0"/>
    <w:rsid w:val="00BE76FF"/>
    <w:rsid w:val="00BE7A69"/>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A62"/>
    <w:rsid w:val="00C2382A"/>
    <w:rsid w:val="00C24057"/>
    <w:rsid w:val="00C25A05"/>
    <w:rsid w:val="00C2691F"/>
    <w:rsid w:val="00C322BB"/>
    <w:rsid w:val="00C338E3"/>
    <w:rsid w:val="00C3413F"/>
    <w:rsid w:val="00C3484E"/>
    <w:rsid w:val="00C35B99"/>
    <w:rsid w:val="00C41F48"/>
    <w:rsid w:val="00C430C6"/>
    <w:rsid w:val="00C43271"/>
    <w:rsid w:val="00C45E6B"/>
    <w:rsid w:val="00C46F07"/>
    <w:rsid w:val="00C47B43"/>
    <w:rsid w:val="00C51FFB"/>
    <w:rsid w:val="00C526FF"/>
    <w:rsid w:val="00C55342"/>
    <w:rsid w:val="00C56931"/>
    <w:rsid w:val="00C56982"/>
    <w:rsid w:val="00C56AB3"/>
    <w:rsid w:val="00C57C25"/>
    <w:rsid w:val="00C63206"/>
    <w:rsid w:val="00C6429D"/>
    <w:rsid w:val="00C642E9"/>
    <w:rsid w:val="00C65847"/>
    <w:rsid w:val="00C65BCC"/>
    <w:rsid w:val="00C719E3"/>
    <w:rsid w:val="00C752A9"/>
    <w:rsid w:val="00C7631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A11A1"/>
    <w:rsid w:val="00CA4431"/>
    <w:rsid w:val="00CA47E6"/>
    <w:rsid w:val="00CA577C"/>
    <w:rsid w:val="00CA5DA1"/>
    <w:rsid w:val="00CA5EF7"/>
    <w:rsid w:val="00CA75BF"/>
    <w:rsid w:val="00CB18EB"/>
    <w:rsid w:val="00CB19A5"/>
    <w:rsid w:val="00CB5256"/>
    <w:rsid w:val="00CB567C"/>
    <w:rsid w:val="00CB63C8"/>
    <w:rsid w:val="00CB6778"/>
    <w:rsid w:val="00CC006D"/>
    <w:rsid w:val="00CC248A"/>
    <w:rsid w:val="00CC2714"/>
    <w:rsid w:val="00CC57E8"/>
    <w:rsid w:val="00CC5F6B"/>
    <w:rsid w:val="00CC6D40"/>
    <w:rsid w:val="00CC745C"/>
    <w:rsid w:val="00CD0096"/>
    <w:rsid w:val="00CD0421"/>
    <w:rsid w:val="00CD0FA7"/>
    <w:rsid w:val="00CD2865"/>
    <w:rsid w:val="00CD443C"/>
    <w:rsid w:val="00CD46C6"/>
    <w:rsid w:val="00CD51D8"/>
    <w:rsid w:val="00CD566D"/>
    <w:rsid w:val="00CD681D"/>
    <w:rsid w:val="00CD7ED4"/>
    <w:rsid w:val="00CE169D"/>
    <w:rsid w:val="00CE17FD"/>
    <w:rsid w:val="00CE3537"/>
    <w:rsid w:val="00CE4AAD"/>
    <w:rsid w:val="00CE55CD"/>
    <w:rsid w:val="00CF0D60"/>
    <w:rsid w:val="00CF0E73"/>
    <w:rsid w:val="00CF1B48"/>
    <w:rsid w:val="00CF1D6B"/>
    <w:rsid w:val="00CF2F00"/>
    <w:rsid w:val="00CF5683"/>
    <w:rsid w:val="00CF6307"/>
    <w:rsid w:val="00CF6781"/>
    <w:rsid w:val="00CF7009"/>
    <w:rsid w:val="00D012AF"/>
    <w:rsid w:val="00D020C0"/>
    <w:rsid w:val="00D035F6"/>
    <w:rsid w:val="00D03C1F"/>
    <w:rsid w:val="00D03F63"/>
    <w:rsid w:val="00D0696D"/>
    <w:rsid w:val="00D070CE"/>
    <w:rsid w:val="00D0772B"/>
    <w:rsid w:val="00D077AE"/>
    <w:rsid w:val="00D11305"/>
    <w:rsid w:val="00D140FF"/>
    <w:rsid w:val="00D14384"/>
    <w:rsid w:val="00D14979"/>
    <w:rsid w:val="00D14F64"/>
    <w:rsid w:val="00D15F12"/>
    <w:rsid w:val="00D200DB"/>
    <w:rsid w:val="00D204CE"/>
    <w:rsid w:val="00D24289"/>
    <w:rsid w:val="00D2448B"/>
    <w:rsid w:val="00D244CE"/>
    <w:rsid w:val="00D26973"/>
    <w:rsid w:val="00D26EEA"/>
    <w:rsid w:val="00D27562"/>
    <w:rsid w:val="00D27B35"/>
    <w:rsid w:val="00D3193F"/>
    <w:rsid w:val="00D343E9"/>
    <w:rsid w:val="00D371FB"/>
    <w:rsid w:val="00D37488"/>
    <w:rsid w:val="00D37FFA"/>
    <w:rsid w:val="00D42C26"/>
    <w:rsid w:val="00D502F2"/>
    <w:rsid w:val="00D51799"/>
    <w:rsid w:val="00D545EB"/>
    <w:rsid w:val="00D553D2"/>
    <w:rsid w:val="00D56261"/>
    <w:rsid w:val="00D60F01"/>
    <w:rsid w:val="00D623B8"/>
    <w:rsid w:val="00D65374"/>
    <w:rsid w:val="00D65496"/>
    <w:rsid w:val="00D67231"/>
    <w:rsid w:val="00D70BA2"/>
    <w:rsid w:val="00D71280"/>
    <w:rsid w:val="00D73D9F"/>
    <w:rsid w:val="00D85345"/>
    <w:rsid w:val="00D85D83"/>
    <w:rsid w:val="00D9492B"/>
    <w:rsid w:val="00D95F3E"/>
    <w:rsid w:val="00DA11D0"/>
    <w:rsid w:val="00DA1D1B"/>
    <w:rsid w:val="00DA256B"/>
    <w:rsid w:val="00DA449F"/>
    <w:rsid w:val="00DA5AA3"/>
    <w:rsid w:val="00DA5AB5"/>
    <w:rsid w:val="00DA6050"/>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23"/>
    <w:rsid w:val="00DC74C5"/>
    <w:rsid w:val="00DC7D69"/>
    <w:rsid w:val="00DD0489"/>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7B5B"/>
    <w:rsid w:val="00DF0237"/>
    <w:rsid w:val="00DF3C12"/>
    <w:rsid w:val="00DF4F6D"/>
    <w:rsid w:val="00DF55CA"/>
    <w:rsid w:val="00DF56BE"/>
    <w:rsid w:val="00DF6566"/>
    <w:rsid w:val="00DF7365"/>
    <w:rsid w:val="00E00F27"/>
    <w:rsid w:val="00E0177E"/>
    <w:rsid w:val="00E0385D"/>
    <w:rsid w:val="00E03E2C"/>
    <w:rsid w:val="00E0561E"/>
    <w:rsid w:val="00E07F75"/>
    <w:rsid w:val="00E1058B"/>
    <w:rsid w:val="00E1385D"/>
    <w:rsid w:val="00E1389D"/>
    <w:rsid w:val="00E14134"/>
    <w:rsid w:val="00E234F5"/>
    <w:rsid w:val="00E25E84"/>
    <w:rsid w:val="00E2706E"/>
    <w:rsid w:val="00E27743"/>
    <w:rsid w:val="00E34AFF"/>
    <w:rsid w:val="00E36C92"/>
    <w:rsid w:val="00E36DC6"/>
    <w:rsid w:val="00E40252"/>
    <w:rsid w:val="00E40EAD"/>
    <w:rsid w:val="00E537B1"/>
    <w:rsid w:val="00E54374"/>
    <w:rsid w:val="00E55C4D"/>
    <w:rsid w:val="00E56B06"/>
    <w:rsid w:val="00E574DA"/>
    <w:rsid w:val="00E607A3"/>
    <w:rsid w:val="00E60957"/>
    <w:rsid w:val="00E6275F"/>
    <w:rsid w:val="00E627F6"/>
    <w:rsid w:val="00E64409"/>
    <w:rsid w:val="00E655CC"/>
    <w:rsid w:val="00E66122"/>
    <w:rsid w:val="00E67667"/>
    <w:rsid w:val="00E71249"/>
    <w:rsid w:val="00E75A7D"/>
    <w:rsid w:val="00E76178"/>
    <w:rsid w:val="00E76CD2"/>
    <w:rsid w:val="00E77BAB"/>
    <w:rsid w:val="00E80492"/>
    <w:rsid w:val="00E80580"/>
    <w:rsid w:val="00E81C99"/>
    <w:rsid w:val="00E84062"/>
    <w:rsid w:val="00E95B81"/>
    <w:rsid w:val="00E96D27"/>
    <w:rsid w:val="00EA023D"/>
    <w:rsid w:val="00EA096A"/>
    <w:rsid w:val="00EA3AEB"/>
    <w:rsid w:val="00EA4BBA"/>
    <w:rsid w:val="00EA5945"/>
    <w:rsid w:val="00EA5AA9"/>
    <w:rsid w:val="00EA76FC"/>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46FD"/>
    <w:rsid w:val="00ED4C3E"/>
    <w:rsid w:val="00ED4FCD"/>
    <w:rsid w:val="00ED6024"/>
    <w:rsid w:val="00ED7218"/>
    <w:rsid w:val="00EE104C"/>
    <w:rsid w:val="00EE311C"/>
    <w:rsid w:val="00EE4632"/>
    <w:rsid w:val="00EE4DD4"/>
    <w:rsid w:val="00EE4EF7"/>
    <w:rsid w:val="00EE5A8B"/>
    <w:rsid w:val="00EF1058"/>
    <w:rsid w:val="00EF2351"/>
    <w:rsid w:val="00EF2669"/>
    <w:rsid w:val="00EF30B4"/>
    <w:rsid w:val="00EF5508"/>
    <w:rsid w:val="00EF5614"/>
    <w:rsid w:val="00EF61EC"/>
    <w:rsid w:val="00F04C74"/>
    <w:rsid w:val="00F04E1C"/>
    <w:rsid w:val="00F062CA"/>
    <w:rsid w:val="00F109EC"/>
    <w:rsid w:val="00F1207B"/>
    <w:rsid w:val="00F13CC7"/>
    <w:rsid w:val="00F143BF"/>
    <w:rsid w:val="00F17BBB"/>
    <w:rsid w:val="00F17FB2"/>
    <w:rsid w:val="00F17FED"/>
    <w:rsid w:val="00F211B7"/>
    <w:rsid w:val="00F2234D"/>
    <w:rsid w:val="00F2433E"/>
    <w:rsid w:val="00F26473"/>
    <w:rsid w:val="00F2758A"/>
    <w:rsid w:val="00F3174C"/>
    <w:rsid w:val="00F3257E"/>
    <w:rsid w:val="00F34B64"/>
    <w:rsid w:val="00F365FE"/>
    <w:rsid w:val="00F367E2"/>
    <w:rsid w:val="00F41D70"/>
    <w:rsid w:val="00F42426"/>
    <w:rsid w:val="00F427B4"/>
    <w:rsid w:val="00F43699"/>
    <w:rsid w:val="00F44AF0"/>
    <w:rsid w:val="00F45471"/>
    <w:rsid w:val="00F501CA"/>
    <w:rsid w:val="00F515AD"/>
    <w:rsid w:val="00F51969"/>
    <w:rsid w:val="00F52165"/>
    <w:rsid w:val="00F52257"/>
    <w:rsid w:val="00F555F9"/>
    <w:rsid w:val="00F55A1B"/>
    <w:rsid w:val="00F560FC"/>
    <w:rsid w:val="00F57641"/>
    <w:rsid w:val="00F65755"/>
    <w:rsid w:val="00F66277"/>
    <w:rsid w:val="00F667EE"/>
    <w:rsid w:val="00F66E25"/>
    <w:rsid w:val="00F674B1"/>
    <w:rsid w:val="00F7201E"/>
    <w:rsid w:val="00F72269"/>
    <w:rsid w:val="00F72838"/>
    <w:rsid w:val="00F72D28"/>
    <w:rsid w:val="00F738BB"/>
    <w:rsid w:val="00F74F06"/>
    <w:rsid w:val="00F7556C"/>
    <w:rsid w:val="00F77F1B"/>
    <w:rsid w:val="00F815FA"/>
    <w:rsid w:val="00F84747"/>
    <w:rsid w:val="00F84AC5"/>
    <w:rsid w:val="00F85665"/>
    <w:rsid w:val="00F85983"/>
    <w:rsid w:val="00F85C22"/>
    <w:rsid w:val="00F87A4F"/>
    <w:rsid w:val="00F902F6"/>
    <w:rsid w:val="00F90EF6"/>
    <w:rsid w:val="00F9489C"/>
    <w:rsid w:val="00F94FFB"/>
    <w:rsid w:val="00F96BE4"/>
    <w:rsid w:val="00F96C53"/>
    <w:rsid w:val="00FA06E8"/>
    <w:rsid w:val="00FA218A"/>
    <w:rsid w:val="00FA4746"/>
    <w:rsid w:val="00FA4BD8"/>
    <w:rsid w:val="00FA64DE"/>
    <w:rsid w:val="00FA673D"/>
    <w:rsid w:val="00FA7699"/>
    <w:rsid w:val="00FB3ACA"/>
    <w:rsid w:val="00FB3B92"/>
    <w:rsid w:val="00FB4633"/>
    <w:rsid w:val="00FB78ED"/>
    <w:rsid w:val="00FC20B0"/>
    <w:rsid w:val="00FC3F12"/>
    <w:rsid w:val="00FC4199"/>
    <w:rsid w:val="00FC5827"/>
    <w:rsid w:val="00FC594A"/>
    <w:rsid w:val="00FC5D06"/>
    <w:rsid w:val="00FC5F1F"/>
    <w:rsid w:val="00FC6191"/>
    <w:rsid w:val="00FC63CD"/>
    <w:rsid w:val="00FC6BE1"/>
    <w:rsid w:val="00FC7A7C"/>
    <w:rsid w:val="00FD05B4"/>
    <w:rsid w:val="00FD115F"/>
    <w:rsid w:val="00FD38DD"/>
    <w:rsid w:val="00FD5E47"/>
    <w:rsid w:val="00FE049B"/>
    <w:rsid w:val="00FE1188"/>
    <w:rsid w:val="00FE2ECE"/>
    <w:rsid w:val="00FE5194"/>
    <w:rsid w:val="00FE566A"/>
    <w:rsid w:val="00FE7F22"/>
    <w:rsid w:val="00FF22E6"/>
    <w:rsid w:val="00FF3D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70C23"/>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A7D47-DC27-44A1-A4CB-5A8EE44E4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20881</TotalTime>
  <Pages>17</Pages>
  <Words>3913</Words>
  <Characters>22310</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Mihail</cp:lastModifiedBy>
  <cp:revision>171</cp:revision>
  <dcterms:created xsi:type="dcterms:W3CDTF">2018-10-30T12:45:00Z</dcterms:created>
  <dcterms:modified xsi:type="dcterms:W3CDTF">2021-11-09T18:03:00Z</dcterms:modified>
</cp:coreProperties>
</file>