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A21" w:rsidRPr="00EF4DC6" w:rsidRDefault="00146EB8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margin-left:-47.7pt;margin-top:19.2pt;width:180pt;height:243pt;z-index:251708416">
            <v:textbox>
              <w:txbxContent>
                <w:p w:rsidR="00D5207D" w:rsidRPr="0078417B" w:rsidRDefault="00D5207D" w:rsidP="00D5207D">
                  <w:pPr>
                    <w:rPr>
                      <w:sz w:val="16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b/>
                      <w:bCs/>
                      <w:color w:val="222222"/>
                      <w:bdr w:val="none" w:sz="0" w:space="0" w:color="auto" w:frame="1"/>
                    </w:rPr>
                    <w:t>Джуд</w:t>
                  </w:r>
                  <w:proofErr w:type="spellEnd"/>
                  <w:r>
                    <w:rPr>
                      <w:rFonts w:ascii="Segoe UI" w:hAnsi="Segoe UI" w:cs="Segoe UI"/>
                      <w:b/>
                      <w:bCs/>
                      <w:color w:val="222222"/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222222"/>
                      <w:bdr w:val="none" w:sz="0" w:space="0" w:color="auto" w:frame="1"/>
                    </w:rPr>
                    <w:t>Бахадур</w:t>
                  </w:r>
                  <w:proofErr w:type="spellEnd"/>
                  <w:r>
                    <w:rPr>
                      <w:rFonts w:ascii="Segoe UI" w:hAnsi="Segoe UI" w:cs="Segoe UI"/>
                      <w:b/>
                      <w:bCs/>
                      <w:color w:val="222222"/>
                      <w:bdr w:val="none" w:sz="0" w:space="0" w:color="auto" w:frame="1"/>
                    </w:rPr>
                    <w:t xml:space="preserve"> Рана</w:t>
                  </w:r>
                  <w:r>
                    <w:rPr>
                      <w:sz w:val="16"/>
                    </w:rPr>
                    <w:br/>
                  </w:r>
                  <w:r w:rsidRPr="00D5207D">
                    <w:rPr>
                      <w:sz w:val="16"/>
                    </w:rPr>
                    <w:t>https://translate.google.com.hk/translate?sl=auto&amp;tl=ru&amp;u=https://ne.wikipedia.org/wiki/%25E0%25A4%259C%25E0%25A5%2581%25E0%25A4%25A6%25E0%25A5%258D%25E0%25A4%25A7_%25E0%25A4%25B6%25E0%25A4%25AE%25E0%25A4%25B6%25E0%25A5%2587%25E0%25A4%25B0_%25E0%25A4%259C%25E0%25A4%2582%25E0%25A4%2597%25E0%25A4</w:t>
                  </w:r>
                  <w:proofErr w:type="gramEnd"/>
                  <w:r w:rsidRPr="00D5207D">
                    <w:rPr>
                      <w:sz w:val="16"/>
                    </w:rPr>
                    <w:t>%25AC%25E0%25A4%25B9%25E0%25A4%25BE%25E0%25A4%25A6%25E0%25A5%2581%25E0%25A4%25B0_%25E0%25A4%25B0%25E0%25A4%25BE%25E0%25A4%25A3%25E0%25A4%25BE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9" type="#_x0000_t202" style="position:absolute;margin-left:543.3pt;margin-top:117.45pt;width:180pt;height:73.5pt;z-index:251709440">
            <v:textbox style="mso-next-textbox:#_x0000_s1079">
              <w:txbxContent>
                <w:p w:rsidR="005D59E2" w:rsidRPr="0078417B" w:rsidRDefault="005D59E2" w:rsidP="005D59E2">
                  <w:pPr>
                    <w:rPr>
                      <w:sz w:val="16"/>
                    </w:rPr>
                  </w:pPr>
                  <w:r w:rsidRPr="005D59E2">
                    <w:rPr>
                      <w:sz w:val="16"/>
                    </w:rPr>
                    <w:t xml:space="preserve">Т. П. </w:t>
                  </w:r>
                  <w:proofErr w:type="spellStart"/>
                  <w:r w:rsidRPr="005D59E2">
                    <w:rPr>
                      <w:sz w:val="16"/>
                    </w:rPr>
                    <w:t>Ачарья</w:t>
                  </w:r>
                  <w:proofErr w:type="spellEnd"/>
                  <w:r>
                    <w:rPr>
                      <w:sz w:val="16"/>
                    </w:rPr>
                    <w:br/>
                  </w:r>
                  <w:r w:rsidRPr="005D59E2">
                    <w:rPr>
                      <w:sz w:val="16"/>
                    </w:rPr>
                    <w:t>https://ne.wikipedia.org/wiki/</w:t>
                  </w:r>
                  <w:r w:rsidRPr="005D59E2">
                    <w:rPr>
                      <w:rFonts w:ascii="Mangal" w:hAnsi="Mangal" w:cs="Mangal"/>
                      <w:sz w:val="16"/>
                    </w:rPr>
                    <w:t>टङ्कप्रसाद</w:t>
                  </w:r>
                  <w:r w:rsidRPr="005D59E2">
                    <w:rPr>
                      <w:sz w:val="16"/>
                    </w:rPr>
                    <w:t>_</w:t>
                  </w:r>
                  <w:r w:rsidRPr="005D59E2">
                    <w:rPr>
                      <w:rFonts w:ascii="Mangal" w:hAnsi="Mangal" w:cs="Mangal"/>
                      <w:sz w:val="16"/>
                    </w:rPr>
                    <w:t>आचार्य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4" type="#_x0000_t202" style="position:absolute;margin-left:543.3pt;margin-top:19.2pt;width:180pt;height:73.5pt;z-index:251705344">
            <v:textbox style="mso-next-textbox:#_x0000_s1074">
              <w:txbxContent>
                <w:p w:rsidR="00EF4DC6" w:rsidRPr="0078417B" w:rsidRDefault="00EF4DC6" w:rsidP="00EF4DC6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Непальское народное собрание</w:t>
                  </w:r>
                  <w:r>
                    <w:rPr>
                      <w:sz w:val="16"/>
                    </w:rPr>
                    <w:br/>
                  </w:r>
                  <w:hyperlink r:id="rId5" w:history="1">
                    <w:r w:rsidRPr="002C3365">
                      <w:rPr>
                        <w:rStyle w:val="a3"/>
                        <w:sz w:val="16"/>
                      </w:rPr>
                      <w:t>https://ru.wikipedia.org/wiki/Непал_праджа_паришад</w:t>
                    </w:r>
                  </w:hyperlink>
                  <w:r>
                    <w:rPr>
                      <w:sz w:val="16"/>
                    </w:rPr>
                    <w:br/>
                  </w:r>
                  <w:r>
                    <w:rPr>
                      <w:rFonts w:ascii="Segoe UI" w:hAnsi="Segoe UI" w:cs="Segoe UI"/>
                      <w:color w:val="222222"/>
                      <w:shd w:val="clear" w:color="auto" w:fill="FFFFFF"/>
                    </w:rPr>
                    <w:t xml:space="preserve">Полиция в Ране проникла в организацию и арестовала 500 человек в Катманду, четверо ее лидеров были казнены, а некоторые получили длительные сроки тюремного заключения. </w:t>
                  </w:r>
                  <w:proofErr w:type="gramStart"/>
                  <w:r>
                    <w:rPr>
                      <w:rFonts w:ascii="Segoe UI" w:hAnsi="Segoe UI" w:cs="Segoe UI"/>
                      <w:color w:val="222222"/>
                      <w:shd w:val="clear" w:color="auto" w:fill="FFFFFF"/>
                    </w:rPr>
                    <w:t>Оставшиеся</w:t>
                  </w:r>
                  <w:proofErr w:type="gramEnd"/>
                  <w:r>
                    <w:rPr>
                      <w:rFonts w:ascii="Segoe UI" w:hAnsi="Segoe UI" w:cs="Segoe UI"/>
                      <w:color w:val="222222"/>
                      <w:shd w:val="clear" w:color="auto" w:fill="FFFFFF"/>
                    </w:rPr>
                    <w:t xml:space="preserve"> в живых бежали в Индию, чтобы продолжить свое политическое движение.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6" type="#_x0000_t202" style="position:absolute;margin-left:343.8pt;margin-top:19.2pt;width:180pt;height:73.5pt;z-index:251707392">
            <v:textbox style="mso-next-textbox:#_x0000_s1076">
              <w:txbxContent>
                <w:p w:rsidR="00EF4DC6" w:rsidRPr="0078417B" w:rsidRDefault="00EF4DC6" w:rsidP="00EF4DC6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Непальский конгресс</w:t>
                  </w:r>
                  <w:r>
                    <w:rPr>
                      <w:sz w:val="16"/>
                    </w:rPr>
                    <w:br/>
                  </w:r>
                  <w:r w:rsidRPr="00EF4DC6">
                    <w:rPr>
                      <w:sz w:val="16"/>
                    </w:rPr>
                    <w:t>https://ru.wikipedia.org/wiki/Непальский_конгресс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5" type="#_x0000_t202" style="position:absolute;margin-left:144.3pt;margin-top:19.2pt;width:180pt;height:73.5pt;z-index:251706368">
            <v:textbox style="mso-next-textbox:#_x0000_s1075">
              <w:txbxContent>
                <w:p w:rsidR="00EF4DC6" w:rsidRPr="0078417B" w:rsidRDefault="00EF4DC6" w:rsidP="00EF4DC6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Династия Шах</w:t>
                  </w:r>
                  <w:r>
                    <w:rPr>
                      <w:sz w:val="16"/>
                    </w:rPr>
                    <w:br/>
                  </w:r>
                  <w:r w:rsidRPr="00496A21">
                    <w:rPr>
                      <w:sz w:val="16"/>
                    </w:rPr>
                    <w:t>https://translate.googleusercontent.com/translate_c?depth=1&amp;rurl=translate.google.com.hk&amp;sl=auto&amp;sp=nmt4&amp;tl=ru&amp;u=https://en.m.wikipedia.org/wiki/Pande_dynasty&amp;usg=ALkJrhhgwcKh6E_y5xeCO5_-BpV0UsI_SQ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0" type="#_x0000_t202" style="position:absolute;margin-left:543.3pt;margin-top:-73.8pt;width:180pt;height:73.5pt;z-index:251702272">
            <v:textbox style="mso-next-textbox:#_x0000_s1070">
              <w:txbxContent>
                <w:p w:rsidR="00496A21" w:rsidRPr="0078417B" w:rsidRDefault="00BD7832" w:rsidP="00496A21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Династия Тапа</w:t>
                  </w:r>
                  <w:r w:rsidR="00496A21">
                    <w:rPr>
                      <w:sz w:val="16"/>
                    </w:rPr>
                    <w:br/>
                  </w:r>
                  <w:r w:rsidRPr="00BD7832">
                    <w:rPr>
                      <w:sz w:val="16"/>
                    </w:rPr>
                    <w:t>https://translate.googleusercontent.com/translate_c?depth=1&amp;rurl=translate.google.com.hk&amp;sl=auto&amp;sp=nmt4&amp;tl=ru&amp;u=https://en.m.wikipedia.org/wiki/Thapa_dynasty&amp;usg=ALkJrhjcK1rLD4JZLTiCfUJE5hECPveXcw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1" type="#_x0000_t202" style="position:absolute;margin-left:343.8pt;margin-top:-73.8pt;width:180pt;height:73.5pt;z-index:251703296">
            <v:textbox style="mso-next-textbox:#_x0000_s1071">
              <w:txbxContent>
                <w:p w:rsidR="00496A21" w:rsidRPr="0078417B" w:rsidRDefault="00496A21" w:rsidP="00496A21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Династия </w:t>
                  </w:r>
                  <w:proofErr w:type="spellStart"/>
                  <w:r w:rsidR="00BD7832">
                    <w:rPr>
                      <w:sz w:val="16"/>
                    </w:rPr>
                    <w:t>Баснят</w:t>
                  </w:r>
                  <w:proofErr w:type="spellEnd"/>
                  <w:r>
                    <w:rPr>
                      <w:sz w:val="16"/>
                    </w:rPr>
                    <w:br/>
                  </w:r>
                  <w:r w:rsidR="00BD7832" w:rsidRPr="00BD7832">
                    <w:rPr>
                      <w:sz w:val="16"/>
                    </w:rPr>
                    <w:t>https://translate.googleusercontent.com/translate_c?depth=1&amp;rurl=translate.google.com.hk&amp;sl=auto&amp;sp=nmt4&amp;tl=ru&amp;u=https://en.m.wikipedia.org/wiki/Basnyat_dynasty&amp;usg=ALkJrhji6abzU0zNITx7EX5LEeWefcFkfw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2" type="#_x0000_t202" style="position:absolute;margin-left:144.3pt;margin-top:-73.8pt;width:180pt;height:73.5pt;z-index:251704320">
            <v:textbox style="mso-next-textbox:#_x0000_s1072">
              <w:txbxContent>
                <w:p w:rsidR="00496A21" w:rsidRPr="0078417B" w:rsidRDefault="00496A21" w:rsidP="00496A21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Династия Панде</w:t>
                  </w:r>
                  <w:r>
                    <w:rPr>
                      <w:sz w:val="16"/>
                    </w:rPr>
                    <w:br/>
                  </w:r>
                  <w:r w:rsidRPr="00496A21">
                    <w:rPr>
                      <w:sz w:val="16"/>
                    </w:rPr>
                    <w:t>https://translate.googleusercontent.com/translate_c?depth=1&amp;rurl=translate.google.com.hk&amp;sl=auto&amp;sp=nmt4&amp;tl=ru&amp;u=https://en.m.wikipedia.org/wiki/Pande_dynasty&amp;usg=ALkJrhhgwcKh6E_y5xeCO5_-BpV0UsI_SQ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9" type="#_x0000_t202" style="position:absolute;margin-left:-47.7pt;margin-top:-73.8pt;width:180pt;height:73.5pt;z-index:251701248">
            <v:textbox>
              <w:txbxContent>
                <w:p w:rsidR="00496A21" w:rsidRPr="0078417B" w:rsidRDefault="00496A21" w:rsidP="00496A21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Династия Рана</w:t>
                  </w:r>
                  <w:r>
                    <w:rPr>
                      <w:sz w:val="16"/>
                    </w:rPr>
                    <w:br/>
                  </w:r>
                  <w:r w:rsidRPr="00496A21">
                    <w:rPr>
                      <w:sz w:val="16"/>
                    </w:rPr>
                    <w:t>https://translate.googleusercontent.com/translate_c?depth=1&amp;rurl=translate.google.com.hk&amp;sl=en&amp;sp=nmt4&amp;tl=ru&amp;u=https://en.m.wikipedia.org/wiki/Rana_dynasty&amp;usg=ALkJrhjYGSNW5kS_7sC1dNXFPYZZfNjrgg</w:t>
                  </w:r>
                </w:p>
              </w:txbxContent>
            </v:textbox>
          </v:shape>
        </w:pict>
      </w:r>
      <w:r w:rsidR="00496A21">
        <w:br w:type="page"/>
      </w:r>
    </w:p>
    <w:p w:rsidR="00765A14" w:rsidRDefault="00CF2141">
      <w:r>
        <w:rPr>
          <w:noProof/>
          <w:lang w:eastAsia="ru-RU"/>
        </w:rPr>
        <w:lastRenderedPageBreak/>
        <w:pict>
          <v:shape id="_x0000_s1064" type="#_x0000_t202" style="position:absolute;margin-left:492.3pt;margin-top:229.95pt;width:165pt;height:90pt;z-index:251697152">
            <v:textbox>
              <w:txbxContent>
                <w:p w:rsidR="000D70D4" w:rsidRPr="000D70D4" w:rsidRDefault="000D70D4">
                  <w:pPr>
                    <w:rPr>
                      <w:sz w:val="16"/>
                      <w:lang w:val="en-US"/>
                    </w:rPr>
                  </w:pPr>
                  <w:r w:rsidRPr="000D70D4">
                    <w:rPr>
                      <w:sz w:val="16"/>
                      <w:lang w:val="en-US"/>
                    </w:rPr>
                    <w:t xml:space="preserve">«Shree Kali </w:t>
                  </w:r>
                  <w:proofErr w:type="spellStart"/>
                  <w:r w:rsidRPr="000D70D4">
                    <w:rPr>
                      <w:sz w:val="16"/>
                      <w:lang w:val="en-US"/>
                    </w:rPr>
                    <w:t>Buksh</w:t>
                  </w:r>
                  <w:proofErr w:type="spellEnd"/>
                  <w:r w:rsidRPr="000D70D4">
                    <w:rPr>
                      <w:sz w:val="16"/>
                      <w:lang w:val="en-US"/>
                    </w:rPr>
                    <w:t xml:space="preserve"> Battalion» (</w:t>
                  </w:r>
                  <w:r>
                    <w:rPr>
                      <w:sz w:val="16"/>
                    </w:rPr>
                    <w:t>бонус</w:t>
                  </w:r>
                  <w:r w:rsidRPr="000D70D4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к</w:t>
                  </w:r>
                  <w:r w:rsidRPr="000D70D4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саперам</w:t>
                  </w:r>
                  <w:r w:rsidRPr="000D70D4">
                    <w:rPr>
                      <w:sz w:val="16"/>
                      <w:lang w:val="en-US"/>
                    </w:rPr>
                    <w:t xml:space="preserve">)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  <w:lang w:val="en-US"/>
                      </w:rPr>
                      <w:t>http://www.liquisearch.com/nepalese_army/units</w:t>
                    </w:r>
                  </w:hyperlink>
                  <w:r w:rsidRPr="000D70D4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57" type="#_x0000_t202" style="position:absolute;margin-left:670.05pt;margin-top:127.2pt;width:105pt;height:165.75pt;z-index:251689984">
            <v:textbox>
              <w:txbxContent>
                <w:p w:rsidR="000D70D4" w:rsidRDefault="00C94956" w:rsidP="000D70D4">
                  <w:proofErr w:type="gramStart"/>
                  <w:r w:rsidRPr="00C94956">
                    <w:rPr>
                      <w:sz w:val="16"/>
                    </w:rPr>
                    <w:t>Стажировка в британской военной академии (</w:t>
                  </w:r>
                  <w:hyperlink r:id="rId7" w:history="1">
                    <w:r w:rsidRPr="00C94956">
                      <w:rPr>
                        <w:rStyle w:val="a3"/>
                        <w:sz w:val="16"/>
                      </w:rPr>
                      <w:t>https://en.wikipedia.org/wiki/Nir_Shamsher_Jang_Bahadur_Rana</w:t>
                    </w:r>
                  </w:hyperlink>
                  <w:r w:rsidRPr="00C94956">
                    <w:rPr>
                      <w:sz w:val="16"/>
                    </w:rPr>
                    <w:t xml:space="preserve"> </w:t>
                  </w:r>
                  <w:r w:rsidR="000D70D4">
                    <w:rPr>
                      <w:sz w:val="16"/>
                    </w:rPr>
                    <w:t xml:space="preserve"> и </w:t>
                  </w:r>
                  <w:hyperlink r:id="rId8" w:history="1">
                    <w:r w:rsidR="000D70D4" w:rsidRPr="000D70D4">
                      <w:rPr>
                        <w:rStyle w:val="a3"/>
                        <w:sz w:val="16"/>
                      </w:rPr>
                      <w:t>https://en.wikipedia.org/wiki/Kaiser_Shumsher_Jang_Bahadur_Rana</w:t>
                    </w:r>
                  </w:hyperlink>
                  <w:r w:rsidR="000D70D4" w:rsidRPr="000D70D4">
                    <w:rPr>
                      <w:sz w:val="16"/>
                    </w:rPr>
                    <w:t xml:space="preserve"> </w:t>
                  </w:r>
                  <w:proofErr w:type="gramEnd"/>
                </w:p>
                <w:p w:rsidR="00C94956" w:rsidRPr="00C94956" w:rsidRDefault="00C94956">
                  <w:pPr>
                    <w:rPr>
                      <w:sz w:val="16"/>
                    </w:rPr>
                  </w:pPr>
                  <w:r w:rsidRPr="00C94956">
                    <w:rPr>
                      <w:sz w:val="16"/>
                    </w:rPr>
                    <w:t>становится фельдмаршал</w:t>
                  </w:r>
                  <w:r w:rsidR="000D70D4">
                    <w:rPr>
                      <w:sz w:val="16"/>
                    </w:rPr>
                    <w:t>ами</w:t>
                  </w:r>
                  <w:r w:rsidRPr="00C94956">
                    <w:rPr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496.8pt;margin-top:111.45pt;width:.75pt;height:118.5pt;z-index:251696128" o:connectortype="straight">
            <v:stroke endarrow="block"/>
          </v:shape>
        </w:pict>
      </w:r>
      <w:r w:rsidR="00146EB8">
        <w:rPr>
          <w:noProof/>
          <w:lang w:eastAsia="ru-RU"/>
        </w:rPr>
        <w:pict>
          <v:shape id="_x0000_s1062" type="#_x0000_t202" style="position:absolute;margin-left:378.3pt;margin-top:131.7pt;width:114pt;height:53.25pt;z-index:251695104">
            <v:textbox>
              <w:txbxContent>
                <w:p w:rsidR="000D70D4" w:rsidRPr="000D70D4" w:rsidRDefault="000D70D4">
                  <w:pPr>
                    <w:rPr>
                      <w:sz w:val="16"/>
                      <w:lang w:val="en-US"/>
                    </w:rPr>
                  </w:pPr>
                  <w:r w:rsidRPr="000D70D4">
                    <w:rPr>
                      <w:sz w:val="16"/>
                      <w:lang w:val="en-US"/>
                    </w:rPr>
                    <w:t xml:space="preserve">«Shree </w:t>
                  </w:r>
                  <w:proofErr w:type="spellStart"/>
                  <w:r w:rsidRPr="000D70D4">
                    <w:rPr>
                      <w:sz w:val="16"/>
                      <w:lang w:val="en-US"/>
                    </w:rPr>
                    <w:t>Ganeshdal</w:t>
                  </w:r>
                  <w:proofErr w:type="spellEnd"/>
                  <w:r w:rsidRPr="000D70D4">
                    <w:rPr>
                      <w:sz w:val="16"/>
                      <w:lang w:val="en-US"/>
                    </w:rPr>
                    <w:t xml:space="preserve"> Battalion» (</w:t>
                  </w:r>
                  <w:r>
                    <w:rPr>
                      <w:sz w:val="16"/>
                    </w:rPr>
                    <w:t>бонус</w:t>
                  </w:r>
                  <w:r w:rsidRPr="000D70D4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к</w:t>
                  </w:r>
                  <w:r w:rsidRPr="000D70D4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роте</w:t>
                  </w:r>
                  <w:r w:rsidRPr="000D70D4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связи</w:t>
                  </w:r>
                  <w:r w:rsidRPr="000D70D4">
                    <w:rPr>
                      <w:sz w:val="16"/>
                      <w:lang w:val="en-US"/>
                    </w:rPr>
                    <w:t xml:space="preserve">)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  <w:lang w:val="en-US"/>
                      </w:rPr>
                      <w:t>http://www.liquisearch.com/nepalese_army/units</w:t>
                    </w:r>
                  </w:hyperlink>
                  <w:r w:rsidRPr="000D70D4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61" type="#_x0000_t32" style="position:absolute;margin-left:429.3pt;margin-top:111.45pt;width:.75pt;height:20.25pt;flip:x;z-index:251694080" o:connectortype="straight">
            <v:stroke endarrow="block"/>
          </v:shape>
        </w:pict>
      </w:r>
      <w:r w:rsidR="00146EB8">
        <w:rPr>
          <w:noProof/>
          <w:lang w:eastAsia="ru-RU"/>
        </w:rPr>
        <w:pict>
          <v:shape id="_x0000_s1060" type="#_x0000_t202" style="position:absolute;margin-left:378.3pt;margin-top:274.2pt;width:114pt;height:71.25pt;z-index:251693056">
            <v:textbox>
              <w:txbxContent>
                <w:p w:rsidR="00C94956" w:rsidRPr="00C94956" w:rsidRDefault="00C9495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«Сделать из </w:t>
                  </w:r>
                  <w:proofErr w:type="spellStart"/>
                  <w:r w:rsidRPr="00C94956">
                    <w:rPr>
                      <w:sz w:val="16"/>
                      <w:szCs w:val="16"/>
                    </w:rPr>
                    <w:t>Shree</w:t>
                  </w:r>
                  <w:proofErr w:type="spellEnd"/>
                  <w:r w:rsidRPr="00C94956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94956">
                    <w:rPr>
                      <w:sz w:val="16"/>
                      <w:szCs w:val="16"/>
                    </w:rPr>
                    <w:t>Bhairavnath</w:t>
                  </w:r>
                  <w:proofErr w:type="spellEnd"/>
                  <w:r w:rsidRPr="00C94956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94956">
                    <w:rPr>
                      <w:sz w:val="16"/>
                      <w:szCs w:val="16"/>
                    </w:rPr>
                    <w:t>Battalion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парашютистов» 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http://military.wikia.com/wiki/Nepal_Army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59" type="#_x0000_t32" style="position:absolute;margin-left:433.8pt;margin-top:247.2pt;width:0;height:27pt;z-index:251692032" o:connectortype="straight">
            <v:stroke endarrow="block"/>
          </v:shape>
        </w:pict>
      </w:r>
      <w:r w:rsidR="00146EB8">
        <w:rPr>
          <w:noProof/>
          <w:lang w:eastAsia="ru-RU"/>
        </w:rPr>
        <w:pict>
          <v:shape id="_x0000_s1058" type="#_x0000_t202" style="position:absolute;margin-left:-23.7pt;margin-top:308.7pt;width:165pt;height:139.5pt;z-index:251691008">
            <v:textbox>
              <w:txbxContent>
                <w:p w:rsidR="00C94956" w:rsidRDefault="00146EB8">
                  <w:hyperlink r:id="rId11" w:history="1">
                    <w:r w:rsidR="00C94956" w:rsidRPr="00FF788F">
                      <w:rPr>
                        <w:rStyle w:val="a3"/>
                      </w:rPr>
                      <w:t>https://en.wikipedia.org/wiki/Kaiser_Shumsher_Jang_Bahadur_Rana</w:t>
                    </w:r>
                  </w:hyperlink>
                  <w:r w:rsidR="00C94956">
                    <w:t xml:space="preserve"> </w:t>
                  </w:r>
                </w:p>
                <w:p w:rsidR="00C94956" w:rsidRDefault="00C94956"/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56" type="#_x0000_t32" style="position:absolute;margin-left:691.05pt;margin-top:111.45pt;width:0;height:15.75pt;z-index:251688960" o:connectortype="straight">
            <v:stroke endarrow="block"/>
          </v:shape>
        </w:pict>
      </w:r>
      <w:r w:rsidR="00146EB8">
        <w:rPr>
          <w:noProof/>
          <w:lang w:eastAsia="ru-RU"/>
        </w:rPr>
        <w:pict>
          <v:shape id="_x0000_s1046" type="#_x0000_t202" style="position:absolute;margin-left:469.05pt;margin-top:51.45pt;width:211.5pt;height:21pt;z-index:251678720">
            <v:textbox>
              <w:txbxContent>
                <w:p w:rsidR="00C54C28" w:rsidRPr="00C54C28" w:rsidRDefault="00C54C28">
                  <w:pPr>
                    <w:rPr>
                      <w:sz w:val="16"/>
                      <w:szCs w:val="16"/>
                    </w:rPr>
                  </w:pPr>
                  <w:r w:rsidRPr="00C54C28">
                    <w:rPr>
                      <w:sz w:val="16"/>
                      <w:szCs w:val="16"/>
                    </w:rPr>
                    <w:t xml:space="preserve">Сельское хозяйство </w:t>
                  </w:r>
                  <w:hyperlink r:id="rId12" w:history="1">
                    <w:r w:rsidRPr="00C54C28">
                      <w:rPr>
                        <w:rStyle w:val="a3"/>
                        <w:sz w:val="16"/>
                        <w:szCs w:val="16"/>
                      </w:rPr>
                      <w:t>http://economic.kuda.ua/132</w:t>
                    </w:r>
                  </w:hyperlink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45" type="#_x0000_t32" style="position:absolute;margin-left:564.3pt;margin-top:33.45pt;width:0;height:18pt;z-index:251677696" o:connectortype="straight">
            <v:stroke endarrow="block"/>
          </v:shape>
        </w:pict>
      </w:r>
      <w:r w:rsidR="00146EB8">
        <w:rPr>
          <w:noProof/>
          <w:lang w:eastAsia="ru-RU"/>
        </w:rPr>
        <w:pict>
          <v:shape id="_x0000_s1031" type="#_x0000_t202" style="position:absolute;margin-left:461.55pt;margin-top:14.7pt;width:219pt;height:18.75pt;z-index:251663360">
            <v:textbox>
              <w:txbxContent>
                <w:p w:rsidR="0078417B" w:rsidRPr="0078417B" w:rsidRDefault="0078417B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«Табачная промышленность» 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</w:rPr>
                      <w:t>http://economic.kuda.ua/132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36" type="#_x0000_t32" style="position:absolute;margin-left:554.55pt;margin-top:-2.55pt;width:0;height:17.25pt;z-index:251668480" o:connectortype="straight">
            <v:stroke endarrow="block"/>
          </v:shape>
        </w:pict>
      </w:r>
      <w:r w:rsidR="00146EB8">
        <w:rPr>
          <w:noProof/>
          <w:lang w:eastAsia="ru-RU"/>
        </w:rPr>
        <w:pict>
          <v:shape id="_x0000_s1030" type="#_x0000_t202" style="position:absolute;margin-left:469.05pt;margin-top:-42.3pt;width:183pt;height:39.75pt;z-index:251662336">
            <v:textbox>
              <w:txbxContent>
                <w:p w:rsidR="002058BE" w:rsidRPr="002058BE" w:rsidRDefault="002058BE">
                  <w:pPr>
                    <w:rPr>
                      <w:sz w:val="16"/>
                    </w:rPr>
                  </w:pPr>
                  <w:r w:rsidRPr="002058BE">
                    <w:rPr>
                      <w:sz w:val="16"/>
                    </w:rPr>
                    <w:t>«</w:t>
                  </w:r>
                  <w:proofErr w:type="gramStart"/>
                  <w:r w:rsidRPr="002058BE">
                    <w:rPr>
                      <w:sz w:val="16"/>
                    </w:rPr>
                    <w:t>Непальский</w:t>
                  </w:r>
                  <w:proofErr w:type="gramEnd"/>
                  <w:r w:rsidRPr="002058BE">
                    <w:rPr>
                      <w:sz w:val="16"/>
                    </w:rPr>
                    <w:t xml:space="preserve"> </w:t>
                  </w:r>
                  <w:proofErr w:type="spellStart"/>
                  <w:r w:rsidRPr="002058BE">
                    <w:rPr>
                      <w:sz w:val="16"/>
                    </w:rPr>
                    <w:t>Дарджилинг</w:t>
                  </w:r>
                  <w:proofErr w:type="spellEnd"/>
                  <w:r w:rsidRPr="002058BE">
                    <w:rPr>
                      <w:sz w:val="16"/>
                    </w:rPr>
                    <w:t xml:space="preserve">» (Непальская чайная промышленность) </w:t>
                  </w:r>
                  <w:hyperlink r:id="rId14" w:history="1">
                    <w:r w:rsidRPr="002058BE">
                      <w:rPr>
                        <w:rStyle w:val="a3"/>
                        <w:sz w:val="16"/>
                      </w:rPr>
                      <w:t>https://fr.wikipedia.org/wiki/Économie_du_Népal</w:t>
                    </w:r>
                  </w:hyperlink>
                  <w:r w:rsidRPr="002058BE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35" type="#_x0000_t32" style="position:absolute;margin-left:554.55pt;margin-top:-60.3pt;width:0;height:18pt;z-index:251667456" o:connectortype="straight">
            <v:stroke endarrow="block"/>
          </v:shape>
        </w:pict>
      </w:r>
      <w:r w:rsidR="00146EB8">
        <w:rPr>
          <w:noProof/>
          <w:lang w:eastAsia="ru-RU"/>
        </w:rPr>
        <w:pict>
          <v:shape id="_x0000_s1032" type="#_x0000_t202" style="position:absolute;margin-left:492.3pt;margin-top:-81.3pt;width:119.25pt;height:21pt;z-index:251664384">
            <v:textbox>
              <w:txbxContent>
                <w:p w:rsidR="0078417B" w:rsidRPr="0078417B" w:rsidRDefault="0078417B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«Лесная промышленность»</w:t>
                  </w:r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48" type="#_x0000_t202" style="position:absolute;margin-left:415.05pt;margin-top:79.2pt;width:302.25pt;height:32.25pt;z-index:251680768">
            <v:textbox>
              <w:txbxContent>
                <w:p w:rsidR="00BE06D4" w:rsidRPr="00BE06D4" w:rsidRDefault="00BE06D4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«Непальская королевская армия»</w:t>
                  </w:r>
                  <w:r w:rsidR="00E8349C">
                    <w:rPr>
                      <w:sz w:val="16"/>
                    </w:rPr>
                    <w:t xml:space="preserve"> </w:t>
                  </w:r>
                  <w:hyperlink r:id="rId15" w:history="1">
                    <w:r w:rsidR="00E8349C" w:rsidRPr="00FF788F">
                      <w:rPr>
                        <w:rStyle w:val="a3"/>
                        <w:sz w:val="16"/>
                      </w:rPr>
                      <w:t>https://en.wikipedia.org/wiki/Nepalese_Army</w:t>
                    </w:r>
                  </w:hyperlink>
                  <w:r w:rsidR="00E8349C">
                    <w:rPr>
                      <w:sz w:val="16"/>
                    </w:rPr>
                    <w:t xml:space="preserve"> </w:t>
                  </w:r>
                  <w:r w:rsidR="00775842">
                    <w:rPr>
                      <w:sz w:val="16"/>
                    </w:rPr>
                    <w:t xml:space="preserve"> </w:t>
                  </w:r>
                  <w:hyperlink r:id="rId16" w:history="1">
                    <w:r w:rsidR="00775842" w:rsidRPr="00FF788F">
                      <w:rPr>
                        <w:rStyle w:val="a3"/>
                        <w:sz w:val="16"/>
                      </w:rPr>
                      <w:t>https://www.nepalarmy.mil.np/page/history</w:t>
                    </w:r>
                  </w:hyperlink>
                  <w:r w:rsidR="00775842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55" type="#_x0000_t202" style="position:absolute;margin-left:502.8pt;margin-top:137.7pt;width:113.25pt;height:80.25pt;z-index:251687936">
            <v:textbox>
              <w:txbxContent>
                <w:p w:rsidR="00775842" w:rsidRPr="00775842" w:rsidRDefault="00775842" w:rsidP="00775842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75842">
                    <w:rPr>
                      <w:sz w:val="16"/>
                      <w:szCs w:val="16"/>
                      <w:lang w:val="en-US"/>
                    </w:rPr>
                    <w:t>«</w:t>
                  </w:r>
                  <w:r>
                    <w:rPr>
                      <w:sz w:val="16"/>
                      <w:szCs w:val="16"/>
                    </w:rPr>
                    <w:t>Батальоны</w:t>
                  </w:r>
                  <w:r w:rsidRPr="0077584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гуркхов</w:t>
                  </w:r>
                  <w:proofErr w:type="spellEnd"/>
                  <w:r w:rsidRPr="00775842">
                    <w:rPr>
                      <w:sz w:val="16"/>
                      <w:szCs w:val="16"/>
                      <w:lang w:val="en-US"/>
                    </w:rPr>
                    <w:t xml:space="preserve">» (Shree </w:t>
                  </w:r>
                  <w:proofErr w:type="spellStart"/>
                  <w:r w:rsidRPr="00775842">
                    <w:rPr>
                      <w:sz w:val="16"/>
                      <w:szCs w:val="16"/>
                      <w:lang w:val="en-US"/>
                    </w:rPr>
                    <w:t>Purano</w:t>
                  </w:r>
                  <w:proofErr w:type="spellEnd"/>
                  <w:r w:rsidRPr="0077584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75842">
                    <w:rPr>
                      <w:sz w:val="16"/>
                      <w:szCs w:val="16"/>
                      <w:lang w:val="en-US"/>
                    </w:rPr>
                    <w:t>Gorakh</w:t>
                  </w:r>
                  <w:proofErr w:type="spellEnd"/>
                  <w:r w:rsidRPr="00775842">
                    <w:rPr>
                      <w:sz w:val="16"/>
                      <w:szCs w:val="16"/>
                      <w:lang w:val="en-US"/>
                    </w:rPr>
                    <w:t xml:space="preserve"> Battalion—established 1763 Shree </w:t>
                  </w:r>
                  <w:proofErr w:type="spellStart"/>
                  <w:r w:rsidRPr="00775842">
                    <w:rPr>
                      <w:sz w:val="16"/>
                      <w:szCs w:val="16"/>
                      <w:lang w:val="en-US"/>
                    </w:rPr>
                    <w:t>Naya</w:t>
                  </w:r>
                  <w:proofErr w:type="spellEnd"/>
                  <w:r w:rsidRPr="0077584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75842">
                    <w:rPr>
                      <w:sz w:val="16"/>
                      <w:szCs w:val="16"/>
                      <w:lang w:val="en-US"/>
                    </w:rPr>
                    <w:t>Gorakh</w:t>
                  </w:r>
                  <w:proofErr w:type="spellEnd"/>
                  <w:r w:rsidRPr="00775842">
                    <w:rPr>
                      <w:sz w:val="16"/>
                      <w:szCs w:val="16"/>
                      <w:lang w:val="en-US"/>
                    </w:rPr>
                    <w:t xml:space="preserve"> Battalion—established 1783) </w:t>
                  </w:r>
                  <w:hyperlink r:id="rId17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http://military.wikia.com/wiki/Gurkha</w:t>
                    </w:r>
                  </w:hyperlink>
                  <w:r w:rsidRPr="0077584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54" type="#_x0000_t32" style="position:absolute;margin-left:554.55pt;margin-top:111.45pt;width:0;height:26.25pt;z-index:251686912" o:connectortype="straight">
            <v:stroke endarrow="block"/>
          </v:shape>
        </w:pict>
      </w:r>
      <w:r w:rsidR="00146EB8">
        <w:rPr>
          <w:noProof/>
          <w:lang w:eastAsia="ru-RU"/>
        </w:rPr>
        <w:pict>
          <v:shape id="_x0000_s1053" type="#_x0000_t202" style="position:absolute;margin-left:382.8pt;margin-top:194.7pt;width:97.5pt;height:52.5pt;z-index:251685888">
            <v:textbox>
              <w:txbxContent>
                <w:p w:rsidR="00E8349C" w:rsidRPr="00640144" w:rsidRDefault="00E8349C">
                  <w:pPr>
                    <w:rPr>
                      <w:sz w:val="16"/>
                      <w:lang w:val="en-US"/>
                    </w:rPr>
                  </w:pPr>
                  <w:r w:rsidRPr="00640144">
                    <w:rPr>
                      <w:sz w:val="16"/>
                      <w:lang w:val="en-US"/>
                    </w:rPr>
                    <w:t xml:space="preserve">Nepalese Army High Altitude and Mountain Warfare School, </w:t>
                  </w:r>
                  <w:r w:rsidRPr="00640144">
                    <w:rPr>
                      <w:sz w:val="16"/>
                    </w:rPr>
                    <w:t>в</w:t>
                  </w:r>
                  <w:r w:rsidRPr="00640144">
                    <w:rPr>
                      <w:sz w:val="16"/>
                      <w:lang w:val="en-US"/>
                    </w:rPr>
                    <w:t xml:space="preserve"> </w:t>
                  </w:r>
                  <w:r w:rsidRPr="00640144">
                    <w:rPr>
                      <w:sz w:val="16"/>
                    </w:rPr>
                    <w:t>провинции</w:t>
                  </w:r>
                  <w:r w:rsidRPr="00640144">
                    <w:rPr>
                      <w:sz w:val="16"/>
                      <w:lang w:val="en-US"/>
                    </w:rPr>
                    <w:t xml:space="preserve"> Mustang</w:t>
                  </w:r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47" type="#_x0000_t202" style="position:absolute;margin-left:461.55pt;margin-top:384.45pt;width:255.75pt;height:40.5pt;z-index:251679744">
            <v:textbox>
              <w:txbxContent>
                <w:p w:rsidR="00DC2580" w:rsidRPr="00DC2580" w:rsidRDefault="00DC2580">
                  <w:pPr>
                    <w:rPr>
                      <w:sz w:val="16"/>
                    </w:rPr>
                  </w:pPr>
                  <w:proofErr w:type="spellStart"/>
                  <w:r w:rsidRPr="00DC2580">
                    <w:rPr>
                      <w:sz w:val="16"/>
                    </w:rPr>
                    <w:t>Непало-Индийско-Британское</w:t>
                  </w:r>
                  <w:proofErr w:type="spellEnd"/>
                  <w:r w:rsidRPr="00DC2580">
                    <w:rPr>
                      <w:sz w:val="16"/>
                    </w:rPr>
                    <w:t xml:space="preserve"> соглашение о </w:t>
                  </w:r>
                  <w:proofErr w:type="spellStart"/>
                  <w:r w:rsidRPr="00DC2580">
                    <w:rPr>
                      <w:sz w:val="16"/>
                    </w:rPr>
                    <w:t>Гуркхах</w:t>
                  </w:r>
                  <w:proofErr w:type="spellEnd"/>
                  <w:r w:rsidRPr="00DC2580">
                    <w:rPr>
                      <w:sz w:val="16"/>
                    </w:rPr>
                    <w:t xml:space="preserve"> (условие Индия независима) </w:t>
                  </w:r>
                  <w:hyperlink r:id="rId18" w:history="1">
                    <w:r w:rsidRPr="00DC2580">
                      <w:rPr>
                        <w:rStyle w:val="a3"/>
                        <w:sz w:val="16"/>
                      </w:rPr>
                      <w:t>https://en.wikipedia.org/wiki/Britain–India–Nepal_Tripartite_Agreement</w:t>
                    </w:r>
                  </w:hyperlink>
                  <w:r w:rsidRPr="00DC2580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52" type="#_x0000_t202" style="position:absolute;margin-left:-18.45pt;margin-top:137.7pt;width:136.5pt;height:57pt;z-index:251684864">
            <v:textbox>
              <w:txbxContent>
                <w:p w:rsidR="00E8349C" w:rsidRPr="00E8349C" w:rsidRDefault="00E8349C">
                  <w:pPr>
                    <w:rPr>
                      <w:sz w:val="16"/>
                    </w:rPr>
                  </w:pPr>
                  <w:r w:rsidRPr="00E8349C">
                    <w:rPr>
                      <w:sz w:val="16"/>
                    </w:rPr>
                    <w:t xml:space="preserve">Восстановление Катманду после землетрясения 1934 года  </w:t>
                  </w:r>
                  <w:hyperlink r:id="rId19" w:history="1">
                    <w:r w:rsidRPr="00E8349C">
                      <w:rPr>
                        <w:rStyle w:val="a3"/>
                        <w:sz w:val="16"/>
                      </w:rPr>
                      <w:t>https://en.wikipedia.org/wiki/Dharahara</w:t>
                    </w:r>
                  </w:hyperlink>
                  <w:r w:rsidRPr="00E8349C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51" type="#_x0000_t32" style="position:absolute;margin-left:40.05pt;margin-top:58.2pt;width:0;height:14.25pt;z-index:251683840" o:connectortype="straight">
            <v:stroke endarrow="block"/>
          </v:shape>
        </w:pict>
      </w:r>
      <w:r w:rsidR="00146EB8">
        <w:rPr>
          <w:noProof/>
          <w:lang w:eastAsia="ru-RU"/>
        </w:rPr>
        <w:pict>
          <v:shape id="_x0000_s1050" type="#_x0000_t202" style="position:absolute;margin-left:-48.45pt;margin-top:72.45pt;width:189.75pt;height:33.75pt;z-index:251682816">
            <v:textbox>
              <w:txbxContent>
                <w:p w:rsidR="00577B69" w:rsidRPr="00577B69" w:rsidRDefault="00577B69">
                  <w:pPr>
                    <w:rPr>
                      <w:sz w:val="16"/>
                    </w:rPr>
                  </w:pPr>
                  <w:r w:rsidRPr="00577B69">
                    <w:rPr>
                      <w:sz w:val="16"/>
                    </w:rPr>
                    <w:t xml:space="preserve">«Создать </w:t>
                  </w:r>
                  <w:proofErr w:type="spellStart"/>
                  <w:r w:rsidRPr="00577B69">
                    <w:rPr>
                      <w:sz w:val="16"/>
                    </w:rPr>
                    <w:t>Трибхуванский</w:t>
                  </w:r>
                  <w:proofErr w:type="spellEnd"/>
                  <w:r w:rsidRPr="00577B69">
                    <w:rPr>
                      <w:sz w:val="16"/>
                    </w:rPr>
                    <w:t xml:space="preserve"> Университет» </w:t>
                  </w:r>
                  <w:hyperlink r:id="rId20" w:history="1">
                    <w:r w:rsidRPr="00577B69">
                      <w:rPr>
                        <w:rStyle w:val="a3"/>
                        <w:sz w:val="16"/>
                      </w:rPr>
                      <w:t>https://en.wikipedia.org/wiki/Tribhuvan_University</w:t>
                    </w:r>
                  </w:hyperlink>
                  <w:r w:rsidRPr="00577B69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49" type="#_x0000_t202" style="position:absolute;margin-left:-52.2pt;margin-top:28.2pt;width:186.75pt;height:30pt;z-index:251681792">
            <v:textbox>
              <w:txbxContent>
                <w:p w:rsidR="00577B69" w:rsidRPr="00577B69" w:rsidRDefault="00577B69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577B69">
                    <w:rPr>
                      <w:sz w:val="16"/>
                      <w:szCs w:val="16"/>
                    </w:rPr>
                    <w:t>«</w:t>
                  </w:r>
                  <w:r w:rsidRPr="00577B69">
                    <w:rPr>
                      <w:sz w:val="16"/>
                      <w:szCs w:val="16"/>
                      <w:lang w:val="en-US"/>
                    </w:rPr>
                    <w:t>Tri</w:t>
                  </w:r>
                  <w:r w:rsidRPr="00577B69">
                    <w:rPr>
                      <w:sz w:val="16"/>
                      <w:szCs w:val="16"/>
                    </w:rPr>
                    <w:t>-</w:t>
                  </w:r>
                  <w:r w:rsidRPr="00577B69">
                    <w:rPr>
                      <w:sz w:val="16"/>
                      <w:szCs w:val="16"/>
                      <w:lang w:val="en-US"/>
                    </w:rPr>
                    <w:t>Chandra</w:t>
                  </w:r>
                  <w:r w:rsidRPr="00577B69">
                    <w:rPr>
                      <w:sz w:val="16"/>
                      <w:szCs w:val="16"/>
                    </w:rPr>
                    <w:t xml:space="preserve"> </w:t>
                  </w:r>
                  <w:r w:rsidRPr="00577B69">
                    <w:rPr>
                      <w:sz w:val="16"/>
                      <w:szCs w:val="16"/>
                      <w:lang w:val="en-US"/>
                    </w:rPr>
                    <w:t>College</w:t>
                  </w:r>
                  <w:r w:rsidRPr="00577B69">
                    <w:rPr>
                      <w:sz w:val="16"/>
                      <w:szCs w:val="16"/>
                    </w:rPr>
                    <w:t xml:space="preserve">» </w:t>
                  </w:r>
                  <w:r>
                    <w:rPr>
                      <w:sz w:val="16"/>
                      <w:szCs w:val="16"/>
                    </w:rPr>
                    <w:t xml:space="preserve"> (дор.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</w:rPr>
                    <w:t xml:space="preserve">Ячейка исследования) </w:t>
                  </w:r>
                  <w:hyperlink r:id="rId21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</w:t>
                    </w:r>
                    <w:r w:rsidRPr="00577B69">
                      <w:rPr>
                        <w:rStyle w:val="a3"/>
                        <w:sz w:val="16"/>
                        <w:szCs w:val="16"/>
                      </w:rPr>
                      <w:t>://</w:t>
                    </w:r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en</w:t>
                    </w:r>
                    <w:r w:rsidRPr="00577B69">
                      <w:rPr>
                        <w:rStyle w:val="a3"/>
                        <w:sz w:val="16"/>
                        <w:szCs w:val="16"/>
                      </w:rPr>
                      <w:t>.</w:t>
                    </w:r>
                    <w:proofErr w:type="spellStart"/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wikipedia</w:t>
                    </w:r>
                    <w:proofErr w:type="spellEnd"/>
                    <w:r w:rsidRPr="00577B69">
                      <w:rPr>
                        <w:rStyle w:val="a3"/>
                        <w:sz w:val="16"/>
                        <w:szCs w:val="16"/>
                      </w:rPr>
                      <w:t>.</w:t>
                    </w:r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org</w:t>
                    </w:r>
                    <w:r w:rsidRPr="00577B69">
                      <w:rPr>
                        <w:rStyle w:val="a3"/>
                        <w:sz w:val="16"/>
                        <w:szCs w:val="16"/>
                      </w:rPr>
                      <w:t>/</w:t>
                    </w:r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wiki</w:t>
                    </w:r>
                    <w:r w:rsidRPr="00577B69">
                      <w:rPr>
                        <w:rStyle w:val="a3"/>
                        <w:sz w:val="16"/>
                        <w:szCs w:val="16"/>
                      </w:rPr>
                      <w:t>/</w:t>
                    </w:r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Tri</w:t>
                    </w:r>
                    <w:r w:rsidRPr="00577B69">
                      <w:rPr>
                        <w:rStyle w:val="a3"/>
                        <w:sz w:val="16"/>
                        <w:szCs w:val="16"/>
                      </w:rPr>
                      <w:t>-</w:t>
                    </w:r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Chandra</w:t>
                    </w:r>
                    <w:r w:rsidRPr="00577B69">
                      <w:rPr>
                        <w:rStyle w:val="a3"/>
                        <w:sz w:val="16"/>
                        <w:szCs w:val="16"/>
                      </w:rPr>
                      <w:t>_</w:t>
                    </w:r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College</w:t>
                    </w:r>
                  </w:hyperlink>
                  <w:r w:rsidRPr="00577B69">
                    <w:rPr>
                      <w:sz w:val="16"/>
                      <w:szCs w:val="16"/>
                    </w:rPr>
                    <w:t xml:space="preserve"> </w:t>
                  </w:r>
                  <w:proofErr w:type="gramEnd"/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44" type="#_x0000_t202" style="position:absolute;margin-left:169.05pt;margin-top:394.2pt;width:183.75pt;height:34.5pt;z-index:251676672">
            <v:textbox>
              <w:txbxContent>
                <w:p w:rsidR="00C54C28" w:rsidRPr="00C54C28" w:rsidRDefault="00C54C2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Добыча нефти </w:t>
                  </w:r>
                  <w:hyperlink r:id="rId2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http://www.catalogmineralov.ru/deposit/nepal/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43" type="#_x0000_t202" style="position:absolute;margin-left:169.05pt;margin-top:353.7pt;width:183.75pt;height:30.75pt;z-index:251675648">
            <v:textbox>
              <w:txbxContent>
                <w:p w:rsidR="00C54C28" w:rsidRPr="00C54C28" w:rsidRDefault="00C54C2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Добыча вольфрама </w:t>
                  </w:r>
                  <w:hyperlink r:id="rId23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http://www.catalogmineralov.ru/deposit/nepal/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42" type="#_x0000_t202" style="position:absolute;margin-left:169.05pt;margin-top:313.2pt;width:183.75pt;height:28.5pt;z-index:251674624">
            <v:textbox>
              <w:txbxContent>
                <w:p w:rsidR="00C54C28" w:rsidRPr="00C54C28" w:rsidRDefault="00C54C28">
                  <w:pPr>
                    <w:rPr>
                      <w:sz w:val="16"/>
                      <w:szCs w:val="16"/>
                    </w:rPr>
                  </w:pPr>
                  <w:r w:rsidRPr="00C54C28">
                    <w:rPr>
                      <w:sz w:val="16"/>
                      <w:szCs w:val="16"/>
                    </w:rPr>
                    <w:t xml:space="preserve">Добыча олова </w:t>
                  </w:r>
                  <w:hyperlink r:id="rId24" w:history="1">
                    <w:r w:rsidRPr="00C54C28">
                      <w:rPr>
                        <w:rStyle w:val="a3"/>
                        <w:sz w:val="16"/>
                        <w:szCs w:val="16"/>
                      </w:rPr>
                      <w:t>http://www.catalogmineralov.ru/deposit/nepal/</w:t>
                    </w:r>
                  </w:hyperlink>
                  <w:r w:rsidRPr="00C54C28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41" type="#_x0000_t202" style="position:absolute;margin-left:169.05pt;margin-top:269.7pt;width:183.75pt;height:28.5pt;z-index:251673600">
            <v:textbox>
              <w:txbxContent>
                <w:p w:rsidR="00C54C28" w:rsidRPr="00C54C28" w:rsidRDefault="00C54C2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Добыча железа </w:t>
                  </w:r>
                  <w:hyperlink r:id="rId25" w:history="1">
                    <w:r w:rsidRPr="00FF788F">
                      <w:rPr>
                        <w:rStyle w:val="a3"/>
                        <w:sz w:val="16"/>
                      </w:rPr>
                      <w:t>http://www.catalogmineralov.ru/deposit/nepal/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40" type="#_x0000_t202" style="position:absolute;margin-left:169.05pt;margin-top:229.95pt;width:174.75pt;height:29.25pt;z-index:251672576">
            <v:textbox>
              <w:txbxContent>
                <w:p w:rsidR="00C54C28" w:rsidRPr="00C54C28" w:rsidRDefault="00C54C2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Добыча цинка </w:t>
                  </w:r>
                  <w:hyperlink r:id="rId26" w:history="1">
                    <w:r w:rsidRPr="00FF788F">
                      <w:rPr>
                        <w:rStyle w:val="a3"/>
                        <w:sz w:val="16"/>
                      </w:rPr>
                      <w:t>http://www.catalogmineralov.ru/deposit/nepal/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39" type="#_x0000_t202" style="position:absolute;margin-left:169.05pt;margin-top:184.95pt;width:183.75pt;height:33pt;z-index:251671552">
            <v:textbox>
              <w:txbxContent>
                <w:p w:rsidR="0078417B" w:rsidRPr="00C54C28" w:rsidRDefault="0078417B">
                  <w:pPr>
                    <w:rPr>
                      <w:sz w:val="16"/>
                    </w:rPr>
                  </w:pPr>
                  <w:r w:rsidRPr="00C54C28">
                    <w:rPr>
                      <w:sz w:val="16"/>
                    </w:rPr>
                    <w:t xml:space="preserve">Добыча свинца </w:t>
                  </w:r>
                  <w:hyperlink r:id="rId27" w:history="1">
                    <w:r w:rsidR="00C54C28" w:rsidRPr="00C54C28">
                      <w:rPr>
                        <w:rStyle w:val="a3"/>
                        <w:sz w:val="16"/>
                      </w:rPr>
                      <w:t>http://www.catalogmineralov.ru/deposit/nepal/</w:t>
                    </w:r>
                  </w:hyperlink>
                  <w:r w:rsidR="00C54C28" w:rsidRPr="00C54C28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38" type="#_x0000_t32" style="position:absolute;margin-left:274.05pt;margin-top:67.2pt;width:.05pt;height:17.25pt;z-index:251670528" o:connectortype="straight">
            <v:stroke endarrow="block"/>
          </v:shape>
        </w:pict>
      </w:r>
      <w:r w:rsidR="00146EB8">
        <w:rPr>
          <w:noProof/>
          <w:lang w:eastAsia="ru-RU"/>
        </w:rPr>
        <w:pict>
          <v:shape id="_x0000_s1033" type="#_x0000_t202" style="position:absolute;margin-left:178.05pt;margin-top:82.95pt;width:187.5pt;height:54.75pt;z-index:251665408">
            <v:textbox>
              <w:txbxContent>
                <w:p w:rsidR="0078417B" w:rsidRPr="0078417B" w:rsidRDefault="0078417B">
                  <w:pPr>
                    <w:rPr>
                      <w:sz w:val="16"/>
                    </w:rPr>
                  </w:pPr>
                  <w:r w:rsidRPr="0078417B">
                    <w:rPr>
                      <w:sz w:val="16"/>
                    </w:rPr>
                    <w:t>Из-за слабой транспортной инфраструктуры и примитивных методов производства горнорудная промышленность слабо развита.</w:t>
                  </w:r>
                  <w:r>
                    <w:rPr>
                      <w:sz w:val="16"/>
                    </w:rPr>
                    <w:t xml:space="preserve"> Их надо развивать </w:t>
                  </w:r>
                  <w:r w:rsidRPr="0078417B">
                    <w:t xml:space="preserve"> </w:t>
                  </w:r>
                  <w:hyperlink r:id="rId28" w:history="1">
                    <w:r w:rsidRPr="00FF788F">
                      <w:rPr>
                        <w:rStyle w:val="a3"/>
                        <w:sz w:val="16"/>
                      </w:rPr>
                      <w:t>http://economic.kuda.ua/132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37" type="#_x0000_t202" style="position:absolute;margin-left:151.8pt;margin-top:-28.8pt;width:263.25pt;height:96pt;z-index:251669504">
            <v:textbox>
              <w:txbxContent>
                <w:p w:rsidR="0078417B" w:rsidRPr="0078417B" w:rsidRDefault="0078417B">
                  <w:pPr>
                    <w:rPr>
                      <w:sz w:val="16"/>
                    </w:rPr>
                  </w:pPr>
                  <w:r w:rsidRPr="0078417B">
                    <w:rPr>
                      <w:sz w:val="16"/>
                    </w:rPr>
                    <w:t xml:space="preserve">Транспортная инфраструктура развита слабо. Длина единственной в Непале железной дороги </w:t>
                  </w:r>
                  <w:proofErr w:type="spellStart"/>
                  <w:r w:rsidRPr="0078417B">
                    <w:rPr>
                      <w:sz w:val="16"/>
                    </w:rPr>
                    <w:t>Бирганджа</w:t>
                  </w:r>
                  <w:proofErr w:type="spellEnd"/>
                  <w:r w:rsidRPr="0078417B">
                    <w:rPr>
                      <w:sz w:val="16"/>
                    </w:rPr>
                    <w:t>–Катманду – 59 км (2002). Протяжённость автомобильных дорог – около 15,8 тыс</w:t>
                  </w:r>
                  <w:proofErr w:type="gramStart"/>
                  <w:r w:rsidRPr="0078417B">
                    <w:rPr>
                      <w:sz w:val="16"/>
                    </w:rPr>
                    <w:t>.к</w:t>
                  </w:r>
                  <w:proofErr w:type="gramEnd"/>
                  <w:r w:rsidRPr="0078417B">
                    <w:rPr>
                      <w:sz w:val="16"/>
                    </w:rPr>
                    <w:t xml:space="preserve">м, в том числе 4,6 тыс.км с асфальтовым покрытием. Главные автодороги – шоссе «Восток-Запад», проложенное вдоль </w:t>
                  </w:r>
                  <w:proofErr w:type="spellStart"/>
                  <w:r w:rsidRPr="0078417B">
                    <w:rPr>
                      <w:sz w:val="16"/>
                    </w:rPr>
                    <w:t>тераев</w:t>
                  </w:r>
                  <w:proofErr w:type="spellEnd"/>
                  <w:r w:rsidRPr="0078417B">
                    <w:rPr>
                      <w:sz w:val="16"/>
                    </w:rPr>
                    <w:t>, и дорога «Север-Юг» от Катманду до Тибета. Через хребет Махабхарат проложена канатная грузовая дорога Катманду–</w:t>
                  </w:r>
                  <w:proofErr w:type="spellStart"/>
                  <w:r w:rsidRPr="0078417B">
                    <w:rPr>
                      <w:sz w:val="16"/>
                    </w:rPr>
                    <w:t>Хитаура</w:t>
                  </w:r>
                  <w:proofErr w:type="spellEnd"/>
                  <w:r w:rsidRPr="0078417B">
                    <w:rPr>
                      <w:sz w:val="16"/>
                    </w:rPr>
                    <w:t xml:space="preserve"> (42 км)</w:t>
                  </w:r>
                  <w:r>
                    <w:rPr>
                      <w:sz w:val="16"/>
                    </w:rPr>
                    <w:t xml:space="preserve"> </w:t>
                  </w:r>
                  <w:hyperlink r:id="rId29" w:history="1">
                    <w:r w:rsidRPr="00FF788F">
                      <w:rPr>
                        <w:rStyle w:val="a3"/>
                        <w:sz w:val="16"/>
                      </w:rPr>
                      <w:t>http://www.catalogmineralov.ru/deposit/nepal/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34" type="#_x0000_t32" style="position:absolute;margin-left:273.3pt;margin-top:-48.3pt;width:.75pt;height:19.5pt;flip:x;z-index:251666432" o:connectortype="straight">
            <v:stroke endarrow="block"/>
          </v:shape>
        </w:pict>
      </w:r>
      <w:r w:rsidR="00146EB8">
        <w:rPr>
          <w:noProof/>
          <w:lang w:eastAsia="ru-RU"/>
        </w:rPr>
        <w:pict>
          <v:shape id="_x0000_s1027" type="#_x0000_t202" style="position:absolute;margin-left:169.05pt;margin-top:-81.3pt;width:209.25pt;height:33pt;z-index:251659264">
            <v:textbox>
              <w:txbxContent>
                <w:p w:rsidR="000A684A" w:rsidRPr="000A684A" w:rsidRDefault="000A684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Непальская правительственная железная дорога </w:t>
                  </w:r>
                  <w:hyperlink r:id="rId3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https://en.wikipedia.org/wiki/Nepal_Government_Railway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29" type="#_x0000_t202" style="position:absolute;margin-left:-52.2pt;margin-top:-35.55pt;width:178.5pt;height:30pt;z-index:251661312">
            <v:textbox>
              <w:txbxContent>
                <w:p w:rsidR="002058BE" w:rsidRPr="002058BE" w:rsidRDefault="002058B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r w:rsidRPr="002058BE">
                    <w:rPr>
                      <w:sz w:val="16"/>
                    </w:rPr>
                    <w:t>Непальская рупия</w:t>
                  </w:r>
                  <w:r>
                    <w:rPr>
                      <w:sz w:val="16"/>
                    </w:rPr>
                    <w:t xml:space="preserve">» </w:t>
                  </w:r>
                  <w:hyperlink r:id="rId31" w:history="1">
                    <w:r w:rsidRPr="00FF788F">
                      <w:rPr>
                        <w:rStyle w:val="a3"/>
                        <w:sz w:val="16"/>
                      </w:rPr>
                      <w:t>https://fr.wikipedia.org/wiki/Roupie_népalaise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46EB8">
        <w:rPr>
          <w:noProof/>
          <w:lang w:eastAsia="ru-RU"/>
        </w:rPr>
        <w:pict>
          <v:shape id="_x0000_s1028" type="#_x0000_t32" style="position:absolute;margin-left:7.05pt;margin-top:-53.55pt;width:.75pt;height:18pt;z-index:251660288" o:connectortype="straight">
            <v:stroke endarrow="block"/>
          </v:shape>
        </w:pict>
      </w:r>
      <w:r w:rsidR="00146EB8">
        <w:rPr>
          <w:noProof/>
          <w:lang w:eastAsia="ru-RU"/>
        </w:rPr>
        <w:pict>
          <v:shape id="_x0000_s1026" type="#_x0000_t202" style="position:absolute;margin-left:-42.45pt;margin-top:-81.3pt;width:160.5pt;height:27.75pt;z-index:251658240">
            <v:textbox>
              <w:txbxContent>
                <w:p w:rsidR="000A684A" w:rsidRPr="000A684A" w:rsidRDefault="000A684A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«Создать Непальский банк» </w:t>
                  </w:r>
                  <w:hyperlink r:id="rId32" w:history="1">
                    <w:r w:rsidRPr="00FF788F">
                      <w:rPr>
                        <w:rStyle w:val="a3"/>
                        <w:sz w:val="16"/>
                      </w:rPr>
                      <w:t>https://en.wikipedia.org/wiki/Nepal_Bank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  <w:bookmarkStart w:id="0" w:name="_GoBack"/>
                  <w:bookmarkEnd w:id="0"/>
                </w:p>
              </w:txbxContent>
            </v:textbox>
          </v:shape>
        </w:pict>
      </w:r>
    </w:p>
    <w:sectPr w:rsidR="00765A14" w:rsidSect="002E6CC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6CCE"/>
    <w:rsid w:val="000A684A"/>
    <w:rsid w:val="000D70D4"/>
    <w:rsid w:val="00146EB8"/>
    <w:rsid w:val="002058BE"/>
    <w:rsid w:val="0029685F"/>
    <w:rsid w:val="002E6CCE"/>
    <w:rsid w:val="002F0847"/>
    <w:rsid w:val="00396BE5"/>
    <w:rsid w:val="00496A21"/>
    <w:rsid w:val="00577B69"/>
    <w:rsid w:val="005D59E2"/>
    <w:rsid w:val="005D6EA1"/>
    <w:rsid w:val="00640144"/>
    <w:rsid w:val="0067607A"/>
    <w:rsid w:val="00765A14"/>
    <w:rsid w:val="00775842"/>
    <w:rsid w:val="0078417B"/>
    <w:rsid w:val="00816858"/>
    <w:rsid w:val="008D0952"/>
    <w:rsid w:val="00B30472"/>
    <w:rsid w:val="00BD7832"/>
    <w:rsid w:val="00BE06D4"/>
    <w:rsid w:val="00C54C28"/>
    <w:rsid w:val="00C94956"/>
    <w:rsid w:val="00CF2141"/>
    <w:rsid w:val="00D5207D"/>
    <w:rsid w:val="00DC2580"/>
    <w:rsid w:val="00DC40A8"/>
    <w:rsid w:val="00E8349C"/>
    <w:rsid w:val="00EF4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onnector" idref="#_x0000_s1054"/>
        <o:r id="V:Rule14" type="connector" idref="#_x0000_s1063"/>
        <o:r id="V:Rule15" type="connector" idref="#_x0000_s1036"/>
        <o:r id="V:Rule16" type="connector" idref="#_x0000_s1035"/>
        <o:r id="V:Rule17" type="connector" idref="#_x0000_s1056"/>
        <o:r id="V:Rule18" type="connector" idref="#_x0000_s1034"/>
        <o:r id="V:Rule19" type="connector" idref="#_x0000_s1059"/>
        <o:r id="V:Rule20" type="connector" idref="#_x0000_s1028"/>
        <o:r id="V:Rule21" type="connector" idref="#_x0000_s1045"/>
        <o:r id="V:Rule22" type="connector" idref="#_x0000_s1051"/>
        <o:r id="V:Rule23" type="connector" idref="#_x0000_s1061"/>
        <o:r id="V:Rule24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84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96A21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4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4D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aiser_Shumsher_Jang_Bahadur_Rana" TargetMode="External"/><Relationship Id="rId13" Type="http://schemas.openxmlformats.org/officeDocument/2006/relationships/hyperlink" Target="http://economic.kuda.ua/132" TargetMode="External"/><Relationship Id="rId18" Type="http://schemas.openxmlformats.org/officeDocument/2006/relationships/hyperlink" Target="https://en.wikipedia.org/wiki/Britain&#8211;India&#8211;Nepal_Tripartite_Agreement" TargetMode="External"/><Relationship Id="rId26" Type="http://schemas.openxmlformats.org/officeDocument/2006/relationships/hyperlink" Target="http://www.catalogmineralov.ru/deposit/nep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Tri-Chandra_Colleg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n.wikipedia.org/wiki/Nir_Shamsher_Jang_Bahadur_Rana" TargetMode="External"/><Relationship Id="rId12" Type="http://schemas.openxmlformats.org/officeDocument/2006/relationships/hyperlink" Target="http://economic.kuda.ua/132" TargetMode="External"/><Relationship Id="rId17" Type="http://schemas.openxmlformats.org/officeDocument/2006/relationships/hyperlink" Target="http://military.wikia.com/wiki/Gurkha" TargetMode="External"/><Relationship Id="rId25" Type="http://schemas.openxmlformats.org/officeDocument/2006/relationships/hyperlink" Target="http://www.catalogmineralov.ru/deposit/nepal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epalarmy.mil.np/page/history" TargetMode="External"/><Relationship Id="rId20" Type="http://schemas.openxmlformats.org/officeDocument/2006/relationships/hyperlink" Target="https://en.wikipedia.org/wiki/Tribhuvan_University" TargetMode="External"/><Relationship Id="rId29" Type="http://schemas.openxmlformats.org/officeDocument/2006/relationships/hyperlink" Target="http://www.catalogmineralov.ru/deposit/nepa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liquisearch.com/nepalese_army/units" TargetMode="External"/><Relationship Id="rId11" Type="http://schemas.openxmlformats.org/officeDocument/2006/relationships/hyperlink" Target="https://en.wikipedia.org/wiki/Kaiser_Shumsher_Jang_Bahadur_Rana" TargetMode="External"/><Relationship Id="rId24" Type="http://schemas.openxmlformats.org/officeDocument/2006/relationships/hyperlink" Target="http://www.catalogmineralov.ru/deposit/nepal/" TargetMode="External"/><Relationship Id="rId32" Type="http://schemas.openxmlformats.org/officeDocument/2006/relationships/hyperlink" Target="https://en.wikipedia.org/wiki/Nepal_Bank" TargetMode="External"/><Relationship Id="rId5" Type="http://schemas.openxmlformats.org/officeDocument/2006/relationships/hyperlink" Target="https://ru.wikipedia.org/wiki/&#1053;&#1077;&#1087;&#1072;&#1083;_&#1087;&#1088;&#1072;&#1076;&#1078;&#1072;_&#1087;&#1072;&#1088;&#1080;&#1096;&#1072;&#1076;" TargetMode="External"/><Relationship Id="rId15" Type="http://schemas.openxmlformats.org/officeDocument/2006/relationships/hyperlink" Target="https://en.wikipedia.org/wiki/Nepalese_Army" TargetMode="External"/><Relationship Id="rId23" Type="http://schemas.openxmlformats.org/officeDocument/2006/relationships/hyperlink" Target="http://www.catalogmineralov.ru/deposit/nepal/" TargetMode="External"/><Relationship Id="rId28" Type="http://schemas.openxmlformats.org/officeDocument/2006/relationships/hyperlink" Target="http://economic.kuda.ua/132" TargetMode="External"/><Relationship Id="rId10" Type="http://schemas.openxmlformats.org/officeDocument/2006/relationships/hyperlink" Target="http://military.wikia.com/wiki/Nepal_Army" TargetMode="External"/><Relationship Id="rId19" Type="http://schemas.openxmlformats.org/officeDocument/2006/relationships/hyperlink" Target="https://en.wikipedia.org/wiki/Dharahara" TargetMode="External"/><Relationship Id="rId31" Type="http://schemas.openxmlformats.org/officeDocument/2006/relationships/hyperlink" Target="https://fr.wikipedia.org/wiki/Roupie_n&#233;palai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quisearch.com/nepalese_army/units" TargetMode="External"/><Relationship Id="rId14" Type="http://schemas.openxmlformats.org/officeDocument/2006/relationships/hyperlink" Target="https://fr.wikipedia.org/wiki/&#201;conomie_du_N&#233;pal" TargetMode="External"/><Relationship Id="rId22" Type="http://schemas.openxmlformats.org/officeDocument/2006/relationships/hyperlink" Target="http://www.catalogmineralov.ru/deposit/nepal/" TargetMode="External"/><Relationship Id="rId27" Type="http://schemas.openxmlformats.org/officeDocument/2006/relationships/hyperlink" Target="http://www.catalogmineralov.ru/deposit/nepal/" TargetMode="External"/><Relationship Id="rId30" Type="http://schemas.openxmlformats.org/officeDocument/2006/relationships/hyperlink" Target="https://en.wikipedia.org/wiki/Nepal_Government_Railway" TargetMode="External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23D515-352F-41EC-A6B5-C3955F50D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</Pages>
  <Words>6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mikl mikl</cp:lastModifiedBy>
  <cp:revision>7</cp:revision>
  <dcterms:created xsi:type="dcterms:W3CDTF">2018-03-05T07:31:00Z</dcterms:created>
  <dcterms:modified xsi:type="dcterms:W3CDTF">2020-03-21T17:57:00Z</dcterms:modified>
</cp:coreProperties>
</file>