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footer100.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100.xml" ContentType="application/vnd.openxmlformats-officedocument.wordprocessingml.head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97.xml" ContentType="application/vnd.openxmlformats-officedocument.wordprocessingml.footer+xml"/>
  <Override PartName="/word/footer29.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header68.xml" ContentType="application/vnd.openxmlformats-officedocument.wordprocessingml.header+xml"/>
  <Override PartName="/word/header4.xml" ContentType="application/vnd.openxmlformats-officedocument.wordprocessingml.header+xml"/>
  <Override PartName="/word/footer78.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99.xml" ContentType="application/vnd.openxmlformats-officedocument.wordprocessingml.footer+xml"/>
  <Override PartName="/word/header96.xml" ContentType="application/vnd.openxmlformats-officedocument.wordprocessingml.header+xml"/>
  <Override PartName="/word/header28.xml" ContentType="application/vnd.openxmlformats-officedocument.wordprocessingml.header+xml"/>
  <Override PartName="/word/header25.xml" ContentType="application/vnd.openxmlformats-officedocument.wordprocessingml.header+xml"/>
  <Override PartName="/word/header93.xml" ContentType="application/vnd.openxmlformats-officedocument.wordprocessingml.header+xml"/>
  <Override PartName="/word/header88.xml" ContentType="application/vnd.openxmlformats-officedocument.wordprocessingml.header+xml"/>
  <Override PartName="/word/fontTable.xml" ContentType="application/vnd.openxmlformats-officedocument.wordprocessingml.fontTable+xml"/>
  <Override PartName="/word/footer89.xml" ContentType="application/vnd.openxmlformats-officedocument.wordprocessingml.footer+xml"/>
  <Override PartName="/word/settings.xml" ContentType="application/vnd.openxmlformats-officedocument.wordprocessingml.settings+xml"/>
  <Override PartName="/word/header78.xml" ContentType="application/vnd.openxmlformats-officedocument.wordprocessingml.header+xml"/>
  <Override PartName="/word/footer75.xml" ContentType="application/vnd.openxmlformats-officedocument.wordprocessingml.footer+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7.xml" ContentType="application/vnd.openxmlformats-officedocument.wordprocessingml.footer+xml"/>
  <Override PartName="/word/footer91.xml" ContentType="application/vnd.openxmlformats-officedocument.wordprocessingml.footer+xml"/>
  <Override PartName="/word/footer23.xml" ContentType="application/vnd.openxmlformats-officedocument.wordprocessingml.foot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91"/>
        <w:numPr>
          <w:ilvl w:val="0"/>
          <w:numId w:val="1"/>
        </w:numPr>
        <w:tabs>
          <w:tab w:val="clear" w:pos="720"/>
          <w:tab w:val="left" w:pos="266" w:leader="none"/>
        </w:tabs>
        <w:spacing w:lineRule="auto" w:line="340"/>
        <w:ind w:start="0" w:hanging="0"/>
        <w:jc w:val="both"/>
        <w:rPr>
          <w:sz w:val="24"/>
          <w:szCs w:val="24"/>
        </w:rPr>
      </w:pPr>
      <w:r>
        <w:rPr>
          <w:rStyle w:val="9"/>
          <w:i/>
          <w:iCs/>
          <w:color w:val="000000"/>
          <w:lang w:eastAsia="en-US"/>
        </w:rPr>
        <w:t>Дер фольксфренд</w:t>
      </w:r>
      <w:r>
        <w:rPr>
          <w:rStyle w:val="9"/>
          <w:color w:val="000000"/>
          <w:lang w:eastAsia="en-US"/>
        </w:rPr>
        <w:t>, Пирна (тенденция Отто Руле).</w:t>
      </w:r>
    </w:p>
    <w:p>
      <w:pPr>
        <w:pStyle w:val="91"/>
        <w:numPr>
          <w:ilvl w:val="0"/>
          <w:numId w:val="1"/>
        </w:numPr>
        <w:tabs>
          <w:tab w:val="clear" w:pos="720"/>
          <w:tab w:val="left" w:pos="266" w:leader="none"/>
        </w:tabs>
        <w:spacing w:lineRule="auto" w:line="340" w:before="0" w:after="200"/>
        <w:jc w:val="both"/>
        <w:rPr>
          <w:sz w:val="24"/>
          <w:szCs w:val="24"/>
        </w:rPr>
      </w:pPr>
      <w:r>
        <w:rPr>
          <w:rStyle w:val="9"/>
          <w:i/>
          <w:iCs/>
          <w:color w:val="000000"/>
          <w:lang w:eastAsia="en-US"/>
        </w:rPr>
        <w:t>Ворботе</w:t>
      </w:r>
      <w:r>
        <w:rPr>
          <w:rStyle w:val="9"/>
          <w:color w:val="000000"/>
          <w:lang w:eastAsia="en-US"/>
        </w:rPr>
        <w:t>, «International marxistische Rundschau», Цюрих/Берн, 1916 г., опубликовано Паннекуком и Генриеттой Роланд Холст. С точки зрения левых.</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1918-33 гг.</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Мы упомянем здесь о газетах, исходящих либо от капда и ее расколов, либо от движения Уиойи в широком смысле; также, для сравнения, газеты троцкистского движения и Гуго Урбанса, RoteKampfer внутри социал-демократии, а затем вне ее. Хотя они и не были тесно связаны с движением капд и уииой, они были левее кпд.</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Капда и возникшие из нее политические течения.</w:t>
      </w:r>
    </w:p>
    <w:p>
      <w:pPr>
        <w:pStyle w:val="91"/>
        <w:numPr>
          <w:ilvl w:val="0"/>
          <w:numId w:val="1"/>
        </w:numPr>
        <w:tabs>
          <w:tab w:val="clear" w:pos="720"/>
          <w:tab w:val="left" w:pos="266" w:leader="none"/>
        </w:tabs>
        <w:spacing w:lineRule="auto" w:line="336"/>
        <w:ind w:start="0" w:hanging="0"/>
        <w:jc w:val="both"/>
        <w:rPr>
          <w:sz w:val="24"/>
          <w:szCs w:val="24"/>
        </w:rPr>
      </w:pPr>
      <w:r>
        <w:rPr>
          <w:rStyle w:val="9"/>
          <w:i/>
          <w:iCs/>
          <w:color w:val="000000"/>
          <w:lang w:eastAsia="en-US"/>
        </w:rPr>
        <w:t>Arbeiterbrief</w:t>
      </w:r>
      <w:r>
        <w:rPr>
          <w:rStyle w:val="9"/>
          <w:color w:val="000000"/>
          <w:lang w:eastAsia="en-US"/>
        </w:rPr>
        <w:t>, нелегальная газета, изданная кау/кап, 1933 г.</w:t>
      </w:r>
    </w:p>
    <w:p>
      <w:pPr>
        <w:pStyle w:val="91"/>
        <w:numPr>
          <w:ilvl w:val="0"/>
          <w:numId w:val="1"/>
        </w:numPr>
        <w:tabs>
          <w:tab w:val="clear" w:pos="720"/>
          <w:tab w:val="left" w:pos="266" w:leader="none"/>
        </w:tabs>
        <w:spacing w:lineRule="auto" w:line="336"/>
        <w:jc w:val="both"/>
        <w:rPr>
          <w:sz w:val="24"/>
          <w:szCs w:val="24"/>
        </w:rPr>
      </w:pPr>
      <w:r>
        <w:rPr>
          <w:rStyle w:val="9"/>
          <w:i/>
          <w:iCs/>
          <w:color w:val="000000"/>
          <w:lang w:eastAsia="en-US"/>
        </w:rPr>
        <w:t>коса</w:t>
      </w:r>
      <w:r>
        <w:rPr>
          <w:rStyle w:val="9"/>
          <w:color w:val="000000"/>
          <w:lang w:eastAsia="en-US"/>
        </w:rPr>
        <w:t>, 'Organ fur die Betriebsorganisation der kai', Берлин, 1926-7. Сплит с Эссен кай; Эмиль Сах, редактор-издатель, исключен из официального каи в 1926 году.</w:t>
      </w:r>
    </w:p>
    <w:p>
      <w:pPr>
        <w:pStyle w:val="91"/>
        <w:numPr>
          <w:ilvl w:val="0"/>
          <w:numId w:val="1"/>
        </w:numPr>
        <w:tabs>
          <w:tab w:val="clear" w:pos="720"/>
          <w:tab w:val="left" w:pos="266" w:leader="none"/>
        </w:tabs>
        <w:spacing w:lineRule="auto" w:line="336"/>
        <w:ind w:start="0" w:hanging="0"/>
        <w:jc w:val="both"/>
        <w:rPr>
          <w:sz w:val="24"/>
          <w:szCs w:val="24"/>
        </w:rPr>
      </w:pPr>
      <w:r>
        <w:rPr>
          <w:rStyle w:val="9"/>
          <w:i/>
          <w:iCs/>
          <w:color w:val="000000"/>
          <w:lang w:eastAsia="en-US"/>
        </w:rPr>
        <w:t>Бриф Арбайтер</w:t>
      </w:r>
      <w:r>
        <w:rPr>
          <w:rStyle w:val="9"/>
          <w:color w:val="000000"/>
          <w:lang w:eastAsia="en-US"/>
        </w:rPr>
        <w:t>, нелегальная газета, изданная кау/кап, 1933 г.</w:t>
      </w:r>
    </w:p>
    <w:p>
      <w:pPr>
        <w:pStyle w:val="91"/>
        <w:spacing w:lineRule="auto" w:line="336"/>
        <w:jc w:val="both"/>
        <w:rPr>
          <w:rFonts w:ascii="Arial Unicode MS" w:hAnsi="Arial Unicode MS" w:cs="Arial Unicode MS"/>
          <w:sz w:val="24"/>
          <w:szCs w:val="24"/>
        </w:rPr>
      </w:pPr>
      <w:r>
        <w:rPr>
          <w:rStyle w:val="9"/>
          <w:color w:val="000000"/>
          <w:lang w:eastAsia="en-US"/>
        </w:rPr>
        <w:t xml:space="preserve">- Die Epoche, 'Kampforgan des Kommunistischen Ratebundes', 1923-4, Лейпциг. Саксонский раскол капд. Враждебен двум капам и аау-е Отто Руле и Франца Пфемферта.</w:t>
      </w:r>
    </w:p>
    <w:p>
      <w:pPr>
        <w:pStyle w:val="91"/>
        <w:spacing w:lineRule="auto" w:line="336"/>
        <w:jc w:val="both"/>
        <w:rPr>
          <w:rFonts w:ascii="Arial Unicode MS" w:hAnsi="Arial Unicode MS" w:cs="Arial Unicode MS"/>
          <w:sz w:val="24"/>
          <w:szCs w:val="24"/>
        </w:rPr>
      </w:pPr>
      <w:r>
        <w:rPr>
          <w:rStyle w:val="9"/>
          <w:color w:val="000000"/>
          <w:lang w:eastAsia="en-US"/>
        </w:rPr>
        <w:t xml:space="preserve">- Geist, «Halbmonatsschrift der zielbewussten Sozialisten», изданный «Socialistischer Bund». Независимый, близкий к национал-большевикам из Гамбурга и кап д. Возглавлял один из лидеров кап: Фриц Вендель, 1920 г., при первоначальном участии Гольдштейна и Шредера.</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Der Juige Kommuiist, kapd-молодежный орган, Берлин, 1922.</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Kampfsigial, нелегальная газета, издаваемая кау/кап, 1934-5?.</w:t>
      </w:r>
    </w:p>
    <w:p>
      <w:pPr>
        <w:pStyle w:val="91"/>
        <w:spacing w:lineRule="auto" w:line="336"/>
        <w:jc w:val="both"/>
        <w:rPr>
          <w:rFonts w:ascii="Arial Unicode MS" w:hAnsi="Arial Unicode MS" w:cs="Arial Unicode MS"/>
          <w:sz w:val="24"/>
          <w:szCs w:val="24"/>
        </w:rPr>
      </w:pPr>
      <w:r>
        <w:rPr>
          <w:rStyle w:val="9"/>
          <w:color w:val="000000"/>
          <w:lang w:eastAsia="en-US"/>
        </w:rPr>
        <w:t xml:space="preserve">- «Коммунист», Дрезден, орган ИКД (№ 1, 16 ноября 1918 г.), затем орган компартии(ов) до ноября 1919 г.; с апреля 1920 г. орган капд (Ост-Саксония); после декабря 1920 г. — «Organ der Kommunistischen Arbeiterschaft Ostsachsens und der a au». Орган тенденции Руле. [Во главе с плотником Генрихом Гейнеманном (1885-?). Он был интернирован в 1933 г. как член кау, а в 1946 г. вступил в СЕД, который покинул в 1950 г., сохраняя при этом политические контакты с Вейландом.] Заменен в январе 1921 г. Die Revolutioi.</w:t>
      </w:r>
    </w:p>
    <w:p>
      <w:pPr>
        <w:pStyle w:val="91"/>
        <w:spacing w:lineRule="auto" w:line="336"/>
        <w:jc w:val="both"/>
        <w:rPr>
          <w:rFonts w:ascii="Arial Unicode MS" w:hAnsi="Arial Unicode MS" w:cs="Arial Unicode MS"/>
          <w:sz w:val="24"/>
          <w:szCs w:val="24"/>
        </w:rPr>
      </w:pPr>
      <w:r>
        <w:rPr>
          <w:rStyle w:val="9"/>
          <w:color w:val="000000"/>
          <w:lang w:eastAsia="en-US"/>
        </w:rPr>
        <w:t xml:space="preserve">- Kommuistische Arbeiter-Zeituig, орган КПД (Спартакусбюд), затем орган КАПД и АУД. Гамбург 1919-20. Национал-большевистское течение Лауфенберга и Вольфгейма.</w:t>
      </w:r>
    </w:p>
    <w:p>
      <w:pPr>
        <w:sectPr>
          <w:headerReference w:type="even" r:id="rId2"/>
          <w:headerReference w:type="default" r:id="rId3"/>
          <w:footerReference w:type="even" r:id="rId4"/>
          <w:footerReference w:type="default" r:id="rId5"/>
          <w:type w:val="nextPage"/>
          <w:pgSz w:w="8789" w:h="13325"/>
          <w:pgMar w:left="1097" w:right="1088" w:header="0" w:top="1169" w:footer="3" w:bottom="1015" w:gutter="0"/>
          <w:pgNumType w:start="557"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Kommuistische Arbeiter-Zeituig, орган капд в Западной Саксонии</w:t>
      </w:r>
    </w:p>
    <w:p>
      <w:pPr>
        <w:pStyle w:val="91"/>
        <w:spacing w:lineRule="auto" w:line="336"/>
        <w:jc w:val="both"/>
        <w:rPr>
          <w:rFonts w:ascii="Arial Unicode MS" w:hAnsi="Arial Unicode MS" w:cs="Arial Unicode MS"/>
          <w:sz w:val="24"/>
          <w:szCs w:val="24"/>
        </w:rPr>
      </w:pPr>
      <w:r>
        <w:rPr>
          <w:rStyle w:val="9"/>
          <w:rFonts w:eastAsia="Courier New"/>
          <w:color w:val="000000"/>
          <w:lang w:eastAsia="en-US"/>
        </w:rPr>
        <w:t xml:space="preserve">(Западная Саксония), Галле, 1920 г.</w:t>
      </w:r>
    </w:p>
    <w:p>
      <w:pPr>
        <w:pStyle w:val="91"/>
        <w:spacing w:lineRule="auto" w:line="336"/>
        <w:jc w:val="both"/>
        <w:rPr>
          <w:rFonts w:ascii="Arial Unicode MS" w:hAnsi="Arial Unicode MS" w:cs="Arial Unicode MS"/>
          <w:sz w:val="24"/>
          <w:szCs w:val="24"/>
        </w:rPr>
      </w:pPr>
      <w:r>
        <w:rPr>
          <w:rStyle w:val="9"/>
          <w:color w:val="000000"/>
          <w:lang w:eastAsia="en-US"/>
        </w:rPr>
        <w:t xml:space="preserve">- Kommuistische Arbeiter-Zeituig, 'Organ der kapd, angeschlossen der kai', Эссен, март 1922-9. Тенденция Шредера и Гортера, капд (Берлин) раскололась.</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Kommuistische Arbeiter-Zeituig, издававшийся в 1919 г. как нелегальный орган компартии в Берлине; стал официальным органом КАП, Берлин, 1920-33 гг. Почти ежедневно в 1920-21 гг., затем раз в две недели, позже еженедельно, затем ежемесячно, начиная с 1931 г.</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Коммунистические монтажи-Zeitung</w:t>
      </w:r>
      <w:r>
        <w:rPr>
          <w:rStyle w:val="9"/>
          <w:color w:val="000000"/>
          <w:lang w:eastAsia="en-US"/>
        </w:rPr>
        <w:t>, Organ der Kapd, Берлин, 1920-21. Газета выходит по понедельникам.</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Коммунистический Арбайтер</w:t>
      </w:r>
      <w:r>
        <w:rPr>
          <w:rStyle w:val="9"/>
          <w:color w:val="000000"/>
          <w:lang w:eastAsia="en-US"/>
        </w:rPr>
        <w:t>, 'Organ der kapd-Opposition', Берлин, ноябрь 1927 г. - апрель 1928 г. Раскол капд в Берлине. Вернулся на вечеринку.</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Die Kommunistische Sturmglocke</w:t>
      </w:r>
      <w:r>
        <w:rPr>
          <w:rStyle w:val="9"/>
          <w:color w:val="000000"/>
          <w:lang w:eastAsia="en-US"/>
        </w:rPr>
        <w:t>, Organ der kap und der Betriebsorganisationen fur Sachsen-Anhalt, Магдебург, 1920. Карл Платтнер и Пауль Хан (1893–1960) были среди его редакторов.</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Корреспонденц-Блатт</w:t>
      </w:r>
      <w:r>
        <w:rPr>
          <w:rStyle w:val="9"/>
          <w:color w:val="000000"/>
          <w:lang w:eastAsia="en-US"/>
        </w:rPr>
        <w:t xml:space="preserve">der kapd, 'angeschlossen der kai', 1924-30, Берлин. Нерегулярный. Тенденция Эссена. Во главе с Хьюго Фихтманном (1902-1943).</w:t>
      </w:r>
    </w:p>
    <w:p>
      <w:pPr>
        <w:pStyle w:val="91"/>
        <w:numPr>
          <w:ilvl w:val="0"/>
          <w:numId w:val="2"/>
        </w:numPr>
        <w:tabs>
          <w:tab w:val="clear" w:pos="720"/>
          <w:tab w:val="left" w:pos="267" w:leader="none"/>
        </w:tabs>
        <w:spacing w:lineRule="auto" w:line="336"/>
        <w:ind w:start="0" w:hanging="0"/>
        <w:jc w:val="both"/>
        <w:rPr>
          <w:sz w:val="24"/>
          <w:szCs w:val="24"/>
        </w:rPr>
      </w:pPr>
      <w:r>
        <w:rPr>
          <w:rStyle w:val="9"/>
          <w:i/>
          <w:iCs/>
          <w:color w:val="000000"/>
          <w:lang w:eastAsia="en-US"/>
        </w:rPr>
        <w:t>Марксист</w:t>
      </w:r>
      <w:r>
        <w:rPr>
          <w:rStyle w:val="9"/>
          <w:color w:val="000000"/>
          <w:lang w:eastAsia="en-US"/>
        </w:rPr>
        <w:t>, 'Organ der kau', нелегальный, 1933 г.</w:t>
      </w:r>
    </w:p>
    <w:p>
      <w:pPr>
        <w:pStyle w:val="91"/>
        <w:numPr>
          <w:ilvl w:val="0"/>
          <w:numId w:val="2"/>
        </w:numPr>
        <w:tabs>
          <w:tab w:val="clear" w:pos="720"/>
          <w:tab w:val="left" w:pos="267" w:leader="none"/>
        </w:tabs>
        <w:spacing w:lineRule="auto" w:line="336"/>
        <w:ind w:start="0" w:hanging="0"/>
        <w:jc w:val="both"/>
        <w:rPr>
          <w:sz w:val="24"/>
          <w:szCs w:val="24"/>
        </w:rPr>
      </w:pPr>
      <w:r>
        <w:rPr>
          <w:rStyle w:val="9"/>
          <w:i/>
          <w:iCs/>
          <w:color w:val="000000"/>
          <w:lang w:eastAsia="en-US"/>
        </w:rPr>
        <w:t>Нойер Рундшау</w:t>
      </w:r>
      <w:r>
        <w:rPr>
          <w:rStyle w:val="9"/>
          <w:color w:val="000000"/>
          <w:lang w:eastAsia="en-US"/>
        </w:rPr>
        <w:t>, нелегальная газета, изданная кау/кап, 1933 г.</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пролетарий</w:t>
      </w:r>
      <w:r>
        <w:rPr>
          <w:rStyle w:val="9"/>
          <w:color w:val="000000"/>
          <w:lang w:eastAsia="en-US"/>
        </w:rPr>
        <w:t xml:space="preserve">, 'Zeitschrift fur Kommunismus', декабрь 1923-март 1924. Заменил берлинскую каз, запрещенную прусским правительством.</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пролетарий</w:t>
      </w:r>
      <w:r>
        <w:rPr>
          <w:rStyle w:val="9"/>
          <w:color w:val="000000"/>
          <w:lang w:eastAsia="en-US"/>
        </w:rPr>
        <w:t>, «Monatsschrift fur Kommunismus». Теоретический орган капа 1920-21 гг. После раскола до 1923 года он попал в руки эссенского направления. Он стал органом кая. С 1924 г. по февраль 1933 г. он снова стал теоретическим органом берлинской тенденции. Подзаголовок: «Zeitschrift fur Revolutionaren Klassenkampf».</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Роте Фане</w:t>
      </w:r>
      <w:r>
        <w:rPr>
          <w:rStyle w:val="9"/>
          <w:color w:val="000000"/>
          <w:lang w:eastAsia="en-US"/>
        </w:rPr>
        <w:t>, Франкфурт, с октября 1919 по 1920 год. «Коммунистический орган революционного пролетариата». Стал органом капда (Wirtschaftsbezirk Frankfurt am Main).</w:t>
        <w:softHyphen/>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Роте Югенд</w:t>
      </w:r>
      <w:r>
        <w:rPr>
          <w:rStyle w:val="9"/>
          <w:color w:val="000000"/>
          <w:lang w:eastAsia="en-US"/>
        </w:rPr>
        <w:t>, «Kampforgan der Kommunistischen Arbeiter-Jugend», нерегулярный. Берлин, 1921-30 гг.</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Роте Югенд</w:t>
      </w:r>
      <w:r>
        <w:rPr>
          <w:rStyle w:val="9"/>
          <w:color w:val="000000"/>
          <w:lang w:eastAsia="en-US"/>
        </w:rPr>
        <w:t>, Эссен, 1922. Конкурирующий орган берлинского молодежного течения. Эссенское течение подавляло его, будучи враждебным идее особой молодежной организации.</w:t>
        <w:softHyphen/>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Rote Kampfer-Korrespondenz</w:t>
      </w:r>
      <w:r>
        <w:rPr>
          <w:rStyle w:val="9"/>
          <w:color w:val="000000"/>
          <w:lang w:eastAsia="en-US"/>
        </w:rPr>
        <w:t>, печатный еженедельник, Freital/Gittersee, июнь 1932-февраль 1933.</w:t>
      </w:r>
    </w:p>
    <w:p>
      <w:pPr>
        <w:sectPr>
          <w:headerReference w:type="even" r:id="rId6"/>
          <w:headerReference w:type="default" r:id="rId7"/>
          <w:footerReference w:type="even" r:id="rId8"/>
          <w:footerReference w:type="default" r:id="rId9"/>
          <w:type w:val="nextPage"/>
          <w:pgSz w:w="8789" w:h="13325"/>
          <w:pgMar w:left="1097" w:right="1088" w:header="0" w:top="1169" w:footer="3" w:bottom="1015" w:gutter="0"/>
          <w:pgNumType w:start="558" w:fmt="decimal"/>
          <w:formProt w:val="false"/>
          <w:textDirection w:val="lrTb"/>
          <w:docGrid w:type="default" w:linePitch="360" w:charSpace="0"/>
        </w:sectPr>
        <w:pStyle w:val="91"/>
        <w:numPr>
          <w:ilvl w:val="0"/>
          <w:numId w:val="2"/>
        </w:numPr>
        <w:tabs>
          <w:tab w:val="clear" w:pos="720"/>
          <w:tab w:val="left" w:pos="267" w:leader="none"/>
        </w:tabs>
        <w:spacing w:lineRule="auto" w:line="336"/>
        <w:ind w:start="0" w:hanging="0"/>
        <w:jc w:val="both"/>
        <w:rPr>
          <w:sz w:val="24"/>
          <w:szCs w:val="24"/>
        </w:rPr>
      </w:pPr>
      <w:r>
        <w:rPr>
          <w:rStyle w:val="9"/>
          <w:i/>
          <w:iCs/>
          <w:color w:val="000000"/>
          <w:lang w:eastAsia="en-US"/>
        </w:rPr>
        <w:t>Дер Роте Мятежник</w:t>
      </w:r>
      <w:r>
        <w:rPr>
          <w:rStyle w:val="9"/>
          <w:color w:val="000000"/>
          <w:lang w:eastAsia="en-US"/>
        </w:rPr>
        <w:t>, нелегальная газета, издаваемая кау/кап,</w:t>
      </w:r>
    </w:p>
    <w:p>
      <w:pPr>
        <w:pStyle w:val="91"/>
        <w:tabs>
          <w:tab w:val="clear" w:pos="720"/>
          <w:tab w:val="left" w:pos="267" w:leader="none"/>
        </w:tabs>
        <w:spacing w:lineRule="auto" w:line="336"/>
        <w:ind w:start="0" w:hanging="0"/>
        <w:jc w:val="both"/>
        <w:rPr>
          <w:sz w:val="24"/>
          <w:szCs w:val="24"/>
        </w:rPr>
      </w:pPr>
      <w:r>
        <w:rPr>
          <w:rStyle w:val="9"/>
          <w:rFonts w:eastAsia="Courier New"/>
          <w:color w:val="000000"/>
          <w:lang w:eastAsia="en-US"/>
        </w:rPr>
        <w:t xml:space="preserve">1934-5?</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Шарф Ссылки</w:t>
      </w:r>
      <w:r>
        <w:rPr>
          <w:rStyle w:val="9"/>
          <w:color w:val="000000"/>
          <w:lang w:eastAsia="en-US"/>
        </w:rPr>
        <w:t>, 'Organ der Rate Kommunisten (Bezirk Mitteldeutschland)', kau, Leipzig, 1932 - февраль 1933. Опубликовано O. Quarg. Отто Андреас Куарг (1901-1974) был исключен из КПД в 1927 году и стал членом кап/аау, затем кау. В 1933 году с женой Йоханной эмигрировал в Чехословакию, затем в Швецию.</w:t>
        <w:softHyphen/>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Спартак</w:t>
      </w:r>
      <w:r>
        <w:rPr>
          <w:rStyle w:val="9"/>
          <w:color w:val="000000"/>
          <w:lang w:eastAsia="en-US"/>
        </w:rPr>
        <w:t>, «Орган коммунистических партий в провинции Шлезвиг-Гольштейн»; Киль 1919; 8 Nos. Адольф Детманн (Киль) был одним из редакторов этого радикального обзора.</w:t>
      </w:r>
    </w:p>
    <w:p>
      <w:pPr>
        <w:pStyle w:val="91"/>
        <w:numPr>
          <w:ilvl w:val="0"/>
          <w:numId w:val="2"/>
        </w:numPr>
        <w:tabs>
          <w:tab w:val="clear" w:pos="720"/>
          <w:tab w:val="left" w:pos="267" w:leader="none"/>
        </w:tabs>
        <w:spacing w:lineRule="auto" w:line="336"/>
        <w:ind w:start="0" w:hanging="0"/>
        <w:jc w:val="both"/>
        <w:rPr>
          <w:sz w:val="24"/>
          <w:szCs w:val="24"/>
        </w:rPr>
      </w:pPr>
      <w:r>
        <w:rPr>
          <w:rStyle w:val="9"/>
          <w:i/>
          <w:iCs/>
          <w:color w:val="000000"/>
          <w:lang w:eastAsia="en-US"/>
        </w:rPr>
        <w:t>Шпигель де Фашизм</w:t>
      </w:r>
      <w:r>
        <w:rPr>
          <w:rStyle w:val="9"/>
          <w:color w:val="000000"/>
          <w:lang w:eastAsia="en-US"/>
        </w:rPr>
        <w:t>, нелегальная газета, изданная кау/кап, 1933 г.</w:t>
      </w:r>
    </w:p>
    <w:p>
      <w:pPr>
        <w:pStyle w:val="91"/>
        <w:numPr>
          <w:ilvl w:val="0"/>
          <w:numId w:val="2"/>
        </w:numPr>
        <w:tabs>
          <w:tab w:val="clear" w:pos="720"/>
          <w:tab w:val="left" w:pos="267" w:leader="none"/>
        </w:tabs>
        <w:spacing w:lineRule="auto" w:line="336"/>
        <w:jc w:val="both"/>
        <w:rPr>
          <w:sz w:val="24"/>
          <w:szCs w:val="24"/>
        </w:rPr>
      </w:pPr>
      <w:r>
        <w:rPr>
          <w:rStyle w:val="9"/>
          <w:i/>
          <w:iCs/>
          <w:color w:val="000000"/>
          <w:lang w:eastAsia="en-US"/>
        </w:rPr>
        <w:t>Вулкан</w:t>
      </w:r>
      <w:r>
        <w:rPr>
          <w:rStyle w:val="9"/>
          <w:color w:val="000000"/>
          <w:lang w:eastAsia="en-US"/>
        </w:rPr>
        <w:t>, Орган дер Кай, Берлин, 1925-7. Берлинский раскол эссенского направления. Возглавляли некоторые старые члены kAi: Эмиль Сах, затем Пол Кнеттер, Пол Бом. Нерегулярный.</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Зур Информация</w:t>
      </w:r>
      <w:r>
        <w:rPr>
          <w:rStyle w:val="9"/>
          <w:color w:val="000000"/>
          <w:lang w:eastAsia="en-US"/>
        </w:rPr>
        <w:t>, опубликованный гха капд. Нерегулярный внутренний бюллетень за 1924–1927 годы, но также продается и за пределами страны. Берлин.</w:t>
      </w:r>
    </w:p>
    <w:p>
      <w:pPr>
        <w:pStyle w:val="91"/>
        <w:numPr>
          <w:ilvl w:val="0"/>
          <w:numId w:val="2"/>
        </w:numPr>
        <w:tabs>
          <w:tab w:val="clear" w:pos="720"/>
          <w:tab w:val="left" w:pos="272" w:leader="none"/>
        </w:tabs>
        <w:spacing w:lineRule="auto" w:line="336" w:before="0" w:after="200"/>
        <w:ind w:start="0" w:hanging="0"/>
        <w:jc w:val="both"/>
        <w:rPr>
          <w:sz w:val="24"/>
          <w:szCs w:val="24"/>
        </w:rPr>
      </w:pPr>
      <w:r>
        <w:rPr>
          <w:rStyle w:val="9"/>
          <w:i/>
          <w:iCs/>
          <w:color w:val="000000"/>
          <w:lang w:eastAsia="en-US"/>
        </w:rPr>
        <w:t>Зур Информация</w:t>
      </w:r>
      <w:r>
        <w:rPr>
          <w:rStyle w:val="9"/>
          <w:color w:val="000000"/>
          <w:lang w:eastAsia="en-US"/>
        </w:rPr>
        <w:t>, нелегальная газета, изданная кау/кап, 1933 г.</w:t>
      </w:r>
    </w:p>
    <w:p>
      <w:pPr>
        <w:pStyle w:val="91"/>
        <w:spacing w:lineRule="auto" w:line="336"/>
        <w:ind w:start="0" w:hanging="0"/>
        <w:jc w:val="both"/>
        <w:rPr>
          <w:rFonts w:ascii="Arial Unicode MS" w:hAnsi="Arial Unicode MS" w:cs="Arial Unicode MS"/>
          <w:sz w:val="24"/>
          <w:szCs w:val="24"/>
        </w:rPr>
      </w:pPr>
      <w:r>
        <w:rPr>
          <w:rStyle w:val="9"/>
          <w:i/>
          <w:iCs/>
          <w:color w:val="000000"/>
          <w:lang w:eastAsia="en-US"/>
        </w:rPr>
        <w:t>Юнионен</w:t>
      </w:r>
      <w:r>
        <w:rPr>
          <w:rStyle w:val="9"/>
          <w:color w:val="000000"/>
          <w:lang w:eastAsia="en-US"/>
        </w:rPr>
        <w:t xml:space="preserve">и фабрично-организационные (Betriebs-Organisationen, bo).</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Созданные до kapd, Unionen определили свою идентичность по отношению к kapd; связывая себя либо с этой партией, либо с «саксонской» тенденцией Руле, либо ясно заявляя о своей местной автономии против любого политического течения.</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Die Aktion</w:t>
      </w:r>
      <w:r>
        <w:rPr>
          <w:rStyle w:val="9"/>
          <w:color w:val="000000"/>
          <w:lang w:eastAsia="en-US"/>
        </w:rPr>
        <w:t xml:space="preserve">, 1911-32, Берлин-Вильмерсдорф. Издано Францем Пфемфертом (1879–1954), литератором и политическим деятелем. С 1919 года имел прокапдовскую направленность. С 1921 по 1926 год Die Aktion был обзором юнионистского движения (aau-e) после разрыва с капд в октябре 1920 года. После 1927 года он стал сторонником Троцкого. Перепечатка: DieAktion 1911-1918. WochenschriftfurPolitik, Literatur und Kunst (Кельн: DuMont Reise Verlag, 1987).</w:t>
      </w:r>
    </w:p>
    <w:p>
      <w:pPr>
        <w:pStyle w:val="91"/>
        <w:numPr>
          <w:ilvl w:val="0"/>
          <w:numId w:val="2"/>
        </w:numPr>
        <w:tabs>
          <w:tab w:val="clear" w:pos="720"/>
          <w:tab w:val="left" w:pos="272" w:leader="none"/>
        </w:tabs>
        <w:spacing w:lineRule="auto" w:line="336"/>
        <w:ind w:start="0" w:hanging="0"/>
        <w:jc w:val="both"/>
        <w:rPr>
          <w:sz w:val="24"/>
          <w:szCs w:val="24"/>
        </w:rPr>
      </w:pPr>
      <w:r>
        <w:rPr>
          <w:rStyle w:val="9"/>
          <w:i/>
          <w:iCs/>
          <w:color w:val="000000"/>
          <w:lang w:eastAsia="en-US"/>
        </w:rPr>
        <w:t>Арбайтерполитик</w:t>
      </w:r>
      <w:r>
        <w:rPr>
          <w:rStyle w:val="9"/>
          <w:color w:val="000000"/>
          <w:lang w:eastAsia="en-US"/>
        </w:rPr>
        <w:t>, 'Flugzeitung der aau Gross-Hamburg', 1929.</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Die Allgemeine Arbeiter-Union</w:t>
      </w:r>
      <w:r>
        <w:rPr>
          <w:rStyle w:val="9"/>
          <w:color w:val="000000"/>
          <w:lang w:eastAsia="en-US"/>
        </w:rPr>
        <w:t>, «Wirtschaftsbezirk Mitteldeutschland, Braunschweig», 24 августа 1920–1921 гг. Тенденция iww.</w:t>
        <w:softHyphen/>
      </w:r>
    </w:p>
    <w:p>
      <w:pPr>
        <w:sectPr>
          <w:headerReference w:type="even" r:id="rId10"/>
          <w:headerReference w:type="default" r:id="rId11"/>
          <w:footerReference w:type="even" r:id="rId12"/>
          <w:footerReference w:type="default" r:id="rId13"/>
          <w:type w:val="nextPage"/>
          <w:pgSz w:w="8789" w:h="13325"/>
          <w:pgMar w:left="1097" w:right="1088" w:header="0" w:top="1169" w:footer="3" w:bottom="1015" w:gutter="0"/>
          <w:pgNumType w:start="559" w:fmt="decimal"/>
          <w:formProt w:val="false"/>
          <w:textDirection w:val="lrTb"/>
          <w:docGrid w:type="default" w:linePitch="360" w:charSpace="0"/>
        </w:sect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Der Arbeitslose</w:t>
      </w:r>
      <w:r>
        <w:rPr>
          <w:rStyle w:val="9"/>
          <w:color w:val="000000"/>
          <w:lang w:eastAsia="en-US"/>
        </w:rPr>
        <w:t>, 1923 г., «Organ der Aktions-Ausschusse Deutschlands», Берлин, изданный aau и kapd (тенденцией Эссена) для безработных. Опубликовано (без упоминания имени и места) Хьюго Фихтманном, Лео Фихтманном (1873–1942) и его собственным сыном Максом (1898–1943), кай. Фихтманы, которые были евреями,</w:t>
        <w:softHyphen/>
        <w:softHyphen/>
      </w:r>
    </w:p>
    <w:p>
      <w:pPr>
        <w:pStyle w:val="91"/>
        <w:tabs>
          <w:tab w:val="clear" w:pos="720"/>
          <w:tab w:val="left" w:pos="272" w:leader="none"/>
        </w:tabs>
        <w:spacing w:lineRule="auto" w:line="336"/>
        <w:ind w:start="0" w:hanging="0"/>
        <w:jc w:val="both"/>
        <w:rPr>
          <w:sz w:val="24"/>
          <w:szCs w:val="24"/>
        </w:rPr>
      </w:pPr>
      <w:r>
        <w:rPr>
          <w:rStyle w:val="9"/>
          <w:rFonts w:eastAsia="Courier New"/>
          <w:color w:val="000000"/>
          <w:lang w:eastAsia="en-US"/>
        </w:rPr>
        <w:t xml:space="preserve">исчез в нацистских лагерах в 1942-1943 гг.</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Арбайтерунион</w:t>
      </w:r>
      <w:r>
        <w:rPr>
          <w:rStyle w:val="9"/>
          <w:color w:val="000000"/>
          <w:lang w:eastAsia="en-US"/>
        </w:rPr>
        <w:t>, Organ der Revolutionaren Betriebsorganisationen, aau (Вюртемберг), 1920 г.</w:t>
        <w:softHyphen/>
      </w:r>
    </w:p>
    <w:p>
      <w:pPr>
        <w:pStyle w:val="91"/>
        <w:numPr>
          <w:ilvl w:val="0"/>
          <w:numId w:val="2"/>
        </w:numPr>
        <w:tabs>
          <w:tab w:val="clear" w:pos="720"/>
          <w:tab w:val="left" w:pos="272" w:leader="none"/>
        </w:tabs>
        <w:spacing w:lineRule="auto" w:line="336"/>
        <w:ind w:start="0" w:hanging="0"/>
        <w:rPr>
          <w:sz w:val="24"/>
          <w:szCs w:val="24"/>
        </w:rPr>
      </w:pPr>
      <w:r>
        <w:rPr>
          <w:rStyle w:val="9"/>
          <w:i/>
          <w:iCs/>
          <w:color w:val="000000"/>
          <w:lang w:eastAsia="en-US"/>
        </w:rPr>
        <w:t>Die Betriebs-Организация</w:t>
      </w:r>
      <w:r>
        <w:rPr>
          <w:rStyle w:val="9"/>
          <w:color w:val="000000"/>
          <w:lang w:eastAsia="en-US"/>
        </w:rPr>
        <w:t>, Берлин, 1921 г., издано aau-e.</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Die Betriebs-Организация</w:t>
      </w:r>
      <w:r>
        <w:rPr>
          <w:rStyle w:val="9"/>
          <w:color w:val="000000"/>
          <w:lang w:eastAsia="en-US"/>
        </w:rPr>
        <w:t>, Leuna, 1921 г., опубликовано отделом aau (Betriebsorganisation) работ Leuna.</w:t>
      </w:r>
    </w:p>
    <w:p>
      <w:pPr>
        <w:pStyle w:val="91"/>
        <w:numPr>
          <w:ilvl w:val="0"/>
          <w:numId w:val="2"/>
        </w:numPr>
        <w:tabs>
          <w:tab w:val="clear" w:pos="720"/>
          <w:tab w:val="left" w:pos="272" w:leader="none"/>
        </w:tabs>
        <w:spacing w:lineRule="auto" w:line="336"/>
        <w:ind w:start="0" w:hanging="0"/>
        <w:rPr>
          <w:sz w:val="24"/>
          <w:szCs w:val="24"/>
        </w:rPr>
      </w:pPr>
      <w:r>
        <w:rPr>
          <w:rStyle w:val="9"/>
          <w:i/>
          <w:iCs/>
          <w:color w:val="000000"/>
          <w:lang w:eastAsia="en-US"/>
        </w:rPr>
        <w:t>Betriebs-Организация</w:t>
      </w:r>
      <w:r>
        <w:rPr>
          <w:rStyle w:val="9"/>
          <w:color w:val="000000"/>
          <w:lang w:eastAsia="en-US"/>
        </w:rPr>
        <w:t>, Франкфурт, 1926, aau-e.</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Die Einheitsfront</w:t>
      </w:r>
      <w:r>
        <w:rPr>
          <w:rStyle w:val="9"/>
          <w:color w:val="000000"/>
          <w:lang w:eastAsia="en-US"/>
        </w:rPr>
        <w:t xml:space="preserve">, Берлин, аау-е, 1921–1926 гг. Интегрирован в Спартакбунд №. 2 в 1926 г. Тенденция Пфемферта. Ханс Фитко был одним из редакторов.</w:t>
      </w:r>
    </w:p>
    <w:p>
      <w:pPr>
        <w:pStyle w:val="91"/>
        <w:numPr>
          <w:ilvl w:val="0"/>
          <w:numId w:val="2"/>
        </w:numPr>
        <w:tabs>
          <w:tab w:val="clear" w:pos="720"/>
          <w:tab w:val="left" w:pos="272" w:leader="none"/>
        </w:tabs>
        <w:spacing w:lineRule="auto" w:line="336"/>
        <w:ind w:start="0" w:hanging="0"/>
        <w:rPr>
          <w:sz w:val="24"/>
          <w:szCs w:val="24"/>
        </w:rPr>
      </w:pPr>
      <w:r>
        <w:rPr>
          <w:rStyle w:val="9"/>
          <w:i/>
          <w:iCs/>
          <w:color w:val="000000"/>
          <w:lang w:eastAsia="en-US"/>
        </w:rPr>
        <w:t>Die Fackel</w:t>
      </w:r>
      <w:r>
        <w:rPr>
          <w:rStyle w:val="9"/>
          <w:color w:val="000000"/>
          <w:lang w:eastAsia="en-US"/>
        </w:rPr>
        <w:t>, 1919, Брауншвейг. Немецкий делеонистский орган.</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Die Fackel</w:t>
      </w:r>
      <w:r>
        <w:rPr>
          <w:rStyle w:val="9"/>
          <w:color w:val="000000"/>
          <w:lang w:eastAsia="en-US"/>
        </w:rPr>
        <w:t xml:space="preserve">, Брауншвейг, 1921-23 гг. Орган Sozialistische Industrie-Arbeiter Union Deutschlands (siaud), близкий к американскому iww.</w:t>
      </w:r>
    </w:p>
    <w:p>
      <w:pPr>
        <w:pStyle w:val="91"/>
        <w:numPr>
          <w:ilvl w:val="0"/>
          <w:numId w:val="2"/>
        </w:numPr>
        <w:tabs>
          <w:tab w:val="clear" w:pos="720"/>
          <w:tab w:val="left" w:pos="272" w:leader="none"/>
        </w:tabs>
        <w:spacing w:lineRule="auto" w:line="336"/>
        <w:ind w:start="0" w:hanging="0"/>
        <w:jc w:val="both"/>
        <w:rPr>
          <w:sz w:val="24"/>
          <w:szCs w:val="24"/>
        </w:rPr>
      </w:pPr>
      <w:r>
        <w:rPr>
          <w:rStyle w:val="9"/>
          <w:i/>
          <w:iCs/>
          <w:color w:val="000000"/>
          <w:lang w:eastAsia="en-US"/>
        </w:rPr>
        <w:t>Хаммертрагер</w:t>
      </w:r>
      <w:r>
        <w:rPr>
          <w:rStyle w:val="9"/>
          <w:color w:val="000000"/>
          <w:lang w:eastAsia="en-US"/>
        </w:rPr>
        <w:t>, «Орган социалистической молодежи». aau-e, Берлин, 1925 г.</w:t>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Internationale Nachrichten Organization (ino) Presse Korrespondenz</w:t>
      </w:r>
      <w:r>
        <w:rPr>
          <w:rStyle w:val="9"/>
          <w:color w:val="000000"/>
          <w:lang w:eastAsia="en-US"/>
        </w:rPr>
        <w:t>, Франкфурт, январь 1930 г. — январь 1933 г. Опубликовано «Pressedienst der Internationalen Kommunisten» в сотрудничестве с голландским GIC. По существу новостного содержания, открытого для всех радикальных левых течений. Под редакцией Карла Крауса и Эрнста Либетрау.</w:t>
        <w:softHyphen/>
      </w:r>
    </w:p>
    <w:p>
      <w:pPr>
        <w:pStyle w:val="91"/>
        <w:numPr>
          <w:ilvl w:val="0"/>
          <w:numId w:val="2"/>
        </w:numPr>
        <w:tabs>
          <w:tab w:val="clear" w:pos="720"/>
          <w:tab w:val="left" w:pos="272" w:leader="none"/>
        </w:tabs>
        <w:spacing w:lineRule="auto" w:line="336"/>
        <w:jc w:val="both"/>
        <w:rPr>
          <w:sz w:val="24"/>
          <w:szCs w:val="24"/>
        </w:rPr>
      </w:pPr>
      <w:r>
        <w:rPr>
          <w:rStyle w:val="9"/>
          <w:i/>
          <w:iCs/>
          <w:color w:val="000000"/>
          <w:lang w:eastAsia="en-US"/>
        </w:rPr>
        <w:t>Международная информация</w:t>
      </w:r>
      <w:r>
        <w:rPr>
          <w:rStyle w:val="9"/>
          <w:color w:val="000000"/>
          <w:lang w:eastAsia="en-US"/>
        </w:rPr>
        <w:t>, изданный тенденцией Хайденау в Саксонии в 1925 году.</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Дер Юнге Юнионист</w:t>
      </w:r>
      <w:r>
        <w:rPr>
          <w:rStyle w:val="9"/>
          <w:color w:val="000000"/>
          <w:lang w:eastAsia="en-US"/>
        </w:rPr>
        <w:t>, изданный берлинским ау в 1920-х гг. Редактор: Фридрих Парлоу (1906–1983).</w:t>
      </w:r>
    </w:p>
    <w:p>
      <w:pPr>
        <w:pStyle w:val="91"/>
        <w:numPr>
          <w:ilvl w:val="0"/>
          <w:numId w:val="2"/>
        </w:numPr>
        <w:tabs>
          <w:tab w:val="clear" w:pos="720"/>
          <w:tab w:val="left" w:pos="238" w:leader="none"/>
        </w:tabs>
        <w:spacing w:lineRule="auto" w:line="336"/>
        <w:ind w:start="0" w:hanging="0"/>
        <w:jc w:val="both"/>
        <w:rPr>
          <w:sz w:val="24"/>
          <w:szCs w:val="24"/>
        </w:rPr>
      </w:pPr>
      <w:r>
        <w:rPr>
          <w:rStyle w:val="9"/>
          <w:i/>
          <w:iCs/>
          <w:color w:val="000000"/>
          <w:lang w:eastAsia="en-US"/>
        </w:rPr>
        <w:t>Дер Кампфруф</w:t>
      </w:r>
      <w:r>
        <w:rPr>
          <w:rStyle w:val="9"/>
          <w:color w:val="000000"/>
          <w:lang w:eastAsia="en-US"/>
        </w:rPr>
        <w:t>, 'Organ der Aau', Бремен, ноябрь 1919 г. - апрель 1920 г.</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Дер Кампфруф,</w:t>
      </w:r>
      <w:r>
        <w:rPr>
          <w:rStyle w:val="9"/>
          <w:color w:val="000000"/>
          <w:lang w:eastAsia="en-US"/>
        </w:rPr>
        <w:t xml:space="preserve">Organ der aau (Revolutionare Betriebs-Organisationen, Ost-Sachsen)», 1920. Тенденция Руле.</w:t>
        <w:softHyphen/>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Дер Кампфруф</w:t>
      </w:r>
      <w:r>
        <w:rPr>
          <w:rStyle w:val="9"/>
          <w:color w:val="000000"/>
          <w:lang w:eastAsia="en-US"/>
        </w:rPr>
        <w:t xml:space="preserve">, 'Organ der aau d', Берлин, 1920-33. С января 1932 года после объединения Unionen он стал органом кау. Редакция в 1932–1933 годах: Эрнст Бидерманн, Рихард Радт. После 1945 года оба стали членами gis (круг Вейланда).</w:t>
      </w:r>
    </w:p>
    <w:p>
      <w:pPr>
        <w:pStyle w:val="91"/>
        <w:numPr>
          <w:ilvl w:val="0"/>
          <w:numId w:val="2"/>
        </w:numPr>
        <w:tabs>
          <w:tab w:val="clear" w:pos="720"/>
          <w:tab w:val="left" w:pos="238" w:leader="none"/>
        </w:tabs>
        <w:spacing w:lineRule="auto" w:line="336"/>
        <w:ind w:start="0" w:hanging="0"/>
        <w:jc w:val="both"/>
        <w:rPr>
          <w:sz w:val="24"/>
          <w:szCs w:val="24"/>
        </w:rPr>
      </w:pPr>
      <w:r>
        <w:rPr>
          <w:rStyle w:val="9"/>
          <w:i/>
          <w:iCs/>
          <w:color w:val="000000"/>
          <w:lang w:eastAsia="en-US"/>
        </w:rPr>
        <w:t>Дер Кампфруф</w:t>
      </w:r>
      <w:r>
        <w:rPr>
          <w:rStyle w:val="9"/>
          <w:color w:val="000000"/>
          <w:lang w:eastAsia="en-US"/>
        </w:rPr>
        <w:t>, 'Organ der aau d', Берлин, июнь 1922–1926 гг. Тенденция Эссена.</w:t>
      </w:r>
    </w:p>
    <w:p>
      <w:pPr>
        <w:sectPr>
          <w:headerReference w:type="even" r:id="rId14"/>
          <w:headerReference w:type="default" r:id="rId15"/>
          <w:footerReference w:type="even" r:id="rId16"/>
          <w:footerReference w:type="default" r:id="rId17"/>
          <w:type w:val="nextPage"/>
          <w:pgSz w:w="8789" w:h="13325"/>
          <w:pgMar w:left="1097" w:right="1088" w:header="0" w:top="1169" w:footer="3" w:bottom="1015" w:gutter="0"/>
          <w:pgNumType w:start="560" w:fmt="decimal"/>
          <w:formProt w:val="false"/>
          <w:textDirection w:val="lrTb"/>
          <w:docGrid w:type="default" w:linePitch="360" w:charSpace="0"/>
        </w:sect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Дер Классенкампф</w:t>
      </w:r>
      <w:r>
        <w:rPr>
          <w:rStyle w:val="9"/>
          <w:color w:val="000000"/>
          <w:lang w:eastAsia="en-US"/>
        </w:rPr>
        <w:t>, 'Organ der aau (Revolutionare Betriebs-Organisationen)', Дюссельдорф, 1920-24. Орган для земли Рейнланд-Вестфалия.</w:t>
        <w:softHyphen/>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Die Klassenfront</w:t>
      </w:r>
      <w:r>
        <w:rPr>
          <w:rStyle w:val="9"/>
          <w:color w:val="000000"/>
          <w:lang w:eastAsia="en-US"/>
        </w:rPr>
        <w:t>, 'Organ der aau-Opposition', Берлин, ноябрь 1927 г. - апрель 1928 г. Отделился от aau. кап берлинская тенденция; потом вернулся к прежнему.</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Die Klassenfront</w:t>
      </w:r>
      <w:r>
        <w:rPr>
          <w:rStyle w:val="9"/>
          <w:color w:val="000000"/>
          <w:lang w:eastAsia="en-US"/>
        </w:rPr>
        <w:t xml:space="preserve">, Берлин, 1929 г. Орган aau, заменивший Kampfruf после того, как последний был временно запрещен.</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Die Klassenfront</w:t>
      </w:r>
      <w:r>
        <w:rPr>
          <w:rStyle w:val="9"/>
          <w:color w:val="000000"/>
          <w:lang w:eastAsia="en-US"/>
        </w:rPr>
        <w:t xml:space="preserve">, Берлин, 1932 г. Орган aau снова заменил Kampfruf после того, как он был запрещен правительством.</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Умереть пролетарская революция</w:t>
      </w:r>
      <w:r>
        <w:rPr>
          <w:rStyle w:val="9"/>
          <w:color w:val="000000"/>
          <w:lang w:eastAsia="en-US"/>
        </w:rPr>
        <w:t>, 'ohne Beordnung durch Solidaritat zur Freiheit', Франкфурт, 1926-32. Начиная с № 20 за 1927 г., издается aau-e (Вилли Шваб и Фриц Парлоу). Прекращено издание в 1932 г., после слияния Союза с кау.</w:t>
        <w:softHyphen/>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Die Перспектива</w:t>
      </w:r>
      <w:r>
        <w:rPr>
          <w:rStyle w:val="9"/>
          <w:color w:val="000000"/>
          <w:lang w:eastAsia="en-US"/>
        </w:rPr>
        <w:t xml:space="preserve">, «Kampforgan der Union Revolutionarer Betriebs-Organisationen (пролетарская классическая организация)», 1923-4, Лейпциг. Юнионистский орган, созданный Ratebund. По словам Тео Пинкуса, его редактировал Эрнст Джоэл (1893–1929), берлинский врач. Вместе с Густавом Ландауэром, Куртом Хиллером, Рудольфом Леонхардом и Бернхардом Райхенбахом он был редактором молодежного социалистически-пацифистского ежемесячного журнала Der Aufbruch, «Monatsblatter aus der Jugendbewegung», в 1915 году, а затем Flugblater fur die deutscheJugend ( 1915-19).</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Пролетарский дух времени</w:t>
      </w:r>
      <w:r>
        <w:rPr>
          <w:rStyle w:val="9"/>
          <w:color w:val="000000"/>
          <w:lang w:eastAsia="en-US"/>
        </w:rPr>
        <w:t>, «Eine von Arbeitern fur Arbeiter geschriebene Zeitung», Цвиккау, 1922–33. Близкое к анархизму антиинтеллектуальное и антиорганизационное течение. Еженедельная газета, влиятельная в Западной Саксонии. Подпольный обзор Manhruf, заменивший его, 1933–1934; опубликовано в Гамбурге бывшими членами aau-e, такими как Отто Реймерс, Пауль Зинке (1901–1945) и Эрнст Фиринг (1887–1945), оба последние были убиты в лагере Нойенгамме.</w:t>
        <w:softHyphen/>
      </w:r>
    </w:p>
    <w:p>
      <w:pPr>
        <w:pStyle w:val="91"/>
        <w:numPr>
          <w:ilvl w:val="0"/>
          <w:numId w:val="2"/>
        </w:numPr>
        <w:tabs>
          <w:tab w:val="clear" w:pos="720"/>
          <w:tab w:val="left" w:pos="238" w:leader="none"/>
        </w:tabs>
        <w:spacing w:lineRule="auto" w:line="336"/>
        <w:ind w:start="0" w:hanging="0"/>
        <w:jc w:val="both"/>
        <w:rPr>
          <w:sz w:val="24"/>
          <w:szCs w:val="24"/>
        </w:rPr>
      </w:pPr>
      <w:r>
        <w:rPr>
          <w:rStyle w:val="9"/>
          <w:i/>
          <w:iCs/>
          <w:color w:val="000000"/>
          <w:lang w:eastAsia="en-US"/>
        </w:rPr>
        <w:t>Дер Раткоммунист</w:t>
      </w:r>
      <w:r>
        <w:rPr>
          <w:rStyle w:val="9"/>
          <w:color w:val="000000"/>
          <w:lang w:eastAsia="en-US"/>
        </w:rPr>
        <w:t>, aau-Einheit, 1922-1923 гг. Wirtschaftsbezirk Mittelsachsen. 23 №.</w:t>
      </w:r>
    </w:p>
    <w:p>
      <w:pPr>
        <w:pStyle w:val="91"/>
        <w:numPr>
          <w:ilvl w:val="0"/>
          <w:numId w:val="2"/>
        </w:numPr>
        <w:tabs>
          <w:tab w:val="clear" w:pos="720"/>
          <w:tab w:val="left" w:pos="238" w:leader="none"/>
        </w:tabs>
        <w:spacing w:lineRule="auto" w:line="336"/>
        <w:ind w:start="200" w:hanging="200"/>
        <w:jc w:val="both"/>
        <w:rPr>
          <w:sz w:val="24"/>
          <w:szCs w:val="24"/>
        </w:rPr>
      </w:pPr>
      <w:r>
        <w:rPr>
          <w:rStyle w:val="9"/>
          <w:i/>
          <w:iCs/>
          <w:color w:val="000000"/>
          <w:lang w:eastAsia="en-US"/>
        </w:rPr>
        <w:t>Дер Раткоммунист</w:t>
      </w:r>
      <w:r>
        <w:rPr>
          <w:rStyle w:val="9"/>
          <w:color w:val="000000"/>
          <w:lang w:eastAsia="en-US"/>
        </w:rPr>
        <w:t>, aau-Einheit, Франкфурт, 1930-31 гг. Опубликовано Фрицем Парлоу, советским коммунистом, затем социал-демократом в Берлине в 1950-70-х годах.</w:t>
      </w:r>
    </w:p>
    <w:p>
      <w:pPr>
        <w:pStyle w:val="91"/>
        <w:spacing w:lineRule="auto" w:line="336"/>
        <w:ind w:start="200" w:hanging="200"/>
        <w:jc w:val="both"/>
        <w:rPr>
          <w:rFonts w:ascii="Arial Unicode MS" w:hAnsi="Arial Unicode MS" w:cs="Arial Unicode MS"/>
          <w:sz w:val="24"/>
          <w:szCs w:val="24"/>
        </w:rPr>
      </w:pPr>
      <w:r>
        <w:rPr>
          <w:rStyle w:val="9"/>
          <w:color w:val="000000"/>
          <w:lang w:eastAsia="en-US"/>
        </w:rPr>
        <w:t xml:space="preserve">- Rate-Korrespondenz, 'theoretischer und organisatorisches Diskussions-organ der Aau; herausgegeben von Reichs-Arbeits Ausschuss', 1931, Берлин. Подготовительный дискуссионный орган немецких юнионистов, направляющихся к слиянию в декабре.</w:t>
      </w:r>
    </w:p>
    <w:p>
      <w:pPr>
        <w:sectPr>
          <w:headerReference w:type="even" r:id="rId18"/>
          <w:headerReference w:type="default" r:id="rId19"/>
          <w:footerReference w:type="even" r:id="rId20"/>
          <w:footerReference w:type="default" r:id="rId21"/>
          <w:type w:val="nextPage"/>
          <w:pgSz w:w="8789" w:h="13325"/>
          <w:pgMar w:left="1097" w:right="1088" w:header="0" w:top="1169" w:footer="3" w:bottom="1015" w:gutter="0"/>
          <w:pgNumType w:start="561"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Die Revolution, 'Organ deraaud, Gross-Dresden (Ost-Sachsen)', тенденция Руле в 1921. 1922-3, Organ deraau-e, в Heidenau, район Восточной Саксонии (Ost-Sachsen). Еженедельная газета, в начале. Издатель: Вилли Холлманн.</w:t>
      </w:r>
    </w:p>
    <w:p>
      <w:pPr>
        <w:pStyle w:val="91"/>
        <w:spacing w:lineRule="auto" w:line="336"/>
        <w:jc w:val="both"/>
        <w:rPr>
          <w:rFonts w:ascii="Arial Unicode MS" w:hAnsi="Arial Unicode MS" w:cs="Arial Unicode MS"/>
          <w:sz w:val="24"/>
          <w:szCs w:val="24"/>
        </w:rPr>
      </w:pPr>
      <w:r>
        <w:rPr>
          <w:rStyle w:val="9"/>
          <w:color w:val="000000"/>
          <w:lang w:eastAsia="en-US"/>
        </w:rPr>
        <w:t xml:space="preserve">- Seemanns-Union, Орган Международного союза моряков, Штеттин, 1922-4? Аау, аау-э и фау объединились в этот Интернационал.</w:t>
      </w:r>
    </w:p>
    <w:p>
      <w:pPr>
        <w:pStyle w:val="91"/>
        <w:spacing w:lineRule="auto" w:line="336"/>
        <w:jc w:val="both"/>
        <w:rPr>
          <w:rFonts w:ascii="Arial Unicode MS" w:hAnsi="Arial Unicode MS" w:cs="Arial Unicode MS"/>
          <w:sz w:val="24"/>
          <w:szCs w:val="24"/>
        </w:rPr>
      </w:pPr>
      <w:r>
        <w:rPr>
          <w:rStyle w:val="9"/>
          <w:color w:val="000000"/>
          <w:lang w:eastAsia="en-US"/>
        </w:rPr>
        <w:t xml:space="preserve">- Spartakus, орган Spartakusbund der Linkskommunistischen Organisationen, Spartakusbund № 2, Дрезден, 1926-33, два раза в месяц. Слияние группы Ивана Каца и группы Франца Пфемферта. Независимо от ау. Одним из редакторов в 1932-1933 годах был журналист Ганс Фитко (1903-60), который эмигрировал в 1933 году в Чехословакию, затем в 1938 году вместе со своим товарищем Лизой Экштейн во Францию, затем в 1941 году в Испанию, а затем на Кубу и в 1948 г. в США, где и умер.</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Дер Штурм, Бремерхафен, 1919-20. С подзаголовком "iww".</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Der Unionist, Organ der aau, Гамбург, 1919-23?.</w:t>
      </w:r>
    </w:p>
    <w:p>
      <w:pPr>
        <w:pStyle w:val="91"/>
        <w:spacing w:lineRule="auto" w:line="336"/>
        <w:jc w:val="both"/>
        <w:rPr>
          <w:rFonts w:ascii="Arial Unicode MS" w:hAnsi="Arial Unicode MS" w:cs="Arial Unicode MS"/>
          <w:sz w:val="24"/>
          <w:szCs w:val="24"/>
        </w:rPr>
      </w:pPr>
      <w:r>
        <w:rPr>
          <w:rStyle w:val="9"/>
          <w:color w:val="000000"/>
          <w:lang w:eastAsia="en-US"/>
        </w:rPr>
        <w:t xml:space="preserve">- Der Unionist, Берлин, орган. Заменил запрещенный Kampfruf в 1931 г. Ответственный издатель: Эмиль Герберт (1901–?), заключен в тюрьму в 1933 г., затем незаконная деятельность с Альфредом Вейландом.</w:t>
      </w:r>
    </w:p>
    <w:p>
      <w:pPr>
        <w:pStyle w:val="91"/>
        <w:spacing w:lineRule="auto" w:line="336"/>
        <w:jc w:val="both"/>
        <w:rPr>
          <w:rFonts w:ascii="Arial Unicode MS" w:hAnsi="Arial Unicode MS" w:cs="Arial Unicode MS"/>
          <w:sz w:val="24"/>
          <w:szCs w:val="24"/>
        </w:rPr>
      </w:pPr>
      <w:r>
        <w:rPr>
          <w:rStyle w:val="9"/>
          <w:color w:val="000000"/>
          <w:lang w:eastAsia="en-US"/>
        </w:rPr>
        <w:t xml:space="preserve">- Von unten auf, 'Organ der aau-e, Wasserkante (Гамбург)', 1923. Заменено Der Unionist, Гамбург.</w:t>
      </w:r>
    </w:p>
    <w:p>
      <w:pPr>
        <w:pStyle w:val="91"/>
        <w:spacing w:lineRule="auto" w:line="336"/>
        <w:jc w:val="both"/>
        <w:rPr>
          <w:rFonts w:ascii="Arial Unicode MS" w:hAnsi="Arial Unicode MS" w:cs="Arial Unicode MS"/>
          <w:sz w:val="24"/>
          <w:szCs w:val="24"/>
        </w:rPr>
      </w:pPr>
      <w:r>
        <w:rPr>
          <w:rStyle w:val="9"/>
          <w:color w:val="000000"/>
          <w:lang w:eastAsia="en-US"/>
        </w:rPr>
        <w:t xml:space="preserve">- Wellenbrecher, "Bordzeitung der Seeleute", Куксхафен, 1926-9; aau (Betriebs-Organisationen). В конце 1920-х годов моряки-юнионисты сформировали одну из самых сильных секций ау. Под редакцией Эрнста Шнайдера (Икарус).</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 Der Weltkampf, aau, Берлин, 1921 г. Заменил запрещенный Kampfruf.</w:t>
      </w:r>
    </w:p>
    <w:p>
      <w:pPr>
        <w:pStyle w:val="91"/>
        <w:spacing w:lineRule="auto" w:line="336"/>
        <w:jc w:val="both"/>
        <w:rPr>
          <w:rFonts w:ascii="Arial Unicode MS" w:hAnsi="Arial Unicode MS" w:cs="Arial Unicode MS"/>
          <w:sz w:val="24"/>
          <w:szCs w:val="24"/>
        </w:rPr>
      </w:pPr>
      <w:r>
        <w:rPr>
          <w:rStyle w:val="9"/>
          <w:color w:val="000000"/>
          <w:lang w:eastAsia="en-US"/>
        </w:rPr>
        <w:t xml:space="preserve">- Der Weltkampf, aau-Einheit, 1919-23, Цвиккау (Западная Саксония). С № 37, 1923, он стал органом фау (анархо-синдикалистов). Во главе с Вилли Елинек.</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Die Weltrevolution, «Flugschrift des Spartakusbundes (politisch-wirtschaftiche Ein-heits-Organisation)», 1932 г. Статья, написанная юнионистами, враждебно настроенными к объединению, придерживающимися Spartakusbund № 2.</w:t>
      </w:r>
    </w:p>
    <w:p>
      <w:pPr>
        <w:pStyle w:val="91"/>
        <w:ind w:start="0" w:hanging="0"/>
        <w:jc w:val="both"/>
        <w:rPr>
          <w:rFonts w:ascii="Arial Unicode MS" w:hAnsi="Arial Unicode MS" w:cs="Arial Unicode MS"/>
          <w:sz w:val="24"/>
          <w:szCs w:val="24"/>
        </w:rPr>
      </w:pPr>
      <w:r>
        <w:rPr>
          <w:rStyle w:val="9"/>
          <w:color w:val="000000"/>
          <w:lang w:eastAsia="en-US"/>
        </w:rPr>
        <w:t>Левые откололись от KPD</w:t>
      </w:r>
    </w:p>
    <w:p>
      <w:pPr>
        <w:pStyle w:val="91"/>
        <w:jc w:val="both"/>
        <w:rPr>
          <w:rFonts w:ascii="Arial Unicode MS" w:hAnsi="Arial Unicode MS" w:cs="Arial Unicode MS"/>
          <w:sz w:val="24"/>
          <w:szCs w:val="24"/>
        </w:rPr>
      </w:pPr>
      <w:r>
        <w:rPr>
          <w:rStyle w:val="9"/>
          <w:color w:val="000000"/>
          <w:lang w:eastAsia="en-US"/>
        </w:rPr>
        <w:t xml:space="preserve">- Die Entschiedene Linke, Берлин, 1926, орган одноименной группы под руководством Эрнста Шварца. Интегрирован в капд в 1927 году.</w:t>
      </w:r>
    </w:p>
    <w:p>
      <w:pPr>
        <w:pStyle w:val="91"/>
        <w:jc w:val="both"/>
        <w:rPr>
          <w:rFonts w:ascii="Arial Unicode MS" w:hAnsi="Arial Unicode MS" w:cs="Arial Unicode MS"/>
          <w:sz w:val="24"/>
          <w:szCs w:val="24"/>
        </w:rPr>
      </w:pPr>
      <w:r>
        <w:rPr>
          <w:rStyle w:val="9"/>
          <w:color w:val="000000"/>
          <w:lang w:eastAsia="en-US"/>
        </w:rPr>
        <w:t xml:space="preserve">- Кампфронт, Берлин, 1928-33 гг. Орган Industrie-Verband Metall, отколовшийся от rgo (Rote Gewerkschafts-Opposition, союз-конфедерация kpd). Рядом с Карлом Коршем.</w:t>
      </w:r>
    </w:p>
    <w:p>
      <w:pPr>
        <w:sectPr>
          <w:headerReference w:type="even" r:id="rId22"/>
          <w:headerReference w:type="default" r:id="rId23"/>
          <w:footerReference w:type="even" r:id="rId24"/>
          <w:footerReference w:type="default" r:id="rId25"/>
          <w:type w:val="nextPage"/>
          <w:pgSz w:w="8789" w:h="13325"/>
          <w:pgMar w:left="1097" w:right="1088" w:header="0" w:top="1169" w:footer="3" w:bottom="1015" w:gutter="0"/>
          <w:pgNumType w:start="562" w:fmt="decimal"/>
          <w:formProt w:val="false"/>
          <w:textDirection w:val="lrTb"/>
          <w:docGrid w:type="default" w:linePitch="360" w:charSpace="0"/>
        </w:sectPr>
        <w:pStyle w:val="91"/>
        <w:jc w:val="both"/>
        <w:rPr>
          <w:rFonts w:ascii="Arial Unicode MS" w:hAnsi="Arial Unicode MS" w:cs="Arial Unicode MS"/>
          <w:sz w:val="24"/>
          <w:szCs w:val="24"/>
        </w:rPr>
      </w:pPr>
      <w:r>
        <w:rPr>
          <w:rStyle w:val="9"/>
          <w:color w:val="000000"/>
          <w:lang w:eastAsia="en-US"/>
        </w:rPr>
        <w:t xml:space="preserve">- Kommunistische Politik, 'Diskussionsblatt der Linken', 1926-7, Менхенгладбах, орган группы Корша.</w:t>
      </w:r>
    </w:p>
    <w:p>
      <w:pPr>
        <w:pStyle w:val="91"/>
        <w:spacing w:before="0" w:after="200"/>
        <w:ind w:start="0" w:hanging="0"/>
        <w:jc w:val="both"/>
        <w:rPr>
          <w:rFonts w:ascii="Arial Unicode MS" w:hAnsi="Arial Unicode MS" w:cs="Arial Unicode MS"/>
          <w:sz w:val="24"/>
          <w:szCs w:val="24"/>
        </w:rPr>
      </w:pPr>
      <w:r>
        <w:rPr>
          <w:rStyle w:val="9"/>
          <w:color w:val="000000"/>
          <w:lang w:eastAsia="en-US"/>
        </w:rPr>
        <w:t xml:space="preserve">- Mitteillungsblatt, 1926, Нидер-Заксен. Орган группы Ивана Каца.</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После Второй мировой войны:</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Репрессии и беспорядки привели к исчезновению немецких левых в период Гитлера.</w:t>
      </w:r>
    </w:p>
    <w:p>
      <w:pPr>
        <w:pStyle w:val="91"/>
        <w:spacing w:lineRule="auto" w:line="336"/>
        <w:ind w:start="0" w:firstLine="260"/>
        <w:jc w:val="both"/>
        <w:rPr>
          <w:rFonts w:ascii="Arial Unicode MS" w:hAnsi="Arial Unicode MS" w:cs="Arial Unicode MS"/>
          <w:sz w:val="24"/>
          <w:szCs w:val="24"/>
        </w:rPr>
      </w:pPr>
      <w:r>
        <w:rPr>
          <w:rStyle w:val="9"/>
          <w:color w:val="000000"/>
          <w:lang w:eastAsia="en-US"/>
        </w:rPr>
        <w:t>После войны возникли группы, утверждавшие, что черпали в ней вдохновение, но в большинстве случаев они были весьма далеки от нее.</w:t>
      </w:r>
    </w:p>
    <w:p>
      <w:pPr>
        <w:pStyle w:val="91"/>
        <w:spacing w:lineRule="auto" w:line="336"/>
        <w:jc w:val="both"/>
        <w:rPr>
          <w:rFonts w:ascii="Arial Unicode MS" w:hAnsi="Arial Unicode MS" w:cs="Arial Unicode MS"/>
          <w:sz w:val="24"/>
          <w:szCs w:val="24"/>
        </w:rPr>
      </w:pPr>
      <w:r>
        <w:rPr>
          <w:rStyle w:val="9"/>
          <w:color w:val="000000"/>
          <w:lang w:eastAsia="en-US"/>
        </w:rPr>
        <w:t xml:space="preserve">- Zur Information: 'Erkenntnis, Bekenntnis, neuer Weg', ноябрь 1945 г.; «Zur Frage der Einheitspartei», декабрь 1945 г.; «Nationale Frage und Arbeiterklasse», январь 1946 г.; «Die internationale Lage und die Arbeiterklasse», февраль 1946 г.; 'Zur deutschen Ситуация. Zerfall der burgerlichen Klassenbasis', май 1946 г.; «Sein und BewuBtsein», июль 1946 г., место не указано. Издается в виде циркуляров бывшими боевиками капд/аау (группа Вейланда), Западная зона.</w:t>
      </w:r>
    </w:p>
    <w:p>
      <w:pPr>
        <w:pStyle w:val="91"/>
        <w:spacing w:lineRule="auto" w:line="336"/>
        <w:jc w:val="both"/>
        <w:rPr>
          <w:rFonts w:ascii="Arial Unicode MS" w:hAnsi="Arial Unicode MS" w:cs="Arial Unicode MS"/>
          <w:sz w:val="24"/>
          <w:szCs w:val="24"/>
        </w:rPr>
      </w:pPr>
      <w:r>
        <w:rPr>
          <w:rStyle w:val="9"/>
          <w:color w:val="000000"/>
          <w:lang w:eastAsia="en-US"/>
        </w:rPr>
        <w:t xml:space="preserve">- Neues Beginnen, Blatter internationaler Sozialisten, Цюрих/Берлин, март 1947-54. Близко к «советизму». Возглавлял Альфред Вейланд, затем — после ноября 1950 года — Вилли Хун. Под редакцией Группы международных социалистов (гис).</w:t>
      </w:r>
    </w:p>
    <w:p>
      <w:pPr>
        <w:pStyle w:val="91"/>
        <w:spacing w:lineRule="auto" w:line="336"/>
        <w:jc w:val="both"/>
        <w:rPr>
          <w:rFonts w:ascii="Arial Unicode MS" w:hAnsi="Arial Unicode MS" w:cs="Arial Unicode MS"/>
          <w:sz w:val="24"/>
          <w:szCs w:val="24"/>
        </w:rPr>
      </w:pPr>
      <w:r>
        <w:rPr>
          <w:rStyle w:val="9"/>
          <w:color w:val="000000"/>
          <w:lang w:eastAsia="en-US"/>
        </w:rPr>
        <w:t xml:space="preserve">- Pro und contra, Beitrage zur Zeit, Берлин, 1949-54. С подзаголовком «weder Ost noch West — eine ungeteilte sozialistische Welt». Вначале его возглавлял бывший член SAP Вилли Хан, член совета.</w:t>
      </w:r>
    </w:p>
    <w:p>
      <w:pPr>
        <w:pStyle w:val="91"/>
        <w:spacing w:lineRule="auto" w:line="336"/>
        <w:jc w:val="both"/>
        <w:rPr>
          <w:rFonts w:ascii="Arial Unicode MS" w:hAnsi="Arial Unicode MS" w:cs="Arial Unicode MS"/>
          <w:sz w:val="24"/>
          <w:szCs w:val="24"/>
        </w:rPr>
      </w:pPr>
      <w:r>
        <w:rPr>
          <w:rStyle w:val="9"/>
          <w:color w:val="000000"/>
          <w:lang w:eastAsia="en-US"/>
        </w:rPr>
        <w:t xml:space="preserve">- Томас Мюнцер-Брифе, Штутгарт, 1949-50 гг. Под редакцией бывшего члена сапа, журналиста Фрица Ламма (1911-77). Скорее левый социалист, чем советник.</w:t>
      </w:r>
    </w:p>
    <w:p>
      <w:pPr>
        <w:pStyle w:val="91"/>
        <w:spacing w:lineRule="auto" w:line="336"/>
        <w:jc w:val="both"/>
        <w:rPr>
          <w:rFonts w:ascii="Arial Unicode MS" w:hAnsi="Arial Unicode MS" w:cs="Arial Unicode MS"/>
          <w:sz w:val="24"/>
          <w:szCs w:val="24"/>
        </w:rPr>
      </w:pPr>
      <w:r>
        <w:rPr>
          <w:rStyle w:val="9"/>
          <w:color w:val="000000"/>
          <w:lang w:eastAsia="en-US"/>
        </w:rPr>
        <w:t xml:space="preserve">- Funken, «Aussprachehefte fur internationale sozialistische Politik», Берлин, 1950-59, после слияния с группой Фрица Ламма «Thomas-Muntzer Briefe» в 1950 году.</w:t>
      </w:r>
    </w:p>
    <w:p>
      <w:pPr>
        <w:pStyle w:val="91"/>
        <w:spacing w:lineRule="auto" w:line="336"/>
        <w:jc w:val="both"/>
        <w:rPr>
          <w:rFonts w:ascii="Arial Unicode MS" w:hAnsi="Arial Unicode MS" w:cs="Arial Unicode MS"/>
          <w:sz w:val="24"/>
          <w:szCs w:val="24"/>
        </w:rPr>
      </w:pPr>
      <w:r>
        <w:rPr>
          <w:rStyle w:val="9"/>
          <w:color w:val="000000"/>
          <w:lang w:eastAsia="en-US"/>
        </w:rPr>
        <w:t xml:space="preserve">- Stirn und Faust, «Vervielfaltigte Manuskripte werktatiger Menschen», Леверкузен, 1952 г., опубликовано Эмилем Сахом (1887–1955?), бывшим членом kai.</w:t>
      </w:r>
    </w:p>
    <w:p>
      <w:pPr>
        <w:pStyle w:val="91"/>
        <w:spacing w:lineRule="auto" w:line="336"/>
        <w:jc w:val="both"/>
        <w:rPr>
          <w:rFonts w:ascii="Arial Unicode MS" w:hAnsi="Arial Unicode MS" w:cs="Arial Unicode MS"/>
          <w:sz w:val="24"/>
          <w:szCs w:val="24"/>
        </w:rPr>
      </w:pPr>
      <w:r>
        <w:rPr>
          <w:rStyle w:val="9"/>
          <w:color w:val="000000"/>
          <w:lang w:eastAsia="en-US"/>
        </w:rPr>
        <w:t xml:space="preserve">- Von unten aus, «Blatter fur unmittelbare Demokratie», Берлин, 1956 г. Опубликовано Яном Вольрабом (псевдоним Фрица Парлоу) и Вилли Хуном.</w:t>
      </w:r>
    </w:p>
    <w:p>
      <w:pPr>
        <w:pStyle w:val="91"/>
        <w:spacing w:lineRule="auto" w:line="336"/>
        <w:jc w:val="both"/>
        <w:rPr>
          <w:rFonts w:ascii="Arial Unicode MS" w:hAnsi="Arial Unicode MS" w:cs="Arial Unicode MS"/>
          <w:sz w:val="24"/>
          <w:szCs w:val="24"/>
        </w:rPr>
      </w:pPr>
      <w:r>
        <w:rPr>
          <w:rStyle w:val="9"/>
          <w:color w:val="000000"/>
          <w:lang w:eastAsia="en-US"/>
        </w:rPr>
        <w:t xml:space="preserve">- Politikon, 1963-82, «Gottinger Studentenzeitschrift», издаваемый студенческими кружками (Club Politikon) в Геттингене (Нижняя Саксония), под влиянием «советистских» идей.</w:t>
      </w:r>
    </w:p>
    <w:p>
      <w:pPr>
        <w:sectPr>
          <w:headerReference w:type="even" r:id="rId26"/>
          <w:headerReference w:type="default" r:id="rId27"/>
          <w:footerReference w:type="even" r:id="rId28"/>
          <w:footerReference w:type="default" r:id="rId29"/>
          <w:type w:val="nextPage"/>
          <w:pgSz w:w="8789" w:h="13325"/>
          <w:pgMar w:left="1097" w:right="1088" w:header="0" w:top="1169" w:footer="3" w:bottom="1015" w:gutter="0"/>
          <w:pgNumType w:start="563"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Die Soziale Revolution ist keine Parteisache, Берлин, 1971, №№ 1-2. Первый чисто советский коммунистический орган в Германии после 1968 года.</w:t>
      </w:r>
    </w:p>
    <w:p>
      <w:pPr>
        <w:pStyle w:val="91"/>
        <w:spacing w:lineRule="auto" w:line="336"/>
        <w:jc w:val="both"/>
        <w:rPr>
          <w:rFonts w:ascii="Arial Unicode MS" w:hAnsi="Arial Unicode MS" w:cs="Arial Unicode MS"/>
          <w:sz w:val="24"/>
          <w:szCs w:val="24"/>
        </w:rPr>
      </w:pPr>
      <w:r>
        <w:rPr>
          <w:rStyle w:val="9"/>
          <w:color w:val="000000"/>
          <w:lang w:eastAsia="en-US"/>
        </w:rPr>
        <w:t xml:space="preserve">- Sozialistische Informationsblatter, издаваемый Федерацией Neue Linke (fnl); Ratekommunisten (fnl/r), Mainz 1971, 'Organ einer ratekommunistischen fnl-Fraktion'.</w:t>
      </w:r>
    </w:p>
    <w:p>
      <w:pPr>
        <w:pStyle w:val="91"/>
        <w:spacing w:lineRule="auto" w:line="336"/>
        <w:jc w:val="both"/>
        <w:rPr>
          <w:rFonts w:ascii="Arial Unicode MS" w:hAnsi="Arial Unicode MS" w:cs="Arial Unicode MS"/>
          <w:sz w:val="24"/>
          <w:szCs w:val="24"/>
        </w:rPr>
      </w:pPr>
      <w:r>
        <w:rPr>
          <w:rStyle w:val="9"/>
          <w:color w:val="000000"/>
          <w:lang w:eastAsia="en-US"/>
        </w:rPr>
        <w:t xml:space="preserve">- Neues Beginnen, Гамбург, 1969-71, опубликовано Отто Реймерсом, бывшим членом aaud-e и сотрудником Альфреда Вейланда в старом Neues Beginnen в Берлине.</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Schwarze Protokolle, 'Zur Theorie der linken Bewegung', Берлин, 1972-78. Этот обзор утверждал, что его вдохновили «анархизм» и «советизм»; в нем были опубликованы некоторые важные теоретические статьи Кахо Бренделя.</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Австрия</w:t>
      </w:r>
    </w:p>
    <w:p>
      <w:pPr>
        <w:pStyle w:val="91"/>
        <w:spacing w:before="0" w:after="100"/>
        <w:jc w:val="both"/>
        <w:rPr>
          <w:rFonts w:ascii="Arial Unicode MS" w:hAnsi="Arial Unicode MS" w:cs="Arial Unicode MS"/>
          <w:sz w:val="24"/>
          <w:szCs w:val="24"/>
        </w:rPr>
      </w:pPr>
      <w:r>
        <w:rPr>
          <w:rStyle w:val="9"/>
          <w:color w:val="000000"/>
          <w:lang w:eastAsia="en-US"/>
        </w:rPr>
        <w:t xml:space="preserve">- Kommunistische Arbeiter-Zeitung, «Organ der kap Osterreichs, angeschlossen der Kommunistischen Arbeiter-Internationale», напечатано в Мюльхайме (Рур), 1922–1924 гг. Вокруг газеты сформировалось небольшое ядро, зависящее от Эссен кай и возглавляемое Станиславом Гейгером и Джозефом Лумпи.</w:t>
      </w:r>
    </w:p>
    <w:p>
      <w:pPr>
        <w:pStyle w:val="91"/>
        <w:numPr>
          <w:ilvl w:val="0"/>
          <w:numId w:val="3"/>
        </w:numPr>
        <w:tabs>
          <w:tab w:val="clear" w:pos="720"/>
          <w:tab w:val="left" w:pos="282" w:leader="none"/>
        </w:tabs>
        <w:spacing w:lineRule="auto" w:line="336" w:before="0" w:after="200"/>
        <w:jc w:val="both"/>
        <w:rPr>
          <w:sz w:val="24"/>
          <w:szCs w:val="24"/>
        </w:rPr>
      </w:pPr>
      <w:r>
        <w:rPr>
          <w:rStyle w:val="9"/>
          <w:color w:val="000000"/>
          <w:lang w:eastAsia="en-US"/>
        </w:rPr>
        <w:t xml:space="preserve">Для анархистской и советско-коммунистической прессы в немецкоязычных странах в двадцатом веке берлинский веб-сайт DaDa дает прекрасную базу данных:</w:t>
      </w:r>
      <w:hyperlink r:id="rId30">
        <w:r>
          <w:rPr>
            <w:rStyle w:val="InternetLink"/>
            <w:rFonts w:ascii="Courier New" w:hAnsi="Courier New" w:cs="Courier New"/>
            <w:color w:val="000000"/>
            <w:sz w:val="17"/>
            <w:sz w:val="17"/>
            <w:szCs w:val="17"/>
            <w:lang w:eastAsia="en-US"/>
          </w:rPr>
          <w:t>http://</w:t>
        </w:r>
      </w:hyperlink>
      <w:r>
        <w:rPr>
          <w:rStyle w:val="9"/>
          <w:color w:val="000000"/>
          <w:lang w:eastAsia="en-US"/>
        </w:rPr>
        <w:t xml:space="preserve"> </w:t>
      </w:r>
      <w:hyperlink r:id="rId31">
        <w:r>
          <w:rPr>
            <w:rStyle w:val="InternetLink"/>
            <w:rFonts w:ascii="Courier New" w:hAnsi="Courier New" w:cs="Courier New"/>
            <w:color w:val="000000"/>
            <w:sz w:val="17"/>
            <w:sz w:val="17"/>
            <w:szCs w:val="17"/>
            <w:lang w:eastAsia="en-US"/>
          </w:rPr>
          <w:t>ur.dadaweb.de/</w:t>
        </w:r>
      </w:hyperlink>
      <w:r>
        <w:rPr>
          <w:rStyle w:val="9"/>
          <w:color w:val="000000"/>
          <w:lang w:eastAsia="en-US"/>
        </w:rPr>
        <w:t>]</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Болгария</w:t>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Большевишко Знамя</w:t>
      </w:r>
      <w:r>
        <w:rPr>
          <w:rStyle w:val="9"/>
          <w:color w:val="000000"/>
          <w:lang w:eastAsia="en-US"/>
        </w:rPr>
        <w:t xml:space="preserve">("Большевистский флаг") София, июль 1919 г. (группа левых коммунистов во главе с Е. Едеровым).</w:t>
      </w:r>
    </w:p>
    <w:p>
      <w:pPr>
        <w:pStyle w:val="91"/>
        <w:numPr>
          <w:ilvl w:val="0"/>
          <w:numId w:val="3"/>
        </w:numPr>
        <w:tabs>
          <w:tab w:val="clear" w:pos="720"/>
          <w:tab w:val="left" w:pos="282" w:leader="none"/>
        </w:tabs>
        <w:spacing w:lineRule="auto" w:line="336"/>
        <w:ind w:start="0" w:hanging="0"/>
        <w:jc w:val="both"/>
        <w:rPr>
          <w:sz w:val="24"/>
          <w:szCs w:val="24"/>
        </w:rPr>
      </w:pPr>
      <w:r>
        <w:rPr>
          <w:rStyle w:val="9"/>
          <w:i/>
          <w:iCs/>
          <w:color w:val="000000"/>
          <w:lang w:eastAsia="en-US"/>
        </w:rPr>
        <w:t>Наша Дума</w:t>
      </w:r>
      <w:r>
        <w:rPr>
          <w:rStyle w:val="9"/>
          <w:color w:val="000000"/>
          <w:lang w:eastAsia="en-US"/>
        </w:rPr>
        <w:t>, София, октябрь-декабрь 1919 г. (левокоммунистические тенденции)</w:t>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Спартак</w:t>
      </w:r>
      <w:r>
        <w:rPr>
          <w:rStyle w:val="9"/>
          <w:color w:val="000000"/>
          <w:lang w:eastAsia="en-US"/>
        </w:rPr>
        <w:t>, София, декабрь 1919-январь 1920, орган левых коммунистов в составе бкп.</w:t>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Социалистически преглед</w:t>
      </w:r>
      <w:r>
        <w:rPr>
          <w:rStyle w:val="9"/>
          <w:color w:val="000000"/>
          <w:lang w:eastAsia="en-US"/>
        </w:rPr>
        <w:t xml:space="preserve">("Socialist Review"), 1919-21, радикальная газета, между левым коммунизмом и синдикализмом.</w:t>
        <w:softHyphen/>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Искра</w:t>
      </w:r>
      <w:r>
        <w:rPr>
          <w:rStyle w:val="9"/>
          <w:color w:val="000000"/>
          <w:lang w:eastAsia="en-US"/>
        </w:rPr>
        <w:t>, еженедельный орган левокоммунистических групп в Софии в 1920 г., после раскола Болгарской КП (бКП). 60 номеров: 4 сентября 1920 г. - 29 декабря 1921 г. В № 11 от 13 ноября 1920 г. опубликованы тезисы Бордиги против парламентаризма. Заменяется:</w:t>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Рабочая Искра</w:t>
      </w:r>
      <w:r>
        <w:rPr>
          <w:rStyle w:val="9"/>
          <w:color w:val="000000"/>
          <w:lang w:eastAsia="en-US"/>
        </w:rPr>
        <w:t>, Варна, который стал органом бркп после его учредительного съезда в Сливене в январе 1922 г. Контакт для публикации: Ж. Дикиджиева, который был секретарем Исполнительного комитета.</w:t>
        <w:softHyphen/>
      </w:r>
    </w:p>
    <w:p>
      <w:pPr>
        <w:pStyle w:val="91"/>
        <w:numPr>
          <w:ilvl w:val="0"/>
          <w:numId w:val="3"/>
        </w:numPr>
        <w:tabs>
          <w:tab w:val="clear" w:pos="720"/>
          <w:tab w:val="left" w:pos="282" w:leader="none"/>
        </w:tabs>
        <w:spacing w:lineRule="auto" w:line="336"/>
        <w:ind w:start="0" w:hanging="0"/>
        <w:jc w:val="both"/>
        <w:rPr>
          <w:sz w:val="24"/>
          <w:szCs w:val="24"/>
        </w:rPr>
      </w:pPr>
      <w:r>
        <w:rPr>
          <w:rStyle w:val="9"/>
          <w:color w:val="000000"/>
          <w:lang w:eastAsia="en-US"/>
        </w:rPr>
        <w:t>После 1923 г. было два органа, связанных с двумя направлениями Софии и Варны:</w:t>
      </w:r>
    </w:p>
    <w:p>
      <w:pPr>
        <w:sectPr>
          <w:headerReference w:type="even" r:id="rId32"/>
          <w:headerReference w:type="default" r:id="rId33"/>
          <w:footerReference w:type="even" r:id="rId34"/>
          <w:footerReference w:type="default" r:id="rId35"/>
          <w:type w:val="nextPage"/>
          <w:pgSz w:w="8789" w:h="13325"/>
          <w:pgMar w:left="1097" w:right="1088" w:header="0" w:top="1169" w:footer="3" w:bottom="1015" w:gutter="0"/>
          <w:pgNumType w:start="564" w:fmt="decimal"/>
          <w:formProt w:val="false"/>
          <w:textDirection w:val="lrTb"/>
          <w:docGrid w:type="default" w:linePitch="360" w:charSpace="0"/>
        </w:sect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Рабочая Искра</w:t>
      </w:r>
      <w:r>
        <w:rPr>
          <w:rStyle w:val="9"/>
          <w:color w:val="000000"/>
          <w:lang w:eastAsia="en-US"/>
        </w:rPr>
        <w:t>, орган бркп, Варненское направление, Варна:</w:t>
      </w:r>
    </w:p>
    <w:p>
      <w:pPr>
        <w:pStyle w:val="91"/>
        <w:tabs>
          <w:tab w:val="clear" w:pos="720"/>
          <w:tab w:val="left" w:pos="282" w:leader="none"/>
        </w:tabs>
        <w:spacing w:lineRule="auto" w:line="336"/>
        <w:ind w:start="0" w:hanging="0"/>
        <w:jc w:val="both"/>
        <w:rPr>
          <w:sz w:val="24"/>
          <w:szCs w:val="24"/>
        </w:rPr>
      </w:pPr>
      <w:r>
        <w:rPr>
          <w:rStyle w:val="9"/>
          <w:rFonts w:eastAsia="Courier New"/>
          <w:color w:val="000000"/>
          <w:lang w:eastAsia="en-US"/>
        </w:rPr>
        <w:t xml:space="preserve">декабрь 1921 г. - июнь 1923 г.; как указано выше; во главе с Иваном Колинкоевым, Ж. Дикиджиев и др.</w:t>
      </w:r>
    </w:p>
    <w:p>
      <w:pPr>
        <w:pStyle w:val="91"/>
        <w:numPr>
          <w:ilvl w:val="0"/>
          <w:numId w:val="3"/>
        </w:numPr>
        <w:tabs>
          <w:tab w:val="clear" w:pos="720"/>
          <w:tab w:val="left" w:pos="282" w:leader="none"/>
        </w:tabs>
        <w:spacing w:lineRule="auto" w:line="336" w:before="0" w:after="200"/>
        <w:jc w:val="both"/>
        <w:rPr>
          <w:sz w:val="24"/>
          <w:szCs w:val="24"/>
        </w:rPr>
      </w:pPr>
      <w:r>
        <w:rPr>
          <w:rStyle w:val="9"/>
          <w:i/>
          <w:iCs/>
          <w:color w:val="000000"/>
          <w:lang w:eastAsia="en-US"/>
        </w:rPr>
        <w:t>пролетарий</w:t>
      </w:r>
      <w:r>
        <w:rPr>
          <w:rStyle w:val="9"/>
          <w:color w:val="000000"/>
          <w:lang w:eastAsia="en-US"/>
        </w:rPr>
        <w:t>, «Полумечечно списание за работницы» (раз в два месяца для рабочих), орган Кая в Болгарии, София, ноябрь 1924 г. - апрель 1925 г.</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Дания</w:t>
      </w:r>
    </w:p>
    <w:p>
      <w:pPr>
        <w:pStyle w:val="91"/>
        <w:numPr>
          <w:ilvl w:val="0"/>
          <w:numId w:val="3"/>
        </w:numPr>
        <w:tabs>
          <w:tab w:val="clear" w:pos="720"/>
          <w:tab w:val="left" w:pos="282" w:leader="none"/>
        </w:tabs>
        <w:spacing w:lineRule="auto" w:line="336"/>
        <w:jc w:val="both"/>
        <w:rPr>
          <w:sz w:val="24"/>
          <w:szCs w:val="24"/>
        </w:rPr>
      </w:pPr>
      <w:r>
        <w:rPr>
          <w:rStyle w:val="9"/>
          <w:i/>
          <w:iCs/>
          <w:color w:val="000000"/>
          <w:lang w:eastAsia="en-US"/>
        </w:rPr>
        <w:t>Мод Стммен</w:t>
      </w:r>
      <w:r>
        <w:rPr>
          <w:rStyle w:val="9"/>
          <w:color w:val="000000"/>
          <w:lang w:eastAsia="en-US"/>
        </w:rPr>
        <w:t xml:space="preserve">(«Против течения»), «Заключение международной группы коммунистов (Дания)», Копенгаген, 1930 г., связанное с голландским gic и немецким kau. Опубликовано Харальдом Андерсен-Харильдом, который представлял идеи немецких левых в Дании с начала 1920-х годов.</w:t>
      </w:r>
    </w:p>
    <w:p>
      <w:pPr>
        <w:pStyle w:val="91"/>
        <w:numPr>
          <w:ilvl w:val="0"/>
          <w:numId w:val="3"/>
        </w:numPr>
        <w:tabs>
          <w:tab w:val="clear" w:pos="720"/>
          <w:tab w:val="left" w:pos="282" w:leader="none"/>
        </w:tabs>
        <w:spacing w:lineRule="auto" w:line="336" w:before="0" w:after="200"/>
        <w:jc w:val="both"/>
        <w:rPr>
          <w:sz w:val="24"/>
          <w:szCs w:val="24"/>
        </w:rPr>
      </w:pPr>
      <w:r>
        <w:rPr>
          <w:rStyle w:val="9"/>
          <w:i/>
          <w:iCs/>
          <w:color w:val="000000"/>
          <w:lang w:eastAsia="en-US"/>
        </w:rPr>
        <w:t>Марксистская Арбейдер Политика</w:t>
      </w:r>
      <w:r>
        <w:rPr>
          <w:rStyle w:val="9"/>
          <w:color w:val="000000"/>
          <w:lang w:eastAsia="en-US"/>
        </w:rPr>
        <w:t xml:space="preserve">(«Марксистская рабочая политика»), «орган Raads-Kommunismen, udgivet af Gruppe Internationale Kommunister (Дания)», Копенгаген, 1931–1932. Опубликовано Харальдом Андерсен-Харильдом.</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Соединенные Штаты</w:t>
      </w:r>
    </w:p>
    <w:p>
      <w:pPr>
        <w:pStyle w:val="91"/>
        <w:numPr>
          <w:ilvl w:val="0"/>
          <w:numId w:val="4"/>
        </w:numPr>
        <w:tabs>
          <w:tab w:val="clear" w:pos="720"/>
          <w:tab w:val="left" w:pos="320" w:leader="none"/>
        </w:tabs>
        <w:ind w:start="0" w:hanging="0"/>
        <w:jc w:val="both"/>
        <w:rPr>
          <w:sz w:val="24"/>
          <w:szCs w:val="24"/>
        </w:rPr>
      </w:pPr>
      <w:r>
        <w:rPr>
          <w:rStyle w:val="9"/>
          <w:color w:val="000000"/>
          <w:lang w:eastAsia="en-US"/>
        </w:rPr>
        <w:t>На немецком:</w:t>
      </w:r>
    </w:p>
    <w:p>
      <w:pPr>
        <w:pStyle w:val="91"/>
        <w:numPr>
          <w:ilvl w:val="0"/>
          <w:numId w:val="5"/>
        </w:numPr>
        <w:tabs>
          <w:tab w:val="clear" w:pos="720"/>
          <w:tab w:val="left" w:pos="282" w:leader="none"/>
        </w:tabs>
        <w:jc w:val="both"/>
        <w:rPr>
          <w:sz w:val="24"/>
          <w:szCs w:val="24"/>
        </w:rPr>
      </w:pPr>
      <w:r>
        <w:rPr>
          <w:rStyle w:val="9"/>
          <w:i/>
          <w:iCs/>
          <w:color w:val="000000"/>
          <w:lang w:eastAsia="en-US"/>
        </w:rPr>
        <w:t>Чикагоер Арбайтер-Цайтунг</w:t>
      </w:r>
      <w:r>
        <w:rPr>
          <w:rStyle w:val="9"/>
          <w:color w:val="000000"/>
          <w:lang w:eastAsia="en-US"/>
        </w:rPr>
        <w:t>, опубликованный Чикагским iww, 1931. Руководителем был Пол Маттик.</w:t>
      </w:r>
    </w:p>
    <w:p>
      <w:pPr>
        <w:pStyle w:val="91"/>
        <w:numPr>
          <w:ilvl w:val="0"/>
          <w:numId w:val="5"/>
        </w:numPr>
        <w:tabs>
          <w:tab w:val="clear" w:pos="720"/>
          <w:tab w:val="left" w:pos="282" w:leader="none"/>
        </w:tabs>
        <w:spacing w:before="0" w:after="100"/>
        <w:jc w:val="both"/>
        <w:rPr>
          <w:sz w:val="24"/>
          <w:szCs w:val="24"/>
        </w:rPr>
      </w:pPr>
      <w:r>
        <w:rPr>
          <w:rStyle w:val="9"/>
          <w:i/>
          <w:iCs/>
          <w:color w:val="000000"/>
          <w:lang w:eastAsia="en-US"/>
        </w:rPr>
        <w:t>Кампфсигнал</w:t>
      </w:r>
      <w:r>
        <w:rPr>
          <w:rStyle w:val="9"/>
          <w:color w:val="000000"/>
          <w:lang w:eastAsia="en-US"/>
        </w:rPr>
        <w:t xml:space="preserve">, Нью-Йорк, 1934, «Gewidmetes Organ der Deutschen Revolutionaren Arbeiter New Yorks». Связан с группой Мэттика. (После 1935 г., на английском языке, Proletarian Outlook, New York, roneoed.)</w:t>
      </w:r>
    </w:p>
    <w:p>
      <w:pPr>
        <w:pStyle w:val="91"/>
        <w:numPr>
          <w:ilvl w:val="0"/>
          <w:numId w:val="4"/>
        </w:numPr>
        <w:tabs>
          <w:tab w:val="clear" w:pos="720"/>
          <w:tab w:val="left" w:pos="294" w:leader="none"/>
        </w:tabs>
        <w:spacing w:lineRule="auto" w:line="336"/>
        <w:ind w:start="0" w:hanging="0"/>
        <w:rPr>
          <w:sz w:val="24"/>
          <w:szCs w:val="24"/>
        </w:rPr>
      </w:pPr>
      <w:r>
        <w:rPr>
          <w:rStyle w:val="9"/>
          <w:color w:val="000000"/>
          <w:lang w:eastAsia="en-US"/>
        </w:rPr>
        <w:t>На английском:</w:t>
      </w:r>
    </w:p>
    <w:p>
      <w:pPr>
        <w:pStyle w:val="91"/>
        <w:numPr>
          <w:ilvl w:val="0"/>
          <w:numId w:val="6"/>
        </w:numPr>
        <w:tabs>
          <w:tab w:val="clear" w:pos="720"/>
          <w:tab w:val="left" w:pos="231" w:leader="none"/>
        </w:tabs>
        <w:spacing w:lineRule="auto" w:line="336"/>
        <w:jc w:val="both"/>
        <w:rPr>
          <w:sz w:val="24"/>
          <w:szCs w:val="24"/>
        </w:rPr>
      </w:pPr>
      <w:r>
        <w:rPr>
          <w:rStyle w:val="9"/>
          <w:i/>
          <w:iCs/>
          <w:color w:val="000000"/>
          <w:lang w:eastAsia="en-US"/>
        </w:rPr>
        <w:t>Переписка Совета</w:t>
      </w:r>
      <w:r>
        <w:rPr>
          <w:rStyle w:val="9"/>
          <w:color w:val="000000"/>
          <w:lang w:eastAsia="en-US"/>
        </w:rPr>
        <w:t>, для теории и обсуждения. Издано «Объединенной рабочей партией», октябрь 1934 — октябрь 1935, Чикаго. Группа Маттика.</w:t>
        <w:softHyphen/>
      </w:r>
    </w:p>
    <w:p>
      <w:pPr>
        <w:pStyle w:val="91"/>
        <w:numPr>
          <w:ilvl w:val="0"/>
          <w:numId w:val="6"/>
        </w:numPr>
        <w:tabs>
          <w:tab w:val="clear" w:pos="720"/>
          <w:tab w:val="left" w:pos="231" w:leader="none"/>
        </w:tabs>
        <w:spacing w:lineRule="auto" w:line="336"/>
        <w:jc w:val="both"/>
        <w:rPr>
          <w:sz w:val="24"/>
          <w:szCs w:val="24"/>
        </w:rPr>
      </w:pPr>
      <w:r>
        <w:rPr>
          <w:rStyle w:val="9"/>
          <w:i/>
          <w:iCs/>
          <w:color w:val="000000"/>
          <w:lang w:eastAsia="en-US"/>
        </w:rPr>
        <w:t>Переписка Международного совета</w:t>
      </w:r>
      <w:r>
        <w:rPr>
          <w:rStyle w:val="9"/>
          <w:color w:val="000000"/>
          <w:lang w:eastAsia="en-US"/>
        </w:rPr>
        <w:t>, 1935-1937, Чикаго. Подзаголовок: «Вся власть рабочим советам! Средства производства в руках рабочих!».</w:t>
      </w:r>
    </w:p>
    <w:p>
      <w:pPr>
        <w:pStyle w:val="91"/>
        <w:numPr>
          <w:ilvl w:val="0"/>
          <w:numId w:val="6"/>
        </w:numPr>
        <w:tabs>
          <w:tab w:val="clear" w:pos="720"/>
          <w:tab w:val="left" w:pos="231" w:leader="none"/>
        </w:tabs>
        <w:spacing w:lineRule="auto" w:line="336"/>
        <w:ind w:start="0" w:hanging="0"/>
        <w:jc w:val="both"/>
        <w:rPr>
          <w:sz w:val="24"/>
          <w:szCs w:val="24"/>
        </w:rPr>
      </w:pPr>
      <w:r>
        <w:rPr>
          <w:rStyle w:val="9"/>
          <w:i/>
          <w:iCs/>
          <w:color w:val="000000"/>
          <w:lang w:eastAsia="en-US"/>
        </w:rPr>
        <w:t>Живой марксизм</w:t>
      </w:r>
      <w:r>
        <w:rPr>
          <w:rStyle w:val="9"/>
          <w:color w:val="000000"/>
          <w:lang w:eastAsia="en-US"/>
        </w:rPr>
        <w:t>, февраль 1938-осень 1941, Чикаго.</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 Новые эссе, 1942–1943, Чикаго.</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Все эти обзоры были переизданы по факсу с 1970 года Greenwood Reprint Corporation с предисловием Пола Мэттика. Резюме на французском языке можно найти в La contre-revolution Bureaucratique (Париж: 18 октября 1973 г.), стр. 297–307. (Переиздания на английском языке.)</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Франция</w:t>
      </w:r>
    </w:p>
    <w:p>
      <w:pPr>
        <w:sectPr>
          <w:headerReference w:type="even" r:id="rId36"/>
          <w:headerReference w:type="default" r:id="rId37"/>
          <w:footerReference w:type="even" r:id="rId38"/>
          <w:footerReference w:type="default" r:id="rId39"/>
          <w:type w:val="nextPage"/>
          <w:pgSz w:w="8789" w:h="13325"/>
          <w:pgMar w:left="1097" w:right="1088" w:header="0" w:top="1169" w:footer="3" w:bottom="1015" w:gutter="0"/>
          <w:pgNumType w:start="565" w:fmt="decimal"/>
          <w:formProt w:val="false"/>
          <w:textDirection w:val="lrTb"/>
          <w:docGrid w:type="default" w:linePitch="360" w:charSpace="0"/>
        </w:sectPr>
        <w:pStyle w:val="91"/>
        <w:spacing w:lineRule="auto" w:line="336"/>
        <w:ind w:start="0" w:hanging="0"/>
        <w:jc w:val="both"/>
        <w:rPr>
          <w:rFonts w:ascii="Arial Unicode MS" w:hAnsi="Arial Unicode MS" w:cs="Arial Unicode MS"/>
          <w:sz w:val="24"/>
          <w:szCs w:val="24"/>
        </w:rPr>
      </w:pPr>
      <w:r>
        <w:rPr>
          <w:rStyle w:val="9"/>
          <w:color w:val="000000"/>
          <w:lang w:eastAsia="en-US"/>
        </w:rPr>
        <w:t>Несколько редких публикаций защищали советско-коммунистические идеи,</w:t>
      </w:r>
    </w:p>
    <w:p>
      <w:pPr>
        <w:pStyle w:val="91"/>
        <w:spacing w:lineRule="auto" w:line="336"/>
        <w:ind w:start="0" w:hanging="0"/>
        <w:jc w:val="both"/>
        <w:rPr>
          <w:rFonts w:ascii="Arial Unicode MS" w:hAnsi="Arial Unicode MS" w:cs="Arial Unicode MS"/>
          <w:sz w:val="24"/>
          <w:szCs w:val="24"/>
        </w:rPr>
      </w:pPr>
      <w:r>
        <w:rPr>
          <w:rStyle w:val="9"/>
          <w:rFonts w:eastAsia="Courier New"/>
          <w:color w:val="000000"/>
          <w:lang w:eastAsia="en-US"/>
        </w:rPr>
        <w:t xml:space="preserve">особенно в 1930-е гг. Как и в США, «советизм» нашел отклик среди иммигрантов.</w:t>
      </w:r>
    </w:p>
    <w:p>
      <w:pPr>
        <w:pStyle w:val="91"/>
        <w:spacing w:lineRule="auto" w:line="336"/>
        <w:jc w:val="both"/>
        <w:rPr>
          <w:rFonts w:ascii="Arial Unicode MS" w:hAnsi="Arial Unicode MS" w:cs="Arial Unicode MS"/>
          <w:sz w:val="24"/>
          <w:szCs w:val="24"/>
        </w:rPr>
      </w:pPr>
      <w:r>
        <w:rPr>
          <w:rStyle w:val="9"/>
          <w:color w:val="000000"/>
          <w:lang w:eastAsia="en-US"/>
        </w:rPr>
        <w:t xml:space="preserve">- L'Ouvrier communiste, Париж, 1929-31. Преемник коммуниста Reveil, который все еще был отмечен «бордигизмом». Эта группа итальянских иммигрантов под влиянием капда, аау и гика заняла позиции советского коммунизма.</w:t>
      </w:r>
    </w:p>
    <w:p>
      <w:pPr>
        <w:pStyle w:val="91"/>
        <w:spacing w:lineRule="auto" w:line="336"/>
        <w:jc w:val="both"/>
        <w:rPr>
          <w:rFonts w:ascii="Arial Unicode MS" w:hAnsi="Arial Unicode MS" w:cs="Arial Unicode MS"/>
          <w:sz w:val="24"/>
          <w:szCs w:val="24"/>
        </w:rPr>
      </w:pPr>
      <w:r>
        <w:rPr>
          <w:rStyle w:val="9"/>
          <w:color w:val="000000"/>
          <w:lang w:eastAsia="en-US"/>
        </w:rPr>
        <w:t xml:space="preserve">- Spartacus, Paris, 1931. Спонсируемая Андре Прюдоммо и Жаном Дотри, эта газета объединила круг немецких рабочих-иммигрантов (группа А. Генриха и Г. Шишке). Ганс Шишке, друг Андре и Дори Прюдоммо, был членом кау в 1931 году и несколько месяцев жил в Париже. После 1933 года он нелегально работал на кау. Он имел контакты с группой Вейланда после 1945 года и работал журналистом в Leipziger Volkszeitung до 1949 года, когда его наконец уволили.</w:t>
      </w:r>
    </w:p>
    <w:p>
      <w:pPr>
        <w:pStyle w:val="91"/>
        <w:spacing w:lineRule="auto" w:line="336"/>
        <w:jc w:val="both"/>
        <w:rPr>
          <w:rFonts w:ascii="Arial Unicode MS" w:hAnsi="Arial Unicode MS" w:cs="Arial Unicode MS"/>
          <w:sz w:val="24"/>
          <w:szCs w:val="24"/>
        </w:rPr>
      </w:pPr>
      <w:r>
        <w:rPr>
          <w:rStyle w:val="9"/>
          <w:color w:val="000000"/>
          <w:lang w:eastAsia="en-US"/>
        </w:rPr>
        <w:t xml:space="preserve">- Correspondance internationale ouvriere, Ним, сентябрь 1932 г. - июнь 1933 г., опубликовано Андре Прюдомо и Жаном Дотри. В контакте с голландским и немецким «советизмом». Однако позже он перешел к антифашизму и анархизму. [См.: A contretemps, 'Andre Prudhommeaux, un anarchiste hors les murs', no. 42, Париж, февраль 2012 г.].</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Журнал Союза коммунистов L'Internationale, учитывая его полутроцкистские взгляды на гражданскую войну в Испании, не может прежде считаться советско-коммунистическим обозрением. С 1937 года он имел тесные контакты с голландскими советскими левыми коммунистами. Только после Второй мировой войны позиции германских и голландских левых стали лучше известны во Франции, особенно через посредство «Интернационализма», истоки которого лежали в итальянских коммунистических левых, и rkd-cr, Совете. коммунистический кружок Максимилиана Рубеля («Кайе де дискуссия за социализм де советов») и «Социализм или варварство».</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Великобритания</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IWW, движение фабричных старост и немецкие левые оказали влияние на коммунистическое движение советов в Великобритании, как и либертарианские идеи. Перечислим основные органы советовского коммунистического движения:</w:t>
        <w:softHyphen/>
      </w:r>
    </w:p>
    <w:p>
      <w:pPr>
        <w:pStyle w:val="91"/>
        <w:numPr>
          <w:ilvl w:val="0"/>
          <w:numId w:val="7"/>
        </w:numPr>
        <w:tabs>
          <w:tab w:val="clear" w:pos="720"/>
          <w:tab w:val="left" w:pos="240" w:leader="none"/>
        </w:tabs>
        <w:spacing w:lineRule="auto" w:line="336"/>
        <w:jc w:val="both"/>
        <w:rPr>
          <w:sz w:val="24"/>
          <w:szCs w:val="24"/>
        </w:rPr>
      </w:pPr>
      <w:r>
        <w:rPr>
          <w:rStyle w:val="9"/>
          <w:i/>
          <w:iCs/>
          <w:color w:val="000000"/>
          <w:lang w:eastAsia="en-US"/>
        </w:rPr>
        <w:t>Коммуна</w:t>
      </w:r>
      <w:r>
        <w:rPr>
          <w:rStyle w:val="9"/>
          <w:color w:val="000000"/>
          <w:lang w:eastAsia="en-US"/>
        </w:rPr>
        <w:t>, Глазго, 1923–1928 гг., опубликовано Гаем Олдредом, анархистом и коммунистом. Орган Антипарламентской коммунистической федерации.</w:t>
        <w:softHyphen/>
      </w:r>
    </w:p>
    <w:p>
      <w:pPr>
        <w:sectPr>
          <w:headerReference w:type="even" r:id="rId40"/>
          <w:headerReference w:type="default" r:id="rId41"/>
          <w:footerReference w:type="even" r:id="rId42"/>
          <w:footerReference w:type="default" r:id="rId43"/>
          <w:type w:val="nextPage"/>
          <w:pgSz w:w="8789" w:h="13325"/>
          <w:pgMar w:left="1097" w:right="1088" w:header="0" w:top="1169" w:footer="3" w:bottom="1015" w:gutter="0"/>
          <w:pgNumType w:start="566" w:fmt="decimal"/>
          <w:formProt w:val="false"/>
          <w:textDirection w:val="lrTb"/>
          <w:docGrid w:type="default" w:linePitch="360" w:charSpace="0"/>
        </w:sectPr>
        <w:pStyle w:val="91"/>
        <w:numPr>
          <w:ilvl w:val="0"/>
          <w:numId w:val="7"/>
        </w:numPr>
        <w:tabs>
          <w:tab w:val="clear" w:pos="720"/>
          <w:tab w:val="left" w:pos="240" w:leader="none"/>
        </w:tabs>
        <w:spacing w:lineRule="auto" w:line="336"/>
        <w:jc w:val="both"/>
        <w:rPr>
          <w:sz w:val="24"/>
          <w:szCs w:val="24"/>
        </w:rPr>
      </w:pPr>
      <w:r>
        <w:rPr>
          <w:rStyle w:val="9"/>
          <w:i/>
          <w:iCs/>
          <w:color w:val="000000"/>
          <w:lang w:eastAsia="en-US"/>
        </w:rPr>
        <w:t>Консул</w:t>
      </w:r>
      <w:r>
        <w:rPr>
          <w:rStyle w:val="9"/>
          <w:color w:val="000000"/>
          <w:lang w:eastAsia="en-US"/>
        </w:rPr>
        <w:t>, Глазго, 1931–33, опубликовано Олдредом. Орган Антипарламентской коммунистической федерации. Выступает за перегруппировку антипарламентских марксистов и анархистов.</w:t>
        <w:softHyphen/>
      </w:r>
    </w:p>
    <w:p>
      <w:pPr>
        <w:pStyle w:val="91"/>
        <w:tabs>
          <w:tab w:val="clear" w:pos="720"/>
          <w:tab w:val="left" w:pos="240" w:leader="none"/>
        </w:tabs>
        <w:spacing w:lineRule="auto" w:line="336"/>
        <w:ind w:start="0" w:hanging="0"/>
        <w:jc w:val="both"/>
        <w:rPr>
          <w:sz w:val="24"/>
          <w:szCs w:val="24"/>
        </w:rPr>
      </w:pPr>
      <w:r>
        <w:rPr>
          <w:rStyle w:val="9"/>
          <w:rFonts w:eastAsia="Courier New"/>
          <w:color w:val="000000"/>
          <w:lang w:eastAsia="en-US"/>
        </w:rPr>
        <w:t xml:space="preserve">Рекомендуемые «советы действий».</w:t>
      </w:r>
    </w:p>
    <w:p>
      <w:pPr>
        <w:pStyle w:val="91"/>
        <w:numPr>
          <w:ilvl w:val="0"/>
          <w:numId w:val="7"/>
        </w:numPr>
        <w:tabs>
          <w:tab w:val="clear" w:pos="720"/>
          <w:tab w:val="left" w:pos="240" w:leader="none"/>
        </w:tabs>
        <w:spacing w:lineRule="auto" w:line="336"/>
        <w:jc w:val="both"/>
        <w:rPr>
          <w:sz w:val="24"/>
          <w:szCs w:val="24"/>
        </w:rPr>
      </w:pPr>
      <w:r>
        <w:rPr>
          <w:rStyle w:val="9"/>
          <w:color w:val="000000"/>
          <w:lang w:eastAsia="en-US"/>
        </w:rPr>
        <w:t xml:space="preserve">«Новая шпора», «потому что рабочим больше, чем когда-либо, нужна шпора, если они хотят завоевать хлеб, свободу и розы» (так в оригинале), декабрь 1933 г. — апрель 1934 г. Издается ежемесячно в Ниме, благодаря помощи Андре Прюдоммо, в контакт с голландским лаосом. (Смотри ниже). Под влиянием идей Гая Олдреда.</w:t>
      </w:r>
    </w:p>
    <w:p>
      <w:pPr>
        <w:pStyle w:val="91"/>
        <w:numPr>
          <w:ilvl w:val="0"/>
          <w:numId w:val="7"/>
        </w:numPr>
        <w:tabs>
          <w:tab w:val="clear" w:pos="720"/>
          <w:tab w:val="left" w:pos="240" w:leader="none"/>
        </w:tabs>
        <w:spacing w:lineRule="auto" w:line="336"/>
        <w:jc w:val="both"/>
        <w:rPr>
          <w:sz w:val="24"/>
          <w:szCs w:val="24"/>
        </w:rPr>
      </w:pPr>
      <w:r>
        <w:rPr>
          <w:rStyle w:val="9"/>
          <w:i/>
          <w:iCs/>
          <w:color w:val="000000"/>
          <w:lang w:eastAsia="en-US"/>
        </w:rPr>
        <w:t>Солидарность</w:t>
      </w:r>
      <w:r>
        <w:rPr>
          <w:rStyle w:val="9"/>
          <w:color w:val="000000"/>
          <w:lang w:eastAsia="en-US"/>
        </w:rPr>
        <w:t>, «защитник рабочего революционного единства», Лондон, 1938-45. Опубликовано Антипарламентской коммунистической федерацией после отделения группы Олдреда в 1933 году и создания Открытого рабочего форума. Сильно повлияли позиции немецко-голландских левых коммунистов. Вклад Джимми Кеннеди, эксперта «Группы по изучению марксизма в Глазго», и Эрнста Шнайдера, члена Вильгельмсхафенского IKD в 1918 году. Форум, образованный в 1942 году.</w:t>
        <w:softHyphen/>
      </w:r>
    </w:p>
    <w:p>
      <w:pPr>
        <w:pStyle w:val="91"/>
        <w:numPr>
          <w:ilvl w:val="0"/>
          <w:numId w:val="7"/>
        </w:numPr>
        <w:tabs>
          <w:tab w:val="clear" w:pos="720"/>
          <w:tab w:val="left" w:pos="240" w:leader="none"/>
        </w:tabs>
        <w:spacing w:lineRule="auto" w:line="336"/>
        <w:jc w:val="both"/>
        <w:rPr>
          <w:sz w:val="24"/>
          <w:szCs w:val="24"/>
        </w:rPr>
      </w:pPr>
      <w:r>
        <w:rPr>
          <w:rStyle w:val="9"/>
          <w:i/>
          <w:iCs/>
          <w:color w:val="000000"/>
          <w:lang w:eastAsia="en-US"/>
        </w:rPr>
        <w:t>Шпора</w:t>
      </w:r>
      <w:r>
        <w:rPr>
          <w:rStyle w:val="9"/>
          <w:color w:val="000000"/>
          <w:lang w:eastAsia="en-US"/>
        </w:rPr>
        <w:t>, июнь 1914 — апрель 1921, Глазго, опубликовано «Бакунин Пресс», продолжение «Вестника восстания» Олдреда. Анархист вначале, затем под влиянием советско-коммунистических идей.</w:t>
        <w:softHyphen/>
      </w:r>
    </w:p>
    <w:p>
      <w:pPr>
        <w:pStyle w:val="91"/>
        <w:numPr>
          <w:ilvl w:val="0"/>
          <w:numId w:val="7"/>
        </w:numPr>
        <w:tabs>
          <w:tab w:val="clear" w:pos="720"/>
          <w:tab w:val="left" w:pos="240" w:leader="none"/>
        </w:tabs>
        <w:spacing w:lineRule="auto" w:line="336"/>
        <w:jc w:val="both"/>
        <w:rPr>
          <w:sz w:val="24"/>
          <w:szCs w:val="24"/>
        </w:rPr>
      </w:pPr>
      <w:r>
        <w:rPr>
          <w:rStyle w:val="9"/>
          <w:i/>
          <w:iCs/>
          <w:color w:val="000000"/>
          <w:lang w:eastAsia="en-US"/>
        </w:rPr>
        <w:t>Рабочий дредноут</w:t>
      </w:r>
      <w:r>
        <w:rPr>
          <w:rStyle w:val="9"/>
          <w:color w:val="000000"/>
          <w:lang w:eastAsia="en-US"/>
        </w:rPr>
        <w:t xml:space="preserve">, Лондон, июль 1917 г. - июнь 1924 г. Заменил женский дредноут (март 1914 г. - июль 1917 г.). Опубликовано бывшей феминисткой Сильвией Панкхерст от имени Рабочей социалистической федерации. В июне 1920 г. ВСФ вступил в Коммунистическую партию (Британская секция Третьего Интернационала). После ухода из КПГБ в 1921 году «Дредноуты» защищали позиции немецких левых коммунистов. С 1922 по 1924 год это был орган каев Гортера в Великобритании. Пропал без вести в 1924 году.</w:t>
      </w:r>
    </w:p>
    <w:p>
      <w:pPr>
        <w:pStyle w:val="91"/>
        <w:numPr>
          <w:ilvl w:val="0"/>
          <w:numId w:val="7"/>
        </w:numPr>
        <w:tabs>
          <w:tab w:val="clear" w:pos="720"/>
          <w:tab w:val="left" w:pos="240" w:leader="none"/>
        </w:tabs>
        <w:spacing w:lineRule="auto" w:line="336" w:before="0" w:after="200"/>
        <w:ind w:start="0" w:hanging="0"/>
        <w:jc w:val="both"/>
        <w:rPr>
          <w:sz w:val="24"/>
          <w:szCs w:val="24"/>
        </w:rPr>
      </w:pPr>
      <w:r>
        <w:rPr>
          <w:rStyle w:val="9"/>
          <w:i/>
          <w:iCs/>
          <w:color w:val="000000"/>
          <w:lang w:eastAsia="en-US"/>
        </w:rPr>
        <w:t>Без работы</w:t>
      </w:r>
      <w:r>
        <w:rPr>
          <w:rStyle w:val="9"/>
          <w:color w:val="000000"/>
          <w:lang w:eastAsia="en-US"/>
        </w:rPr>
        <w:t>, орган Pankhurst cwp для безработных, 1922–1923 гг.</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Нидерланды</w:t>
      </w:r>
    </w:p>
    <w:p>
      <w:pPr>
        <w:pStyle w:val="91"/>
        <w:spacing w:lineRule="auto" w:line="336" w:before="0" w:after="100"/>
        <w:ind w:start="0" w:hanging="0"/>
        <w:jc w:val="both"/>
        <w:rPr>
          <w:rFonts w:ascii="Arial Unicode MS" w:hAnsi="Arial Unicode MS" w:cs="Arial Unicode MS"/>
          <w:sz w:val="24"/>
          <w:szCs w:val="24"/>
        </w:rPr>
      </w:pPr>
      <w:r>
        <w:rPr>
          <w:rStyle w:val="9"/>
          <w:color w:val="000000"/>
          <w:lang w:eastAsia="en-US"/>
        </w:rPr>
        <w:t xml:space="preserve">Голландские левые коммунисты, родившиеся в 1907 году в обзоре De Tribune, исключенные из sdap в 1909 году, действительно стояли у истоков немецких левых коммунистов (kapd). Благодаря своим теоретикам Гортеру и Паннекуку она сияла далеко за пределами Нидерландов, настолько, что стала «духовным руководством» всего международного советско-коммунистического течения.</w:t>
      </w:r>
    </w:p>
    <w:p>
      <w:pPr>
        <w:pStyle w:val="91"/>
        <w:numPr>
          <w:ilvl w:val="0"/>
          <w:numId w:val="8"/>
        </w:numPr>
        <w:tabs>
          <w:tab w:val="clear" w:pos="720"/>
          <w:tab w:val="left" w:pos="290" w:leader="none"/>
        </w:tabs>
        <w:spacing w:lineRule="auto" w:line="328"/>
        <w:ind w:start="0" w:hanging="0"/>
        <w:jc w:val="both"/>
        <w:rPr>
          <w:sz w:val="24"/>
          <w:szCs w:val="24"/>
        </w:rPr>
      </w:pPr>
      <w:r>
        <w:rPr>
          <w:rStyle w:val="9"/>
          <w:color w:val="000000"/>
          <w:lang w:eastAsia="en-US"/>
        </w:rPr>
        <w:t>До 1918 года:</w:t>
      </w:r>
    </w:p>
    <w:p>
      <w:pPr>
        <w:pStyle w:val="91"/>
        <w:numPr>
          <w:ilvl w:val="0"/>
          <w:numId w:val="9"/>
        </w:numPr>
        <w:tabs>
          <w:tab w:val="clear" w:pos="720"/>
          <w:tab w:val="left" w:pos="247" w:leader="none"/>
        </w:tabs>
        <w:spacing w:lineRule="auto" w:line="328"/>
        <w:ind w:start="0" w:hanging="0"/>
        <w:jc w:val="both"/>
        <w:rPr>
          <w:sz w:val="24"/>
          <w:szCs w:val="24"/>
        </w:rPr>
      </w:pPr>
      <w:r>
        <w:rPr>
          <w:rStyle w:val="9"/>
          <w:i/>
          <w:iCs/>
          <w:color w:val="000000"/>
          <w:lang w:eastAsia="en-US"/>
        </w:rPr>
        <w:t>Де Баанбрекер</w:t>
      </w:r>
      <w:r>
        <w:rPr>
          <w:rStyle w:val="9"/>
          <w:color w:val="000000"/>
          <w:lang w:eastAsia="en-US"/>
        </w:rPr>
        <w:t>, орган Утрехтской секции СДП, 1910.</w:t>
      </w:r>
    </w:p>
    <w:p>
      <w:pPr>
        <w:sectPr>
          <w:headerReference w:type="even" r:id="rId44"/>
          <w:headerReference w:type="default" r:id="rId45"/>
          <w:footerReference w:type="even" r:id="rId46"/>
          <w:footerReference w:type="default" r:id="rId47"/>
          <w:type w:val="nextPage"/>
          <w:pgSz w:w="8789" w:h="13325"/>
          <w:pgMar w:left="1097" w:right="1088" w:header="0" w:top="1169" w:footer="3" w:bottom="1015" w:gutter="0"/>
          <w:pgNumType w:start="567" w:fmt="decimal"/>
          <w:formProt w:val="false"/>
          <w:textDirection w:val="lrTb"/>
          <w:docGrid w:type="default" w:linePitch="360" w:charSpace="0"/>
        </w:sectPr>
        <w:pStyle w:val="91"/>
        <w:numPr>
          <w:ilvl w:val="0"/>
          <w:numId w:val="9"/>
        </w:numPr>
        <w:tabs>
          <w:tab w:val="clear" w:pos="720"/>
          <w:tab w:val="left" w:pos="247" w:leader="none"/>
        </w:tabs>
        <w:spacing w:lineRule="auto" w:line="328"/>
        <w:jc w:val="both"/>
        <w:rPr>
          <w:sz w:val="24"/>
          <w:szCs w:val="24"/>
        </w:rPr>
      </w:pPr>
      <w:r>
        <w:rPr>
          <w:rStyle w:val="9"/>
          <w:i/>
          <w:iCs/>
          <w:color w:val="000000"/>
          <w:lang w:eastAsia="en-US"/>
        </w:rPr>
        <w:t>Де Ньюве Тайд</w:t>
      </w:r>
      <w:r>
        <w:rPr>
          <w:rStyle w:val="9"/>
          <w:color w:val="000000"/>
          <w:lang w:eastAsia="en-US"/>
        </w:rPr>
        <w:t xml:space="preserve">(Новые времена), 1896-1921, с 1908 года орган трибунистов в Амстердаме.</w:t>
        <w:softHyphen/>
      </w:r>
    </w:p>
    <w:p>
      <w:pPr>
        <w:pStyle w:val="91"/>
        <w:spacing w:lineRule="auto" w:line="328" w:before="0" w:after="220"/>
        <w:jc w:val="both"/>
        <w:rPr>
          <w:rFonts w:ascii="Arial Unicode MS" w:hAnsi="Arial Unicode MS" w:cs="Arial Unicode MS"/>
          <w:sz w:val="24"/>
          <w:szCs w:val="24"/>
        </w:rPr>
      </w:pPr>
      <w:r>
        <w:rPr>
          <w:rStyle w:val="9"/>
          <w:color w:val="000000"/>
          <w:lang w:eastAsia="en-US"/>
        </w:rPr>
        <w:t xml:space="preserve">- Het Socialisme, Амстердам, 1907-21, теоретический орган голландских левых. Многие вклады Гортера и Паннекука.</w:t>
      </w:r>
    </w:p>
    <w:p>
      <w:pPr>
        <w:pStyle w:val="91"/>
        <w:numPr>
          <w:ilvl w:val="0"/>
          <w:numId w:val="8"/>
        </w:numPr>
        <w:tabs>
          <w:tab w:val="clear" w:pos="720"/>
          <w:tab w:val="left" w:pos="304" w:leader="none"/>
        </w:tabs>
        <w:spacing w:lineRule="auto" w:line="336"/>
        <w:ind w:start="0" w:hanging="0"/>
        <w:jc w:val="both"/>
        <w:rPr>
          <w:sz w:val="24"/>
          <w:szCs w:val="24"/>
        </w:rPr>
      </w:pPr>
      <w:r>
        <w:rPr>
          <w:rStyle w:val="9"/>
          <w:color w:val="000000"/>
          <w:lang w:eastAsia="en-US"/>
        </w:rPr>
        <w:t>1918-1940:</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Акти</w:t>
      </w:r>
      <w:r>
        <w:rPr>
          <w:rStyle w:val="9"/>
          <w:color w:val="000000"/>
          <w:lang w:eastAsia="en-US"/>
        </w:rPr>
        <w:t xml:space="preserve">, изданный рабочими группами советов-коммунистов, Амстердам, без дат. Совместно с пролетариями, среди моряков и докеров Амстердама.</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Де Арбайдерсрад</w:t>
      </w:r>
      <w:r>
        <w:rPr>
          <w:rStyle w:val="9"/>
          <w:color w:val="000000"/>
          <w:lang w:eastAsia="en-US"/>
        </w:rPr>
        <w:t xml:space="preserve">(Рабочий совет), 1933–1937 гг., «орган коммунистической арбейдерской группы в Нидерландах». Амстердам. Опубликовано бывшими членами капна: Корперсом и Фрицем Кифом. Содержит гравюры художника Герда Арнцта (1900-88), который был боевиком Капна. Совет-коммунист, позже принял антифашистские и полутроцкистские взгляды.</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Де Баанбрекер</w:t>
      </w:r>
      <w:r>
        <w:rPr>
          <w:rStyle w:val="9"/>
          <w:color w:val="000000"/>
          <w:lang w:eastAsia="en-US"/>
        </w:rPr>
        <w:t xml:space="preserve">(«Пионер»), «Оргаан ван де коммунистише Арбейдерс-Югд», 1922–1925 гг. Опубликовано кап ч молодежи. Под влиянием Вердуэна и Лютераана (псевдоним: Баанбрекер).</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Обсудить</w:t>
      </w:r>
      <w:r>
        <w:rPr>
          <w:rStyle w:val="9"/>
          <w:color w:val="000000"/>
          <w:lang w:eastAsia="en-US"/>
        </w:rPr>
        <w:t>, 1935–1937, «organ der linke arbeidersgroeperingen», Лейден, отделенный от gic.</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Интернационал</w:t>
      </w:r>
      <w:r>
        <w:rPr>
          <w:rStyle w:val="9"/>
          <w:color w:val="000000"/>
          <w:lang w:eastAsia="en-US"/>
        </w:rPr>
        <w:t>, орган оппозиции внутри СДПГ, Амстердам, 1918-1919. Эта оппозиция, возглавляемая Гортером, Лютерааном, Корпером и Паннекуком, должна была породить каф.</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Класбатало</w:t>
      </w:r>
      <w:r>
        <w:rPr>
          <w:rStyle w:val="9"/>
          <w:color w:val="000000"/>
          <w:lang w:eastAsia="en-US"/>
        </w:rPr>
        <w:t>, 'teoria kaj diskuta organo pri la Problemoj de nova Laborista movado' (на эсперанто), 1936-9, №№ 1-17, опубликовано gic как «совет-коммунистическая фракция» в СБ, Амстердам, для эсперантистов со всего мира. .</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Де Коммунистический Арбейдер</w:t>
      </w:r>
      <w:r>
        <w:rPr>
          <w:rStyle w:val="9"/>
          <w:color w:val="000000"/>
          <w:lang w:eastAsia="en-US"/>
        </w:rPr>
        <w:t>, орган капна, 1921-31. С расколами и борьбой течений менялось руководство и местонахождение его редакций.</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Стебель де онгельдиге</w:t>
      </w:r>
      <w:r>
        <w:rPr>
          <w:rStyle w:val="9"/>
          <w:color w:val="000000"/>
          <w:lang w:eastAsia="en-US"/>
        </w:rPr>
        <w:t xml:space="preserve">(«Нулевое голосование»), опубликованное «революционерами-антипарламентаристами»; вводная фраза гласит: «любой парламентский акт помогает фашистской реакции». Издано независимыми «советниками» 1936–1937 гг., №№ 1–22.</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рис</w:t>
      </w:r>
      <w:r>
        <w:rPr>
          <w:rStyle w:val="9"/>
          <w:color w:val="000000"/>
          <w:lang w:eastAsia="en-US"/>
        </w:rPr>
        <w:t xml:space="preserve">(Persdienst van de groep van Internationale Communtien), ежемесячно издававшийся GIC с 1928 по 1938 год, Амстердам. Подзаголовок: «Вся власть рабочим советам! Производство в руках фабрично-заводских организаций!» Семь (анонимных) материалов Паннекука.</w:t>
      </w:r>
    </w:p>
    <w:p>
      <w:p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pik, Pressedienst der Internationalen Kommunisten-Holland</w:t>
      </w:r>
      <w:r>
        <w:rPr>
          <w:rStyle w:val="9"/>
          <w:color w:val="000000"/>
          <w:lang w:eastAsia="en-US"/>
        </w:rPr>
        <w:t>, нерегулярное немецкое издание GIC, 1933 г.</w:t>
        <w:softHyphen/>
      </w:r>
    </w:p>
    <w:p>
      <w:pPr>
        <w:sectPr>
          <w:headerReference w:type="even" r:id="rId48"/>
          <w:headerReference w:type="default" r:id="rId49"/>
          <w:footerReference w:type="even" r:id="rId50"/>
          <w:footerReference w:type="default" r:id="rId51"/>
          <w:type w:val="nextPage"/>
          <w:pgSz w:w="8789" w:h="13325"/>
          <w:pgMar w:left="1097" w:right="1088" w:header="0" w:top="1169" w:footer="3" w:bottom="1015" w:gutter="0"/>
          <w:pgNumType w:start="568" w:fmt="decimal"/>
          <w:formProt w:val="false"/>
          <w:textDirection w:val="lrTb"/>
          <w:docGrid w:type="default" w:linePitch="360" w:charSpace="0"/>
        </w:sectPr>
        <w:pStyle w:val="91"/>
        <w:numPr>
          <w:ilvl w:val="0"/>
          <w:numId w:val="10"/>
        </w:numPr>
        <w:tabs>
          <w:tab w:val="clear" w:pos="720"/>
          <w:tab w:val="left" w:pos="247" w:leader="none"/>
        </w:tabs>
        <w:spacing w:lineRule="auto" w:line="336"/>
        <w:jc w:val="both"/>
        <w:rPr>
          <w:sz w:val="24"/>
          <w:szCs w:val="24"/>
        </w:rPr>
      </w:pPr>
      <w:r>
        <w:rPr>
          <w:rStyle w:val="9"/>
          <w:i/>
          <w:iCs/>
          <w:color w:val="000000"/>
          <w:lang w:eastAsia="en-US"/>
        </w:rPr>
        <w:t>пролетарий</w:t>
      </w:r>
      <w:r>
        <w:rPr>
          <w:rStyle w:val="9"/>
          <w:color w:val="000000"/>
          <w:lang w:eastAsia="en-US"/>
        </w:rPr>
        <w:t>, Амстердам, 1933, орган на немецком языке gic, один</w:t>
      </w:r>
    </w:p>
    <w:p>
      <w:pPr>
        <w:pStyle w:val="91"/>
        <w:tabs>
          <w:tab w:val="clear" w:pos="720"/>
          <w:tab w:val="left" w:pos="247" w:leader="none"/>
        </w:tabs>
        <w:spacing w:lineRule="auto" w:line="336"/>
        <w:ind w:start="0" w:hanging="0"/>
        <w:jc w:val="both"/>
        <w:rPr>
          <w:sz w:val="24"/>
          <w:szCs w:val="24"/>
        </w:rPr>
      </w:pPr>
      <w:r>
        <w:rPr>
          <w:rStyle w:val="9"/>
          <w:rFonts w:eastAsia="Courier New"/>
          <w:color w:val="000000"/>
          <w:lang w:eastAsia="en-US"/>
        </w:rPr>
        <w:t xml:space="preserve">только выпуск. Статьи Корша, Паннекука.</w:t>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Proletarier Internationale Presse-Korrespondenz der kaph,</w:t>
      </w:r>
      <w:r>
        <w:rPr>
          <w:rStyle w:val="9"/>
          <w:color w:val="000000"/>
          <w:lang w:eastAsia="en-US"/>
        </w:rPr>
        <w:t xml:space="preserve">Роттердам, 1932 г., опубликовано Фрицем Кифом и бывшими членами kapn («Корпорация») на немецком языке.</w:t>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пролетарий</w:t>
      </w:r>
      <w:r>
        <w:rPr>
          <w:rStyle w:val="9"/>
          <w:color w:val="000000"/>
          <w:lang w:eastAsia="en-US"/>
        </w:rPr>
        <w:t>, около 1935 г., отделился от гика в Гааге.</w:t>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Пролетарские заботы</w:t>
      </w:r>
      <w:r>
        <w:rPr>
          <w:rStyle w:val="9"/>
          <w:color w:val="000000"/>
          <w:lang w:eastAsia="en-US"/>
        </w:rPr>
        <w:t xml:space="preserve">(«Пролетарские соображения»), опубликованное группой советников Гааги в 1936–1938 годах, в которой участвовал Кайо Брендель. Подзаголовок: «Сами рабочие»; «Вся власть рабочим советам».</w:t>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пролетарии</w:t>
      </w:r>
      <w:r>
        <w:rPr>
          <w:rStyle w:val="9"/>
          <w:color w:val="000000"/>
          <w:lang w:eastAsia="en-US"/>
        </w:rPr>
        <w:t xml:space="preserve">(«Пролетарские голоса»), 1937—1938, №№ 1—124, издается «Рабочей группой советов-коммунистов», Амстердам. Агитационный орган в основном ориентирован на безработных. Связано с гиком.</w:t>
        <w:softHyphen/>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Раден-коммунизм</w:t>
      </w:r>
      <w:r>
        <w:rPr>
          <w:rStyle w:val="9"/>
          <w:color w:val="000000"/>
          <w:lang w:eastAsia="en-US"/>
        </w:rPr>
        <w:t xml:space="preserve">, 1938-40, Амстердам, совместно изданный gic и группой Proletenstemmen. «Марксистский ежемесячник для автономного классового движения». Удачная картинка.</w:t>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Де Раденкоммунист</w:t>
      </w:r>
      <w:r>
        <w:rPr>
          <w:rStyle w:val="9"/>
          <w:color w:val="000000"/>
          <w:lang w:eastAsia="en-US"/>
        </w:rPr>
        <w:t>, Гаага, 1933, №№ 1—12, издаваемых Гаагским советом коммунистической группы, большинство из них бывшие члены капн.</w:t>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Рейтинг-Korrespondenz</w:t>
      </w:r>
      <w:r>
        <w:rPr>
          <w:rStyle w:val="9"/>
          <w:color w:val="000000"/>
          <w:lang w:eastAsia="en-US"/>
        </w:rPr>
        <w:t>, Амстердам, 1934–1937 (22 номера), «теоретический и дискуссионный орган советного движения», совместно издаваемый GIC и немецкими и датскими советами-коммунистами. Группа Мэттика в США выпустила английскую версию.</w:t>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Де Руде Ваан</w:t>
      </w:r>
      <w:r>
        <w:rPr>
          <w:rStyle w:val="9"/>
          <w:color w:val="000000"/>
          <w:lang w:eastAsia="en-US"/>
        </w:rPr>
        <w:t xml:space="preserve">(«Красное знамя»), 1919-21, Амстердам, «независимый орган коммунистической политики», издаваемый Лютерааном и оппозицией в Коммунистической партии Нидерландов. В происхождении капн.</w:t>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Де Руде Ваан</w:t>
      </w:r>
      <w:r>
        <w:rPr>
          <w:rStyle w:val="9"/>
          <w:color w:val="000000"/>
          <w:lang w:eastAsia="en-US"/>
        </w:rPr>
        <w:t>, 1927-31, №№ 1-10, «Амстердамский районный орган капна». Издается группой Лютераана, противостоящей капну Корперса и Кифа.</w:t>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Солдатен-бривен</w:t>
      </w:r>
      <w:r>
        <w:rPr>
          <w:rStyle w:val="9"/>
          <w:color w:val="000000"/>
          <w:lang w:eastAsia="en-US"/>
        </w:rPr>
        <w:t xml:space="preserve">(«Солдатские письма»), конец 1939 г., опубликовано коммунистической группой Гаагского совета. Антимилитаристская пропаганда. Подзаголовок: «У рабочих нет отечества».</w:t>
        <w:softHyphen/>
        <w:softHyphen/>
      </w:r>
    </w:p>
    <w:p>
      <w:p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Спартак</w:t>
      </w:r>
      <w:r>
        <w:rPr>
          <w:rStyle w:val="9"/>
          <w:color w:val="000000"/>
          <w:lang w:eastAsia="en-US"/>
        </w:rPr>
        <w:t>, «op voor de radenorganisatie», Роттердам, 1932–1934 гг., лаосский орган (Linksche Arbeiders Oppositie в Нидерландах), «за совет-организацию». произошел раскол во главе с Эдуардом Сирахом в Роттердаме. Ван дер Люббе был в тесном контакте с лаосцами, которые в 1933 году одобрили поджог Рейхстага.</w:t>
      </w:r>
    </w:p>
    <w:p>
      <w:pPr>
        <w:sectPr>
          <w:headerReference w:type="even" r:id="rId52"/>
          <w:headerReference w:type="default" r:id="rId53"/>
          <w:footerReference w:type="even" r:id="rId54"/>
          <w:footerReference w:type="default" r:id="rId55"/>
          <w:type w:val="nextPage"/>
          <w:pgSz w:w="8789" w:h="13325"/>
          <w:pgMar w:left="1097" w:right="1088" w:header="0" w:top="1169" w:footer="3" w:bottom="1015" w:gutter="0"/>
          <w:pgNumType w:start="569" w:fmt="decimal"/>
          <w:formProt w:val="false"/>
          <w:textDirection w:val="lrTb"/>
          <w:docGrid w:type="default" w:linePitch="360" w:charSpace="0"/>
        </w:sectPr>
        <w:pStyle w:val="91"/>
        <w:numPr>
          <w:ilvl w:val="0"/>
          <w:numId w:val="11"/>
        </w:numPr>
        <w:tabs>
          <w:tab w:val="clear" w:pos="720"/>
          <w:tab w:val="left" w:pos="251" w:leader="none"/>
        </w:tabs>
        <w:spacing w:lineRule="auto" w:line="336"/>
        <w:jc w:val="both"/>
        <w:rPr>
          <w:sz w:val="24"/>
          <w:szCs w:val="24"/>
        </w:rPr>
      </w:pPr>
      <w:r>
        <w:rPr>
          <w:rStyle w:val="9"/>
          <w:i/>
          <w:iCs/>
          <w:color w:val="000000"/>
          <w:lang w:eastAsia="en-US"/>
        </w:rPr>
        <w:t>Спартак</w:t>
      </w:r>
      <w:r>
        <w:rPr>
          <w:rStyle w:val="9"/>
          <w:color w:val="000000"/>
          <w:lang w:eastAsia="en-US"/>
        </w:rPr>
        <w:t>, издаваемой «революционной рабочей ячейкой». Против антифашизма, за антимилитаризм и интернационализм. Опубликованы тексты «Антимилитаристского</w:t>
        <w:softHyphen/>
        <w:softHyphen/>
      </w:r>
    </w:p>
    <w:p>
      <w:pPr>
        <w:pStyle w:val="91"/>
        <w:tabs>
          <w:tab w:val="clear" w:pos="720"/>
          <w:tab w:val="left" w:pos="251" w:leader="none"/>
        </w:tabs>
        <w:spacing w:lineRule="auto" w:line="336"/>
        <w:ind w:start="0" w:hanging="0"/>
        <w:jc w:val="both"/>
        <w:rPr>
          <w:sz w:val="24"/>
          <w:szCs w:val="24"/>
        </w:rPr>
      </w:pPr>
      <w:r>
        <w:rPr>
          <w:rStyle w:val="9"/>
          <w:rFonts w:eastAsia="Courier New"/>
          <w:color w:val="000000"/>
          <w:lang w:eastAsia="en-US"/>
        </w:rPr>
        <w:t xml:space="preserve">Международная комиссия». (як). Около 1936-1939 гг.</w:t>
      </w:r>
    </w:p>
    <w:p>
      <w:pPr>
        <w:pStyle w:val="91"/>
        <w:numPr>
          <w:ilvl w:val="0"/>
          <w:numId w:val="11"/>
        </w:numPr>
        <w:tabs>
          <w:tab w:val="clear" w:pos="720"/>
          <w:tab w:val="left" w:pos="251" w:leader="none"/>
        </w:tabs>
        <w:spacing w:lineRule="auto" w:line="336" w:before="0" w:after="200"/>
        <w:jc w:val="both"/>
        <w:rPr>
          <w:sz w:val="24"/>
          <w:szCs w:val="24"/>
        </w:rPr>
      </w:pPr>
      <w:r>
        <w:rPr>
          <w:rStyle w:val="9"/>
          <w:i/>
          <w:iCs/>
          <w:color w:val="000000"/>
          <w:lang w:eastAsia="en-US"/>
        </w:rPr>
        <w:t>Верклоозенкрант</w:t>
      </w:r>
      <w:r>
        <w:rPr>
          <w:rStyle w:val="9"/>
          <w:color w:val="000000"/>
          <w:lang w:eastAsia="en-US"/>
        </w:rPr>
        <w:t>, №№ 1-3, Лейден, октябрь-ноябрь 1932 г., обзор для безработных, антипарламентарист, под редакцией Маринуса ван дер Люббе.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в) 1945 г.</w:t>
        <w:softHyphen/>
      </w:r>
    </w:p>
    <w:p>
      <w:pPr>
        <w:pStyle w:val="91"/>
        <w:numPr>
          <w:ilvl w:val="0"/>
          <w:numId w:val="12"/>
        </w:numPr>
        <w:tabs>
          <w:tab w:val="clear" w:pos="720"/>
          <w:tab w:val="left" w:pos="251" w:leader="none"/>
        </w:tabs>
        <w:spacing w:lineRule="auto" w:line="336"/>
        <w:jc w:val="both"/>
        <w:rPr>
          <w:sz w:val="24"/>
          <w:szCs w:val="24"/>
        </w:rPr>
      </w:pPr>
      <w:r>
        <w:rPr>
          <w:rStyle w:val="9"/>
          <w:i/>
          <w:iCs/>
          <w:color w:val="000000"/>
          <w:lang w:eastAsia="en-US"/>
        </w:rPr>
        <w:t>Арбейдерс-энхейд</w:t>
      </w:r>
      <w:r>
        <w:rPr>
          <w:rStyle w:val="9"/>
          <w:color w:val="000000"/>
          <w:lang w:eastAsia="en-US"/>
        </w:rPr>
        <w:t xml:space="preserve">(«Рабочее единство»), орган Коммунистической партии «Спартак», выступающий за профсоюзы по немецкому образцу; 1944 год, Амстердам. Тайный.</w:t>
      </w:r>
    </w:p>
    <w:p>
      <w:pPr>
        <w:pStyle w:val="91"/>
        <w:numPr>
          <w:ilvl w:val="0"/>
          <w:numId w:val="12"/>
        </w:numPr>
        <w:tabs>
          <w:tab w:val="clear" w:pos="720"/>
          <w:tab w:val="left" w:pos="251" w:leader="none"/>
        </w:tabs>
        <w:spacing w:lineRule="auto" w:line="336"/>
        <w:jc w:val="both"/>
        <w:rPr>
          <w:sz w:val="24"/>
          <w:szCs w:val="24"/>
        </w:rPr>
      </w:pPr>
      <w:r>
        <w:rPr>
          <w:rStyle w:val="9"/>
          <w:i/>
          <w:iCs/>
          <w:color w:val="000000"/>
          <w:lang w:eastAsia="en-US"/>
        </w:rPr>
        <w:t>Де Бедрифсраад</w:t>
      </w:r>
      <w:r>
        <w:rPr>
          <w:rStyle w:val="9"/>
          <w:color w:val="000000"/>
          <w:lang w:eastAsia="en-US"/>
        </w:rPr>
        <w:t xml:space="preserve">("Фабрика-Совет"), 1944-46, Амстердам, "Оргаан воор эн бедрийфсорганизатие". Орган коммунистической партии «Спартак», издаваемый для заводов. «Советская» пропаганда профсоюзов.</w:t>
      </w:r>
    </w:p>
    <w:p>
      <w:pPr>
        <w:pStyle w:val="91"/>
        <w:numPr>
          <w:ilvl w:val="0"/>
          <w:numId w:val="13"/>
        </w:numPr>
        <w:tabs>
          <w:tab w:val="clear" w:pos="720"/>
          <w:tab w:val="left" w:pos="231" w:leader="none"/>
        </w:tabs>
        <w:spacing w:lineRule="auto" w:line="336"/>
        <w:jc w:val="both"/>
        <w:rPr>
          <w:sz w:val="24"/>
          <w:szCs w:val="24"/>
        </w:rPr>
      </w:pPr>
      <w:r>
        <w:rPr>
          <w:rStyle w:val="9"/>
          <w:i/>
          <w:iCs/>
          <w:color w:val="000000"/>
          <w:lang w:eastAsia="en-US"/>
        </w:rPr>
        <w:t>Даад ан Гедахте,</w:t>
      </w:r>
      <w:r>
        <w:rPr>
          <w:rStyle w:val="9"/>
          <w:color w:val="000000"/>
          <w:lang w:eastAsia="en-US"/>
        </w:rPr>
        <w:t xml:space="preserve">«Маркистский дискуссионный орган», октябрь 1953 г. - сентябрь 1997 г. Теоретический орган Союза Спартака, журнал, ставший независимым после сентября 1964 г., посвященный «проблемам автономной классовой борьбы». В основном анимация Кахо Брендель.</w:t>
      </w:r>
    </w:p>
    <w:p>
      <w:pPr>
        <w:pStyle w:val="91"/>
        <w:numPr>
          <w:ilvl w:val="0"/>
          <w:numId w:val="13"/>
        </w:numPr>
        <w:tabs>
          <w:tab w:val="clear" w:pos="720"/>
          <w:tab w:val="left" w:pos="231" w:leader="none"/>
        </w:tabs>
        <w:spacing w:lineRule="auto" w:line="336"/>
        <w:ind w:start="0" w:hanging="0"/>
        <w:jc w:val="both"/>
        <w:rPr>
          <w:sz w:val="24"/>
          <w:szCs w:val="24"/>
        </w:rPr>
      </w:pPr>
      <w:r>
        <w:rPr>
          <w:rStyle w:val="9"/>
          <w:i/>
          <w:iCs/>
          <w:color w:val="000000"/>
          <w:lang w:eastAsia="en-US"/>
        </w:rPr>
        <w:t>Класбатало</w:t>
      </w:r>
      <w:r>
        <w:rPr>
          <w:rStyle w:val="9"/>
          <w:color w:val="000000"/>
          <w:lang w:eastAsia="en-US"/>
        </w:rPr>
        <w:t>, №№ 18-27, 1946-50 (следует за довоенным сериалом).</w:t>
      </w:r>
    </w:p>
    <w:p>
      <w:pPr>
        <w:pStyle w:val="91"/>
        <w:numPr>
          <w:ilvl w:val="0"/>
          <w:numId w:val="13"/>
        </w:numPr>
        <w:tabs>
          <w:tab w:val="clear" w:pos="720"/>
          <w:tab w:val="left" w:pos="231" w:leader="none"/>
        </w:tabs>
        <w:spacing w:lineRule="auto" w:line="336"/>
        <w:jc w:val="both"/>
        <w:rPr>
          <w:sz w:val="24"/>
          <w:szCs w:val="24"/>
        </w:rPr>
      </w:pPr>
      <w:r>
        <w:rPr>
          <w:rStyle w:val="9"/>
          <w:i/>
          <w:iCs/>
          <w:color w:val="000000"/>
          <w:lang w:eastAsia="en-US"/>
        </w:rPr>
        <w:t>Маандблад Спартак</w:t>
      </w:r>
      <w:r>
        <w:rPr>
          <w:rStyle w:val="9"/>
          <w:color w:val="000000"/>
          <w:lang w:eastAsia="en-US"/>
        </w:rPr>
        <w:t xml:space="preserve">(«Ежемесячник Спартака»), 1945–1947, Амстердам. Теоретический обзор вышеупомянутой группы.</w:t>
        <w:softHyphen/>
      </w:r>
    </w:p>
    <w:p>
      <w:pPr>
        <w:pStyle w:val="91"/>
        <w:numPr>
          <w:ilvl w:val="0"/>
          <w:numId w:val="13"/>
        </w:numPr>
        <w:tabs>
          <w:tab w:val="clear" w:pos="720"/>
          <w:tab w:val="left" w:pos="231" w:leader="none"/>
        </w:tabs>
        <w:spacing w:lineRule="auto" w:line="336"/>
        <w:jc w:val="both"/>
        <w:rPr>
          <w:sz w:val="24"/>
          <w:szCs w:val="24"/>
        </w:rPr>
      </w:pPr>
      <w:r>
        <w:rPr>
          <w:rStyle w:val="9"/>
          <w:i/>
          <w:iCs/>
          <w:color w:val="000000"/>
          <w:lang w:eastAsia="en-US"/>
        </w:rPr>
        <w:t>Спартак</w:t>
      </w:r>
      <w:r>
        <w:rPr>
          <w:rStyle w:val="9"/>
          <w:color w:val="000000"/>
          <w:lang w:eastAsia="en-US"/>
        </w:rPr>
        <w:t xml:space="preserve">, подпольная газета Маркс-Ленинско-Люксембургского фронта Сневлита, напечатанная. После выхода троцкистов из группы в 1943 г. ориентация все больше становилась «советовской». В 1945 году он был переиздан на законных основаниях. Еженедельный журнал, орган коммунистической партии «Спартак», к которой присоединились боевики.</w:t>
      </w:r>
    </w:p>
    <w:p>
      <w:pPr>
        <w:pStyle w:val="91"/>
        <w:numPr>
          <w:ilvl w:val="0"/>
          <w:numId w:val="13"/>
        </w:numPr>
        <w:tabs>
          <w:tab w:val="clear" w:pos="720"/>
          <w:tab w:val="left" w:pos="231" w:leader="none"/>
        </w:tabs>
        <w:spacing w:lineRule="auto" w:line="336"/>
        <w:jc w:val="both"/>
        <w:rPr>
          <w:sz w:val="24"/>
          <w:szCs w:val="24"/>
        </w:rPr>
      </w:pPr>
      <w:r>
        <w:rPr>
          <w:rStyle w:val="9"/>
          <w:i/>
          <w:iCs/>
          <w:color w:val="000000"/>
          <w:lang w:eastAsia="en-US"/>
        </w:rPr>
        <w:t>Раденкоммунизм</w:t>
      </w:r>
      <w:r>
        <w:rPr>
          <w:rStyle w:val="9"/>
          <w:color w:val="000000"/>
          <w:lang w:eastAsia="en-US"/>
        </w:rPr>
        <w:t>, Амстердам, 1948. Случайный совет-коммунистический обзор, опубликованный бывшими членами GIC Б. А. Сиесом, Канне Мейер и Яном Аппелем после выхода из «Коммунистического союза».</w:t>
        <w:softHyphen/>
      </w:r>
    </w:p>
    <w:p>
      <w:pPr>
        <w:pStyle w:val="91"/>
        <w:numPr>
          <w:ilvl w:val="0"/>
          <w:numId w:val="13"/>
        </w:numPr>
        <w:tabs>
          <w:tab w:val="clear" w:pos="720"/>
          <w:tab w:val="left" w:pos="231" w:leader="none"/>
        </w:tabs>
        <w:spacing w:lineRule="auto" w:line="336" w:before="0" w:after="200"/>
        <w:jc w:val="both"/>
        <w:rPr>
          <w:sz w:val="24"/>
          <w:szCs w:val="24"/>
        </w:rPr>
      </w:pPr>
      <w:r>
        <w:rPr>
          <w:rStyle w:val="9"/>
          <w:i/>
          <w:iCs/>
          <w:color w:val="000000"/>
          <w:lang w:eastAsia="en-US"/>
        </w:rPr>
        <w:t>Uit eigen kring</w:t>
      </w:r>
      <w:r>
        <w:rPr>
          <w:rStyle w:val="9"/>
          <w:color w:val="000000"/>
          <w:lang w:eastAsia="en-US"/>
        </w:rPr>
        <w:t xml:space="preserve">; «внутренний орган» (затем «бюллетень») коммунистической партии «Спартак», 1945-76 гг.</w:t>
      </w:r>
    </w:p>
    <w:p>
      <w:pPr>
        <w:sectPr>
          <w:headerReference w:type="even" r:id="rId56"/>
          <w:headerReference w:type="default" r:id="rId57"/>
          <w:footerReference w:type="even" r:id="rId58"/>
          <w:footerReference w:type="default" r:id="rId59"/>
          <w:type w:val="nextPage"/>
          <w:pgSz w:w="8789" w:h="13325"/>
          <w:pgMar w:left="1097" w:right="1088" w:header="0" w:top="1169" w:footer="3" w:bottom="1015" w:gutter="0"/>
          <w:pgNumType w:start="570" w:fmt="decimal"/>
          <w:formProt w:val="false"/>
          <w:textDirection w:val="lrTb"/>
          <w:docGrid w:type="default" w:linePitch="360" w:charSpace="0"/>
        </w:sect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Влияние советского коммунизма, особенно после 1937 года, было глубоко во фламандском регионе Бельгии. Время от времени ее рупором была Интернационалистская коммунистическая лига, которая издавала двуязычный бюллетень и распространяла голландскую «советистскую» прессу. Влияние было еще больше после войны. Но у движения бельгийских советов, кажется, не было никакой прессы. Следует также упомянуть еженедельное культурное обозрение De Vlam («Пламя»), 1946–1952 гг., с которым сотрудничали Фриц Киф, Вейнанд Ромейн, Сэм де Вольф и Генриетта Роланд Холст и которое опубликовало</w:t>
        <w:softHyphen/>
        <w:softHyphen/>
      </w:r>
    </w:p>
    <w:p>
      <w:pPr>
        <w:pStyle w:val="91"/>
        <w:spacing w:lineRule="auto" w:line="336" w:before="0" w:after="200"/>
        <w:ind w:start="0" w:hanging="0"/>
        <w:jc w:val="both"/>
        <w:rPr>
          <w:rFonts w:ascii="Arial Unicode MS" w:hAnsi="Arial Unicode MS" w:cs="Arial Unicode MS"/>
          <w:sz w:val="24"/>
          <w:szCs w:val="24"/>
        </w:rPr>
      </w:pPr>
      <w:r>
        <w:rPr>
          <w:rStyle w:val="9"/>
          <w:rFonts w:eastAsia="Courier New"/>
          <w:color w:val="000000"/>
          <w:lang w:eastAsia="en-US"/>
        </w:rPr>
        <w:t xml:space="preserve">статьи советников. Однако его содержание и направленность были чужды советско-коммунистическому движению, будучи ближе к левому социализму и пацифизму.</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Чехословакия</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Советский коммунизм появился в этой стране поздно, главным образом в немецкой Богемии и в Праге. Группа из чешской компартии в 1929 году вступила в контакт с капд и опубликовала «Спартак, Габлонц» (Яблонец-над-Нисоу), 1929-32 гг.</w:t>
      </w:r>
    </w:p>
    <w:p>
      <w:pPr>
        <w:pStyle w:val="91"/>
        <w:spacing w:lineRule="auto" w:line="336" w:before="0" w:after="200"/>
        <w:ind w:start="0" w:firstLine="240"/>
        <w:jc w:val="both"/>
        <w:rPr>
          <w:rFonts w:ascii="Arial Unicode MS" w:hAnsi="Arial Unicode MS" w:cs="Arial Unicode MS"/>
          <w:sz w:val="24"/>
          <w:szCs w:val="24"/>
        </w:rPr>
      </w:pPr>
      <w:r>
        <w:rPr>
          <w:rStyle w:val="9"/>
          <w:color w:val="000000"/>
          <w:lang w:eastAsia="en-US"/>
        </w:rPr>
        <w:t>Группа, в основном состоящая из немецкоязычных рабочих, похоже, эволюционировала в сторону политики берлинской «Роте Кампфер».</w:t>
      </w:r>
    </w:p>
    <w:p>
      <w:pPr>
        <w:pStyle w:val="23"/>
        <w:spacing w:before="0" w:after="260"/>
        <w:ind w:firstLine="700"/>
        <w:rPr>
          <w:rFonts w:ascii="Arial Unicode MS" w:hAnsi="Arial Unicode MS" w:cs="Arial Unicode MS"/>
          <w:sz w:val="24"/>
          <w:szCs w:val="24"/>
        </w:rPr>
      </w:pPr>
      <w:r>
        <w:rPr>
          <w:rStyle w:val="2"/>
          <w:b/>
          <w:bCs/>
          <w:color w:val="000000"/>
          <w:lang w:eastAsia="en-US"/>
        </w:rPr>
        <w:t>Тексты</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Роза Люксембург</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Немецко-голландские левые имели право претендовать на происхождение от Люксембург, чьи тезисы об упадке капитализма, невозможности и неприятии национально-освободительной борьбы, стихийности масс и т. д. оказали влияние на теоретиков капда.</w:t>
        <w:softHyphen/>
      </w:r>
    </w:p>
    <w:p>
      <w:pPr>
        <w:pStyle w:val="91"/>
        <w:spacing w:lineRule="auto" w:line="336"/>
        <w:ind w:start="0" w:firstLine="240"/>
        <w:jc w:val="both"/>
        <w:rPr>
          <w:rFonts w:ascii="Arial Unicode MS" w:hAnsi="Arial Unicode MS" w:cs="Arial Unicode MS"/>
          <w:sz w:val="24"/>
          <w:szCs w:val="24"/>
        </w:rPr>
      </w:pPr>
      <w:r>
        <w:rPr>
          <w:rStyle w:val="9"/>
          <w:color w:val="000000"/>
          <w:lang w:eastAsia="en-US"/>
        </w:rPr>
        <w:t>Большинство работ Розы Люксембург легко доступны на английском и французском языках. Обратите также внимание на так называемые полные собрания сочинений на немецком языке, изданные бывшим г-ном доктором, которые на самом деле совершенно неполны:</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Гезаммельте Верке,</w:t>
      </w:r>
      <w:r>
        <w:rPr>
          <w:rStyle w:val="9"/>
          <w:color w:val="000000"/>
          <w:lang w:eastAsia="en-US"/>
        </w:rPr>
        <w:t xml:space="preserve">5 томов. (Берлин: Dietz Verlag, 1972-90).</w:t>
      </w:r>
    </w:p>
    <w:p>
      <w:pPr>
        <w:pStyle w:val="91"/>
        <w:numPr>
          <w:ilvl w:val="0"/>
          <w:numId w:val="14"/>
        </w:numPr>
        <w:tabs>
          <w:tab w:val="clear" w:pos="720"/>
          <w:tab w:val="left" w:pos="291" w:leader="none"/>
        </w:tabs>
        <w:spacing w:lineRule="auto" w:line="336" w:before="0" w:after="200"/>
        <w:ind w:start="0" w:hanging="0"/>
        <w:rPr>
          <w:sz w:val="24"/>
          <w:szCs w:val="24"/>
        </w:rPr>
      </w:pPr>
      <w:r>
        <w:rPr>
          <w:rStyle w:val="9"/>
          <w:i/>
          <w:iCs/>
          <w:color w:val="000000"/>
          <w:lang w:eastAsia="en-US"/>
        </w:rPr>
        <w:t>Политические документы</w:t>
      </w:r>
      <w:r>
        <w:rPr>
          <w:rStyle w:val="9"/>
          <w:color w:val="000000"/>
          <w:lang w:eastAsia="en-US"/>
        </w:rPr>
        <w:t>, 3 тома. (Франкфурт, Europaische Verlagsanstalt, 1966-7).</w:t>
      </w:r>
    </w:p>
    <w:p>
      <w:pPr>
        <w:pStyle w:val="91"/>
        <w:spacing w:lineRule="auto" w:line="336"/>
        <w:ind w:start="0" w:hanging="0"/>
        <w:rPr>
          <w:rFonts w:ascii="Arial Unicode MS" w:hAnsi="Arial Unicode MS" w:cs="Arial Unicode MS"/>
          <w:sz w:val="24"/>
          <w:szCs w:val="24"/>
        </w:rPr>
      </w:pPr>
      <w:r>
        <w:rPr>
          <w:rStyle w:val="9"/>
          <w:color w:val="000000"/>
          <w:lang w:eastAsia="en-US"/>
        </w:rPr>
        <w:t>На английском</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Избранные политические сочинения</w:t>
      </w:r>
      <w:r>
        <w:rPr>
          <w:rStyle w:val="9"/>
          <w:color w:val="000000"/>
          <w:lang w:eastAsia="en-US"/>
        </w:rPr>
        <w:t xml:space="preserve">(Нью-Йорк: Grove Press, 1974).</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Роза Люксембург говорит</w:t>
      </w:r>
      <w:r>
        <w:rPr>
          <w:rStyle w:val="9"/>
          <w:color w:val="000000"/>
          <w:lang w:eastAsia="en-US"/>
        </w:rPr>
        <w:t xml:space="preserve">(Нью-Йорк: издательство Pathfinder Press, 1970).</w:t>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Национальный вопрос</w:t>
      </w:r>
      <w:r>
        <w:rPr>
          <w:rStyle w:val="9"/>
          <w:color w:val="000000"/>
          <w:lang w:eastAsia="en-US"/>
        </w:rPr>
        <w:t xml:space="preserve">(избранные произведения; переведены с польского и немецкого языков; отредактировано с введением Горация Б. Дэвиса) (Нью-Йорк/Лондон: Monthly Review Press, 1976).</w:t>
        <w:softHyphen/>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Накопление капитала</w:t>
      </w:r>
      <w:r>
        <w:rPr>
          <w:rStyle w:val="9"/>
          <w:color w:val="000000"/>
          <w:lang w:eastAsia="en-US"/>
        </w:rPr>
        <w:t xml:space="preserve">(перевод Агнес Шварцшильд; с новым введением Тадеуша Ковалика) (Нью-Йорк: Routledge, 2003).</w:t>
        <w:softHyphen/>
      </w:r>
    </w:p>
    <w:p>
      <w:pPr>
        <w:pStyle w:val="91"/>
        <w:numPr>
          <w:ilvl w:val="0"/>
          <w:numId w:val="14"/>
        </w:numPr>
        <w:tabs>
          <w:tab w:val="clear" w:pos="720"/>
          <w:tab w:val="left" w:pos="291" w:leader="none"/>
        </w:tabs>
        <w:spacing w:lineRule="auto" w:line="240"/>
        <w:ind w:start="0" w:hanging="0"/>
        <w:rPr>
          <w:sz w:val="24"/>
          <w:szCs w:val="24"/>
        </w:rPr>
      </w:pPr>
      <w:r>
        <w:rPr>
          <w:rStyle w:val="9"/>
          <w:i/>
          <w:iCs/>
          <w:color w:val="000000"/>
          <w:lang w:eastAsia="en-US"/>
        </w:rPr>
        <w:t>Кризис немецкой социал-демократии</w:t>
      </w:r>
      <w:r>
        <w:rPr>
          <w:rStyle w:val="9"/>
          <w:color w:val="000000"/>
          <w:lang w:eastAsia="en-US"/>
        </w:rPr>
        <w:t xml:space="preserve">(Нью-Йорк: Х. Фертиг, 1969).</w:t>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Теория и практика</w:t>
      </w:r>
      <w:r>
        <w:rPr>
          <w:rStyle w:val="9"/>
          <w:color w:val="000000"/>
          <w:lang w:eastAsia="en-US"/>
        </w:rPr>
        <w:t xml:space="preserve">(перевод Дэвида Вольфа) (Детройт: Комитеты по новостям и письмам, 1980).</w:t>
        <w:softHyphen/>
      </w:r>
    </w:p>
    <w:p>
      <w:pPr>
        <w:sectPr>
          <w:headerReference w:type="even" r:id="rId60"/>
          <w:headerReference w:type="default" r:id="rId61"/>
          <w:footerReference w:type="even" r:id="rId62"/>
          <w:footerReference w:type="default" r:id="rId63"/>
          <w:type w:val="nextPage"/>
          <w:pgSz w:w="8789" w:h="13325"/>
          <w:pgMar w:left="1097" w:right="1088" w:header="0" w:top="1169" w:footer="3" w:bottom="1015" w:gutter="0"/>
          <w:pgNumType w:start="571" w:fmt="decimal"/>
          <w:formProt w:val="false"/>
          <w:textDirection w:val="lrTb"/>
          <w:docGrid w:type="default" w:linePitch="360" w:charSpace="0"/>
        </w:sect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Национальный вопрос</w:t>
      </w:r>
      <w:r>
        <w:rPr>
          <w:rStyle w:val="9"/>
          <w:color w:val="000000"/>
          <w:lang w:eastAsia="en-US"/>
        </w:rPr>
        <w:t xml:space="preserve">(избранные произведения о национальном</w:t>
      </w:r>
    </w:p>
    <w:p>
      <w:pPr>
        <w:pStyle w:val="91"/>
        <w:tabs>
          <w:tab w:val="clear" w:pos="720"/>
          <w:tab w:val="left" w:pos="291" w:leader="none"/>
        </w:tabs>
        <w:spacing w:lineRule="auto" w:line="336"/>
        <w:ind w:start="0" w:hanging="0"/>
        <w:jc w:val="both"/>
        <w:rPr>
          <w:sz w:val="24"/>
          <w:szCs w:val="24"/>
        </w:rPr>
      </w:pPr>
      <w:r>
        <w:rPr>
          <w:rStyle w:val="9"/>
          <w:rFonts w:eastAsia="Courier New"/>
          <w:color w:val="000000"/>
          <w:lang w:eastAsia="en-US"/>
        </w:rPr>
        <w:t xml:space="preserve">вопрос) (Лондон/Нью-Йорк: Monthly Review Press, 1976).</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Что такое экономика?</w:t>
      </w:r>
      <w:r>
        <w:rPr>
          <w:rStyle w:val="9"/>
          <w:color w:val="000000"/>
          <w:lang w:eastAsia="en-US"/>
        </w:rPr>
        <w:t xml:space="preserve">(Нью-Йорк: издательство Pioneer, 1954).</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Массовая забастовка</w:t>
      </w:r>
      <w:r>
        <w:rPr>
          <w:rStyle w:val="9"/>
          <w:color w:val="000000"/>
          <w:lang w:eastAsia="en-US"/>
        </w:rPr>
        <w:t xml:space="preserve">(Лондон: Закладки, 1986). С введением Тони Клиффа.</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Реформа или революция</w:t>
      </w:r>
      <w:r>
        <w:rPr>
          <w:rStyle w:val="9"/>
          <w:color w:val="000000"/>
          <w:lang w:eastAsia="en-US"/>
        </w:rPr>
        <w:t xml:space="preserve">(Нью-Йорк: издательство Pathfinder Press, 1973).</w:t>
      </w:r>
    </w:p>
    <w:p>
      <w:pPr>
        <w:pStyle w:val="91"/>
        <w:numPr>
          <w:ilvl w:val="0"/>
          <w:numId w:val="14"/>
        </w:numPr>
        <w:tabs>
          <w:tab w:val="clear" w:pos="720"/>
          <w:tab w:val="left" w:pos="291" w:leader="none"/>
        </w:tabs>
        <w:spacing w:lineRule="auto" w:line="336"/>
        <w:ind w:start="0" w:hanging="0"/>
        <w:rPr>
          <w:sz w:val="24"/>
          <w:szCs w:val="24"/>
        </w:rPr>
      </w:pPr>
      <w:r>
        <w:rPr>
          <w:rStyle w:val="9"/>
          <w:i/>
          <w:iCs/>
          <w:color w:val="000000"/>
          <w:lang w:eastAsia="en-US"/>
        </w:rPr>
        <w:t>Письма Розы Люксембург</w:t>
      </w:r>
      <w:r>
        <w:rPr>
          <w:rStyle w:val="9"/>
          <w:color w:val="000000"/>
          <w:lang w:eastAsia="en-US"/>
        </w:rPr>
        <w:t xml:space="preserve">(Atlantic Highlands: Humanities Press, штат Нью-Джерси, 1993 г.).</w:t>
      </w:r>
    </w:p>
    <w:p>
      <w:pPr>
        <w:pStyle w:val="91"/>
        <w:numPr>
          <w:ilvl w:val="0"/>
          <w:numId w:val="14"/>
        </w:numPr>
        <w:tabs>
          <w:tab w:val="clear" w:pos="720"/>
          <w:tab w:val="left" w:pos="291" w:leader="none"/>
        </w:tabs>
        <w:spacing w:lineRule="auto" w:line="340"/>
        <w:jc w:val="both"/>
        <w:rPr>
          <w:sz w:val="24"/>
          <w:szCs w:val="24"/>
        </w:rPr>
      </w:pPr>
      <w:r>
        <w:rPr>
          <w:rStyle w:val="9"/>
          <w:i/>
          <w:iCs/>
          <w:color w:val="000000"/>
          <w:lang w:eastAsia="en-US"/>
        </w:rPr>
        <w:t>Ленинизм или марксизм? Организационные вопросы российской социал-демократии</w:t>
      </w:r>
      <w:r>
        <w:rPr>
          <w:rStyle w:val="9"/>
          <w:color w:val="000000"/>
          <w:lang w:eastAsia="en-US"/>
        </w:rPr>
        <w:t>, Независимая рабочая партия, 1935. (Многочисленные переиздания)</w:t>
        <w:softHyphen/>
      </w:r>
    </w:p>
    <w:p>
      <w:pPr>
        <w:pStyle w:val="91"/>
        <w:numPr>
          <w:ilvl w:val="0"/>
          <w:numId w:val="14"/>
        </w:numPr>
        <w:tabs>
          <w:tab w:val="clear" w:pos="720"/>
          <w:tab w:val="left" w:pos="291" w:leader="none"/>
        </w:tabs>
        <w:spacing w:lineRule="auto" w:line="336" w:before="0" w:after="200"/>
        <w:jc w:val="both"/>
        <w:rPr>
          <w:sz w:val="24"/>
          <w:szCs w:val="24"/>
        </w:rPr>
      </w:pPr>
      <w:r>
        <w:rPr>
          <w:rStyle w:val="9"/>
          <w:color w:val="000000"/>
          <w:lang w:eastAsia="en-US"/>
        </w:rPr>
        <w:t xml:space="preserve">Библиографию см.: JP Nettl, Rosa Luxemburg, Vol. 2 (Лондон: издательство Оксфордского университета, 1966), стр. 864–934.</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Герман Гортер</w:t>
      </w:r>
    </w:p>
    <w:p>
      <w:pPr>
        <w:pStyle w:val="91"/>
        <w:spacing w:lineRule="auto" w:line="336"/>
        <w:ind w:start="0" w:hanging="0"/>
        <w:rPr>
          <w:rFonts w:ascii="Arial Unicode MS" w:hAnsi="Arial Unicode MS" w:cs="Arial Unicode MS"/>
          <w:sz w:val="24"/>
          <w:szCs w:val="24"/>
        </w:rPr>
      </w:pPr>
      <w:r>
        <w:rPr>
          <w:rStyle w:val="9"/>
          <w:color w:val="000000"/>
          <w:lang w:eastAsia="en-US"/>
        </w:rPr>
        <w:t>на болгарском языке</w:t>
      </w:r>
    </w:p>
    <w:p>
      <w:pPr>
        <w:pStyle w:val="91"/>
        <w:numPr>
          <w:ilvl w:val="0"/>
          <w:numId w:val="14"/>
        </w:numPr>
        <w:tabs>
          <w:tab w:val="clear" w:pos="720"/>
          <w:tab w:val="left" w:pos="291" w:leader="none"/>
        </w:tabs>
        <w:spacing w:lineRule="auto" w:line="336" w:before="0" w:after="100"/>
        <w:jc w:val="both"/>
        <w:rPr>
          <w:sz w:val="24"/>
          <w:szCs w:val="24"/>
        </w:rPr>
      </w:pPr>
      <w:r>
        <w:rPr>
          <w:rStyle w:val="9"/>
          <w:i/>
          <w:iCs/>
          <w:color w:val="000000"/>
          <w:lang w:eastAsia="en-US"/>
        </w:rPr>
        <w:t>Коммунистический рабочий интернационал. Две тактики</w:t>
      </w:r>
      <w:r>
        <w:rPr>
          <w:rStyle w:val="9"/>
          <w:color w:val="000000"/>
          <w:lang w:eastAsia="en-US"/>
        </w:rPr>
        <w:t xml:space="preserve">(«Кай. Две тактики») (София: «Фотинов», 1924).</w:t>
      </w:r>
    </w:p>
    <w:p>
      <w:pPr>
        <w:pStyle w:val="91"/>
        <w:spacing w:lineRule="auto" w:line="336"/>
        <w:ind w:start="0" w:hanging="0"/>
        <w:rPr>
          <w:rFonts w:ascii="Arial Unicode MS" w:hAnsi="Arial Unicode MS" w:cs="Arial Unicode MS"/>
          <w:sz w:val="24"/>
          <w:szCs w:val="24"/>
        </w:rPr>
      </w:pPr>
      <w:r>
        <w:rPr>
          <w:rStyle w:val="9"/>
          <w:color w:val="000000"/>
          <w:lang w:eastAsia="en-US"/>
        </w:rPr>
        <w:t>На русском</w:t>
      </w:r>
    </w:p>
    <w:p>
      <w:pPr>
        <w:pStyle w:val="91"/>
        <w:numPr>
          <w:ilvl w:val="0"/>
          <w:numId w:val="14"/>
        </w:numPr>
        <w:tabs>
          <w:tab w:val="clear" w:pos="720"/>
          <w:tab w:val="left" w:pos="291" w:leader="none"/>
        </w:tabs>
        <w:spacing w:lineRule="auto" w:line="336" w:before="0" w:after="200"/>
        <w:jc w:val="both"/>
        <w:rPr>
          <w:sz w:val="24"/>
          <w:szCs w:val="24"/>
        </w:rPr>
      </w:pPr>
      <w:r>
        <w:rPr>
          <w:rStyle w:val="9"/>
          <w:i/>
          <w:iCs/>
          <w:color w:val="000000"/>
          <w:lang w:eastAsia="en-US"/>
        </w:rPr>
        <w:t>Исторический материализм и современное естествознание: марксизм и ленинизм</w:t>
      </w:r>
      <w:r>
        <w:rPr>
          <w:rStyle w:val="9"/>
          <w:color w:val="000000"/>
          <w:lang w:eastAsia="en-US"/>
        </w:rPr>
        <w:t xml:space="preserve">(«Исторический материализм и современная наука: марксизм и ленинизм») (М.: «Красная новь», 1924).</w:t>
        <w:softHyphen/>
      </w:r>
    </w:p>
    <w:p>
      <w:pPr>
        <w:pStyle w:val="91"/>
        <w:spacing w:lineRule="auto" w:line="336"/>
        <w:ind w:start="0" w:hanging="0"/>
        <w:rPr>
          <w:rFonts w:ascii="Arial Unicode MS" w:hAnsi="Arial Unicode MS" w:cs="Arial Unicode MS"/>
          <w:sz w:val="24"/>
          <w:szCs w:val="24"/>
        </w:rPr>
      </w:pPr>
      <w:r>
        <w:rPr>
          <w:rStyle w:val="9"/>
          <w:color w:val="000000"/>
          <w:lang w:eastAsia="en-US"/>
        </w:rPr>
        <w:t>На английском</w:t>
      </w:r>
    </w:p>
    <w:p>
      <w:pPr>
        <w:pStyle w:val="91"/>
        <w:numPr>
          <w:ilvl w:val="0"/>
          <w:numId w:val="14"/>
        </w:numPr>
        <w:tabs>
          <w:tab w:val="clear" w:pos="720"/>
          <w:tab w:val="left" w:pos="291" w:leader="none"/>
        </w:tabs>
        <w:spacing w:lineRule="auto" w:line="336"/>
        <w:ind w:start="0" w:hanging="0"/>
        <w:rPr>
          <w:sz w:val="24"/>
          <w:szCs w:val="24"/>
        </w:rPr>
      </w:pPr>
      <w:r>
        <w:rPr>
          <w:rStyle w:val="9"/>
          <w:color w:val="000000"/>
          <w:lang w:eastAsia="en-US"/>
        </w:rPr>
        <w:t>«Единая коммунистическая партия», 1920 г., перепечатка: «Мировая революция», № 8, Лондон, 1976 г.</w:t>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Мировая революция</w:t>
      </w:r>
      <w:r>
        <w:rPr>
          <w:rStyle w:val="9"/>
          <w:color w:val="000000"/>
          <w:lang w:eastAsia="en-US"/>
        </w:rPr>
        <w:t xml:space="preserve">(Перевод Х. Макмиллана), Глазго: Бюро социалистической информации и исследований (Шотландия), 1920 г. (Гортер представлен как «профессор Московского университета»).</w:t>
        <w:softHyphen/>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Открытое письмо товарищу Ленину</w:t>
      </w:r>
      <w:r>
        <w:rPr>
          <w:rStyle w:val="9"/>
          <w:color w:val="000000"/>
          <w:lang w:eastAsia="en-US"/>
        </w:rPr>
        <w:t xml:space="preserve">, Ответ «левому» коммунизму, инфантильному расстройству, в «Рабочем дредноуте», Лондон, 12 марта — 11 июня 1921 г. Новое издание: «Брошюра дикой кошки», Лондон, 1989 г. эпохи Ленина (Нью-Йорк: Anchor Press, 1972).</w:t>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Паннекук и марксизм Гортера</w:t>
      </w:r>
      <w:r>
        <w:rPr>
          <w:rStyle w:val="9"/>
          <w:color w:val="000000"/>
          <w:lang w:eastAsia="en-US"/>
        </w:rPr>
        <w:t xml:space="preserve">(Лондон: Плутон Пресс, 1978). Сюда входят следующие тексты Гортера: «Истоки национализма в пролетариате», 1915 г. Это раздел брошюры «Der Imperialismus, der Weltkrieg und die Sozial-demokratie»; «Организация классовой борьбы пролетариата» (Берлин, 1921).</w:t>
      </w:r>
    </w:p>
    <w:p>
      <w:pPr>
        <w:pStyle w:val="91"/>
        <w:numPr>
          <w:ilvl w:val="0"/>
          <w:numId w:val="14"/>
        </w:numPr>
        <w:tabs>
          <w:tab w:val="clear" w:pos="720"/>
          <w:tab w:val="left" w:pos="291" w:leader="none"/>
        </w:tabs>
        <w:spacing w:lineRule="auto" w:line="336"/>
        <w:jc w:val="both"/>
        <w:rPr>
          <w:sz w:val="24"/>
          <w:szCs w:val="24"/>
        </w:rPr>
      </w:pPr>
      <w:r>
        <w:rPr>
          <w:rStyle w:val="9"/>
          <w:color w:val="000000"/>
          <w:lang w:eastAsia="en-US"/>
        </w:rPr>
        <w:t>«Зачем нам нужен Четвертый коммунистический рабочий Интернационал» (1921 г.), «Голос рабочих», первая серия № 13, 1975 г.</w:t>
      </w:r>
    </w:p>
    <w:p>
      <w:pPr>
        <w:sectPr>
          <w:headerReference w:type="even" r:id="rId64"/>
          <w:headerReference w:type="default" r:id="rId65"/>
          <w:footerReference w:type="even" r:id="rId66"/>
          <w:footerReference w:type="default" r:id="rId67"/>
          <w:type w:val="nextPage"/>
          <w:pgSz w:w="8789" w:h="13325"/>
          <w:pgMar w:left="1097" w:right="1088" w:header="0" w:top="1169" w:footer="3" w:bottom="1015" w:gutter="0"/>
          <w:pgNumType w:start="572" w:fmt="decimal"/>
          <w:formProt w:val="false"/>
          <w:textDirection w:val="lrTb"/>
          <w:docGrid w:type="default" w:linePitch="360" w:charSpace="0"/>
        </w:sectPr>
        <w:pStyle w:val="91"/>
        <w:numPr>
          <w:ilvl w:val="0"/>
          <w:numId w:val="14"/>
        </w:numPr>
        <w:tabs>
          <w:tab w:val="clear" w:pos="720"/>
          <w:tab w:val="left" w:pos="291" w:leader="none"/>
        </w:tabs>
        <w:spacing w:lineRule="auto" w:line="240" w:before="0" w:after="280"/>
        <w:ind w:start="0" w:hanging="0"/>
        <w:rPr>
          <w:sz w:val="24"/>
          <w:szCs w:val="24"/>
        </w:rPr>
      </w:pPr>
      <w:r>
        <w:rPr>
          <w:rStyle w:val="9"/>
          <w:i/>
          <w:iCs/>
          <w:color w:val="000000"/>
          <w:lang w:eastAsia="en-US"/>
        </w:rPr>
        <w:t>Коммунистический рабочий интернационал</w:t>
      </w:r>
      <w:r>
        <w:rPr>
          <w:rStyle w:val="9"/>
          <w:color w:val="000000"/>
          <w:lang w:eastAsia="en-US"/>
        </w:rPr>
        <w:t xml:space="preserve">(1923), Лондон, 1977.</w:t>
      </w:r>
    </w:p>
    <w:p>
      <w:pPr>
        <w:pStyle w:val="91"/>
        <w:spacing w:lineRule="auto" w:line="328"/>
        <w:ind w:start="0" w:hanging="0"/>
        <w:rPr>
          <w:rFonts w:ascii="Arial Unicode MS" w:hAnsi="Arial Unicode MS" w:cs="Arial Unicode MS"/>
          <w:sz w:val="24"/>
          <w:szCs w:val="24"/>
        </w:rPr>
      </w:pPr>
      <w:r>
        <w:rPr>
          <w:rStyle w:val="9"/>
          <w:color w:val="000000"/>
          <w:lang w:eastAsia="en-US"/>
        </w:rPr>
        <w:t>На французском</w:t>
      </w:r>
    </w:p>
    <w:p>
      <w:pPr>
        <w:pStyle w:val="91"/>
        <w:spacing w:lineRule="auto" w:line="328"/>
        <w:ind w:start="0" w:hanging="0"/>
        <w:rPr>
          <w:rFonts w:ascii="Arial Unicode MS" w:hAnsi="Arial Unicode MS" w:cs="Arial Unicode MS"/>
          <w:sz w:val="24"/>
          <w:szCs w:val="24"/>
        </w:rPr>
      </w:pPr>
      <w:r>
        <w:rPr>
          <w:rStyle w:val="9"/>
          <w:color w:val="000000"/>
          <w:lang w:eastAsia="en-US"/>
        </w:rPr>
        <w:t>Политические произведения Гортера, переведенные на французский язык, немногочисленны:</w:t>
      </w:r>
    </w:p>
    <w:p>
      <w:pPr>
        <w:pStyle w:val="91"/>
        <w:numPr>
          <w:ilvl w:val="0"/>
          <w:numId w:val="14"/>
        </w:numPr>
        <w:tabs>
          <w:tab w:val="clear" w:pos="720"/>
          <w:tab w:val="left" w:pos="291" w:leader="none"/>
        </w:tabs>
        <w:spacing w:lineRule="auto" w:line="328"/>
        <w:ind w:start="0" w:hanging="0"/>
        <w:rPr>
          <w:sz w:val="24"/>
          <w:szCs w:val="24"/>
        </w:rPr>
      </w:pPr>
      <w:r>
        <w:rPr>
          <w:rStyle w:val="9"/>
          <w:i/>
          <w:iCs/>
          <w:color w:val="000000"/>
          <w:lang w:eastAsia="en-US"/>
        </w:rPr>
        <w:t>Мировая революция</w:t>
      </w:r>
      <w:r>
        <w:rPr>
          <w:rStyle w:val="9"/>
          <w:color w:val="000000"/>
          <w:lang w:eastAsia="en-US"/>
        </w:rPr>
        <w:t>, Брюссель: Социалистические издания, 1919.</w:t>
      </w:r>
    </w:p>
    <w:p>
      <w:pPr>
        <w:pStyle w:val="91"/>
        <w:numPr>
          <w:ilvl w:val="0"/>
          <w:numId w:val="14"/>
        </w:numPr>
        <w:tabs>
          <w:tab w:val="clear" w:pos="720"/>
          <w:tab w:val="left" w:pos="291" w:leader="none"/>
        </w:tabs>
        <w:spacing w:lineRule="auto" w:line="328"/>
        <w:jc w:val="both"/>
        <w:rPr>
          <w:sz w:val="24"/>
          <w:szCs w:val="24"/>
        </w:rPr>
      </w:pPr>
      <w:r>
        <w:rPr>
          <w:rStyle w:val="9"/>
          <w:i/>
          <w:iCs/>
          <w:color w:val="000000"/>
          <w:lang w:eastAsia="en-US"/>
        </w:rPr>
        <w:t>Коммунистический интернационал</w:t>
      </w:r>
      <w:r>
        <w:rPr>
          <w:rStyle w:val="9"/>
          <w:color w:val="000000"/>
          <w:lang w:eastAsia="en-US"/>
        </w:rPr>
        <w:t xml:space="preserve">(1923), перевод Invariance (серия 11), № 5, 1974.</w:t>
      </w:r>
    </w:p>
    <w:p>
      <w:pPr>
        <w:pStyle w:val="91"/>
        <w:numPr>
          <w:ilvl w:val="0"/>
          <w:numId w:val="14"/>
        </w:numPr>
        <w:tabs>
          <w:tab w:val="clear" w:pos="720"/>
          <w:tab w:val="left" w:pos="291" w:leader="none"/>
        </w:tabs>
        <w:spacing w:lineRule="auto" w:line="328"/>
        <w:jc w:val="both"/>
        <w:rPr>
          <w:sz w:val="24"/>
          <w:szCs w:val="24"/>
        </w:rPr>
      </w:pPr>
      <w:r>
        <w:rPr>
          <w:rStyle w:val="9"/>
          <w:i/>
          <w:iCs/>
          <w:color w:val="000000"/>
          <w:lang w:eastAsia="en-US"/>
        </w:rPr>
        <w:t>Lettre ouverte au camarade Ленина</w:t>
      </w:r>
      <w:r>
        <w:rPr>
          <w:rStyle w:val="9"/>
          <w:color w:val="000000"/>
          <w:lang w:eastAsia="en-US"/>
        </w:rPr>
        <w:t xml:space="preserve">(1920), переиздан «Cahiers Spartacus», Париж, 1979, с предисловием и неопубликованными переводами Сержа Брицианера.</w:t>
      </w:r>
    </w:p>
    <w:p>
      <w:pPr>
        <w:pStyle w:val="91"/>
        <w:numPr>
          <w:ilvl w:val="0"/>
          <w:numId w:val="14"/>
        </w:numPr>
        <w:tabs>
          <w:tab w:val="clear" w:pos="720"/>
          <w:tab w:val="left" w:pos="291" w:leader="none"/>
        </w:tabs>
        <w:spacing w:lineRule="auto" w:line="240"/>
        <w:ind w:start="0" w:hanging="0"/>
        <w:jc w:val="both"/>
        <w:rPr>
          <w:sz w:val="24"/>
          <w:szCs w:val="24"/>
        </w:rPr>
      </w:pPr>
      <w:r>
        <w:rPr>
          <w:rStyle w:val="9"/>
          <w:i/>
          <w:iCs/>
          <w:color w:val="000000"/>
          <w:lang w:eastAsia="en-US"/>
        </w:rPr>
        <w:t>Оппортунизм в голландской коммунистической партии</w:t>
      </w:r>
      <w:r>
        <w:rPr>
          <w:rStyle w:val="9"/>
          <w:color w:val="000000"/>
          <w:lang w:eastAsia="en-US"/>
        </w:rPr>
        <w:t xml:space="preserve">(1919).</w:t>
      </w:r>
    </w:p>
    <w:p>
      <w:pPr>
        <w:pStyle w:val="91"/>
        <w:numPr>
          <w:ilvl w:val="0"/>
          <w:numId w:val="14"/>
        </w:numPr>
        <w:tabs>
          <w:tab w:val="clear" w:pos="720"/>
          <w:tab w:val="left" w:pos="291" w:leader="none"/>
        </w:tabs>
        <w:spacing w:lineRule="auto" w:line="240" w:before="0" w:after="280"/>
        <w:ind w:start="0" w:hanging="0"/>
        <w:jc w:val="both"/>
        <w:rPr>
          <w:sz w:val="24"/>
          <w:szCs w:val="24"/>
        </w:rPr>
      </w:pPr>
      <w:r>
        <w:rPr>
          <w:rStyle w:val="9"/>
          <w:i/>
          <w:iCs/>
          <w:color w:val="000000"/>
          <w:lang w:eastAsia="en-US"/>
        </w:rPr>
        <w:t>Les legons desJournees de Mars</w:t>
      </w:r>
      <w:r>
        <w:rPr>
          <w:rStyle w:val="9"/>
          <w:color w:val="000000"/>
          <w:lang w:eastAsia="en-US"/>
        </w:rPr>
        <w:t xml:space="preserve">(1921).</w:t>
      </w:r>
    </w:p>
    <w:p>
      <w:pPr>
        <w:pStyle w:val="91"/>
        <w:spacing w:lineRule="auto" w:line="340" w:before="0" w:after="200"/>
        <w:ind w:start="0" w:hanging="0"/>
        <w:jc w:val="both"/>
        <w:rPr>
          <w:rFonts w:ascii="Arial Unicode MS" w:hAnsi="Arial Unicode MS" w:cs="Arial Unicode MS"/>
          <w:sz w:val="24"/>
          <w:szCs w:val="24"/>
        </w:rPr>
      </w:pPr>
      <w:r>
        <w:rPr>
          <w:rStyle w:val="9"/>
          <w:color w:val="000000"/>
          <w:lang w:eastAsia="en-US"/>
        </w:rPr>
        <w:t xml:space="preserve">Эти последние два текста были переведены Дени Отье: La Gauche communiste en Allemagne (1918-1921) (Paris: Payot, 1976).</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немецком</w:t>
      </w:r>
    </w:p>
    <w:p>
      <w:pPr>
        <w:pStyle w:val="91"/>
        <w:numPr>
          <w:ilvl w:val="0"/>
          <w:numId w:val="14"/>
        </w:numPr>
        <w:tabs>
          <w:tab w:val="clear" w:pos="720"/>
          <w:tab w:val="left" w:pos="291" w:leader="none"/>
        </w:tabs>
        <w:spacing w:lineRule="auto" w:line="336"/>
        <w:jc w:val="both"/>
        <w:rPr>
          <w:sz w:val="24"/>
          <w:szCs w:val="24"/>
        </w:rPr>
      </w:pPr>
      <w:r>
        <w:rPr>
          <w:rStyle w:val="9"/>
          <w:i/>
          <w:iCs/>
          <w:color w:val="000000"/>
          <w:lang w:eastAsia="en-US"/>
        </w:rPr>
        <w:t>Организация и тактика пролетарской революции</w:t>
      </w:r>
      <w:r>
        <w:rPr>
          <w:rStyle w:val="9"/>
          <w:color w:val="000000"/>
          <w:lang w:eastAsia="en-US"/>
        </w:rPr>
        <w:t xml:space="preserve">(Франкфурт: 1969) сборник текстов Гортера и Паннекука, опубликованный HM Bock.</w:t>
      </w:r>
    </w:p>
    <w:p>
      <w:pPr>
        <w:pStyle w:val="91"/>
        <w:numPr>
          <w:ilvl w:val="0"/>
          <w:numId w:val="14"/>
        </w:numPr>
        <w:tabs>
          <w:tab w:val="clear" w:pos="720"/>
          <w:tab w:val="left" w:pos="291" w:leader="none"/>
        </w:tabs>
        <w:spacing w:lineRule="auto" w:line="336" w:before="0" w:after="240"/>
        <w:jc w:val="both"/>
        <w:rPr>
          <w:sz w:val="24"/>
          <w:szCs w:val="24"/>
        </w:rPr>
      </w:pPr>
      <w:r>
        <w:rPr>
          <w:rStyle w:val="9"/>
          <w:color w:val="000000"/>
          <w:lang w:eastAsia="en-US"/>
        </w:rPr>
        <w:t>«Die Ursachen des Nationalismus im Proletariat», выдержка из Der Imperialismus, der Weltkrieg und die Sozial-Demokratie (Амстердам, 1915).</w:t>
      </w:r>
    </w:p>
    <w:p>
      <w:pPr>
        <w:pStyle w:val="91"/>
        <w:numPr>
          <w:ilvl w:val="0"/>
          <w:numId w:val="15"/>
        </w:numPr>
        <w:tabs>
          <w:tab w:val="clear" w:pos="720"/>
          <w:tab w:val="left" w:pos="291" w:leader="none"/>
        </w:tabs>
        <w:spacing w:lineRule="auto" w:line="240"/>
        <w:ind w:start="0" w:hanging="0"/>
        <w:jc w:val="both"/>
        <w:rPr>
          <w:sz w:val="24"/>
          <w:szCs w:val="24"/>
        </w:rPr>
      </w:pPr>
      <w:r>
        <w:rPr>
          <w:rStyle w:val="9"/>
          <w:i/>
          <w:iCs/>
          <w:color w:val="000000"/>
          <w:lang w:eastAsia="en-US"/>
        </w:rPr>
        <w:t>Умри русская революция,</w:t>
      </w:r>
      <w:r>
        <w:rPr>
          <w:rStyle w:val="9"/>
          <w:color w:val="000000"/>
          <w:lang w:eastAsia="en-US"/>
        </w:rPr>
        <w:t xml:space="preserve">выдержка из Die Weltrevolution (Амстердам, 1918 г.).</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Offener Brief an den Genossen Ленин</w:t>
      </w:r>
      <w:r>
        <w:rPr>
          <w:rStyle w:val="9"/>
          <w:color w:val="000000"/>
          <w:lang w:eastAsia="en-US"/>
        </w:rPr>
        <w:t xml:space="preserve">, 1920. Интернет:</w:t>
      </w:r>
      <w:hyperlink r:id="rId68">
        <w:r>
          <w:rPr>
            <w:rStyle w:val="InternetLink"/>
            <w:rFonts w:ascii="Courier New" w:hAnsi="Courier New" w:cs="Courier New"/>
            <w:color w:val="000000"/>
            <w:sz w:val="17"/>
            <w:sz w:val="17"/>
            <w:szCs w:val="17"/>
            <w:lang w:eastAsia="en-US"/>
          </w:rPr>
          <w:t>http://www.left-dis.ni/d/kindo.htm</w:t>
        </w:r>
      </w:hyperlink>
      <w:r>
        <w:rPr>
          <w:rStyle w:val="9"/>
          <w:color w:val="000000"/>
          <w:lang w:eastAsia="en-US"/>
        </w:rPr>
        <w:t xml:space="preserve">- Die Klassenkampf-Organisation des Proletariats (Берлин, 1921).</w:t>
      </w:r>
    </w:p>
    <w:p>
      <w:pPr>
        <w:pStyle w:val="91"/>
        <w:numPr>
          <w:ilvl w:val="0"/>
          <w:numId w:val="15"/>
        </w:numPr>
        <w:tabs>
          <w:tab w:val="clear" w:pos="720"/>
          <w:tab w:val="left" w:pos="291" w:leader="none"/>
        </w:tabs>
        <w:spacing w:lineRule="auto" w:line="336" w:before="0" w:after="200"/>
        <w:jc w:val="both"/>
        <w:rPr>
          <w:sz w:val="24"/>
          <w:szCs w:val="24"/>
        </w:rPr>
      </w:pPr>
      <w:r>
        <w:rPr>
          <w:rStyle w:val="9"/>
          <w:color w:val="000000"/>
          <w:lang w:eastAsia="en-US"/>
        </w:rPr>
        <w:t>В 1972 году скандинавская группа «Коммунисты» переиздала полный текст Гортера, опубликованный в 1923 году в журнале «Пролетарий: Коммунистический арбайтер-Интернационал», 1923.</w:t>
      </w:r>
    </w:p>
    <w:p>
      <w:pPr>
        <w:pStyle w:val="91"/>
        <w:spacing w:lineRule="auto" w:line="336"/>
        <w:ind w:start="0" w:hanging="0"/>
        <w:rPr>
          <w:rFonts w:ascii="Arial Unicode MS" w:hAnsi="Arial Unicode MS" w:cs="Arial Unicode MS"/>
          <w:sz w:val="24"/>
          <w:szCs w:val="24"/>
        </w:rPr>
      </w:pPr>
      <w:r>
        <w:rPr>
          <w:rStyle w:val="9"/>
          <w:color w:val="000000"/>
          <w:lang w:eastAsia="en-US"/>
        </w:rPr>
        <w:t>Никогда не переиздавались, но имеют принципиальное значение:</w:t>
      </w:r>
    </w:p>
    <w:p>
      <w:pPr>
        <w:pStyle w:val="91"/>
        <w:numPr>
          <w:ilvl w:val="0"/>
          <w:numId w:val="15"/>
        </w:numPr>
        <w:tabs>
          <w:tab w:val="clear" w:pos="720"/>
          <w:tab w:val="left" w:pos="291" w:leader="none"/>
        </w:tabs>
        <w:spacing w:lineRule="auto" w:line="240"/>
        <w:ind w:start="0" w:hanging="0"/>
        <w:rPr>
          <w:sz w:val="24"/>
          <w:szCs w:val="24"/>
        </w:rPr>
      </w:pPr>
      <w:r>
        <w:rPr>
          <w:rStyle w:val="9"/>
          <w:i/>
          <w:iCs/>
          <w:color w:val="000000"/>
          <w:lang w:eastAsia="en-US"/>
        </w:rPr>
        <w:t>Die Moskauer Internationale</w:t>
      </w:r>
      <w:r>
        <w:rPr>
          <w:rStyle w:val="9"/>
          <w:color w:val="000000"/>
          <w:lang w:eastAsia="en-US"/>
        </w:rPr>
        <w:t xml:space="preserve">(Берлин: капд, 1921).</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Die Notwendigkeit der Wiedervereinigung der Kommunistischen Arbeiter-Parteien Deutschlands</w:t>
      </w:r>
      <w:r>
        <w:rPr>
          <w:rStyle w:val="9"/>
          <w:color w:val="000000"/>
          <w:lang w:eastAsia="en-US"/>
        </w:rPr>
        <w:t xml:space="preserve">(Берлин-Мариендорф, 1923).</w:t>
      </w:r>
    </w:p>
    <w:p>
      <w:pPr>
        <w:pStyle w:val="91"/>
        <w:numPr>
          <w:ilvl w:val="0"/>
          <w:numId w:val="15"/>
        </w:numPr>
        <w:tabs>
          <w:tab w:val="clear" w:pos="720"/>
          <w:tab w:val="left" w:pos="291" w:leader="none"/>
        </w:tabs>
        <w:spacing w:lineRule="auto" w:line="336" w:before="0" w:after="200"/>
        <w:jc w:val="both"/>
        <w:rPr>
          <w:sz w:val="24"/>
          <w:szCs w:val="24"/>
        </w:rPr>
      </w:pPr>
      <w:r>
        <w:rPr>
          <w:rStyle w:val="9"/>
          <w:i/>
          <w:iCs/>
          <w:color w:val="000000"/>
          <w:lang w:eastAsia="en-US"/>
        </w:rPr>
        <w:t>Der Weg des Dr Levi, derWegdervkpd</w:t>
      </w:r>
      <w:r>
        <w:rPr>
          <w:rStyle w:val="9"/>
          <w:color w:val="000000"/>
          <w:lang w:eastAsia="en-US"/>
        </w:rPr>
        <w:t xml:space="preserve">(Берлин: kapd Verlag, 1921). Гортер может быть одним из соавторов (глава 3).</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На голландском языке</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Полная библиография доступна в Letterkundig Museum en Documentatiecentrum в Гааге.</w:t>
      </w:r>
    </w:p>
    <w:p>
      <w:pPr>
        <w:sectPr>
          <w:headerReference w:type="even" r:id="rId69"/>
          <w:headerReference w:type="default" r:id="rId70"/>
          <w:footerReference w:type="even" r:id="rId71"/>
          <w:footerReference w:type="default" r:id="rId72"/>
          <w:type w:val="nextPage"/>
          <w:pgSz w:w="8789" w:h="13325"/>
          <w:pgMar w:left="1097" w:right="1088" w:header="0" w:top="1169" w:footer="3" w:bottom="1015" w:gutter="0"/>
          <w:pgNumType w:start="573" w:fmt="decimal"/>
          <w:formProt w:val="false"/>
          <w:textDirection w:val="lrTb"/>
          <w:docGrid w:type="default" w:linePitch="360" w:charSpace="0"/>
        </w:sectPr>
        <w:pStyle w:val="91"/>
        <w:numPr>
          <w:ilvl w:val="0"/>
          <w:numId w:val="15"/>
        </w:numPr>
        <w:tabs>
          <w:tab w:val="clear" w:pos="720"/>
          <w:tab w:val="left" w:pos="291" w:leader="none"/>
        </w:tabs>
        <w:spacing w:lineRule="auto" w:line="328" w:before="0" w:after="200"/>
        <w:jc w:val="both"/>
        <w:rPr>
          <w:sz w:val="24"/>
          <w:szCs w:val="24"/>
        </w:rPr>
      </w:pPr>
      <w:r>
        <w:rPr>
          <w:rStyle w:val="9"/>
          <w:i/>
          <w:iCs/>
          <w:color w:val="000000"/>
          <w:lang w:eastAsia="en-US"/>
        </w:rPr>
        <w:t>Verzamelde werken, Vol. i-viii</w:t>
      </w:r>
      <w:r>
        <w:rPr>
          <w:rStyle w:val="9"/>
          <w:color w:val="000000"/>
          <w:lang w:eastAsia="en-US"/>
        </w:rPr>
        <w:t>, Бюссум/Амстердам: Ван</w:t>
      </w:r>
    </w:p>
    <w:p>
      <w:pPr>
        <w:pStyle w:val="91"/>
        <w:tabs>
          <w:tab w:val="clear" w:pos="720"/>
          <w:tab w:val="left" w:pos="291" w:leader="none"/>
        </w:tabs>
        <w:spacing w:lineRule="auto" w:line="328" w:before="0" w:after="200"/>
        <w:ind w:start="0" w:hanging="0"/>
        <w:jc w:val="both"/>
        <w:rPr>
          <w:sz w:val="24"/>
          <w:szCs w:val="24"/>
        </w:rPr>
      </w:pPr>
      <w:r>
        <w:rPr>
          <w:rStyle w:val="9"/>
          <w:rFonts w:eastAsia="Courier New"/>
          <w:color w:val="000000"/>
          <w:lang w:eastAsia="en-US"/>
        </w:rPr>
        <w:t xml:space="preserve">Dishoeck / Querido, 194852 (литературные произведения), под редакцией Дженн Клиндж Дооренбос и Гармта Стуйвелинга.</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Полную библиографию его политических работ см. в (фундаментальной) книге Германа де Лиагре Боля: Herman Gorter, zijn politieke aktiviteiten van 1909 toti920 in de opkomende kommunistische beweging in Nederland (Nijmegen: sun, 1973), стр. 291–309. . Он упоминает статьи и брошюры на немецком, английском и голландском языках.</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Антон Паннекук</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Политические тексты Паннекука публиковались на голландском, немецком, французском, испанском, итальянском, португальском, шведском, русском, датском, норвежском, румынском, украинском, финском, эсперанто, сербском и, вероятно, на многих других языках.</w:t>
        <w:softHyphen/>
      </w:r>
    </w:p>
    <w:p>
      <w:pPr>
        <w:pStyle w:val="91"/>
        <w:spacing w:lineRule="auto" w:line="336" w:before="0" w:after="200"/>
        <w:ind w:start="0" w:firstLine="260"/>
        <w:jc w:val="both"/>
        <w:rPr>
          <w:rFonts w:ascii="Arial Unicode MS" w:hAnsi="Arial Unicode MS" w:cs="Arial Unicode MS"/>
          <w:sz w:val="24"/>
          <w:szCs w:val="24"/>
        </w:rPr>
      </w:pPr>
      <w:r>
        <w:rPr>
          <w:rStyle w:val="9"/>
          <w:color w:val="000000"/>
          <w:lang w:eastAsia="en-US"/>
        </w:rPr>
        <w:t xml:space="preserve">Библиографию см.: книга К. Маландрино, Scienza e socialismo (Милан: Franco Angeli, 1987), стр. 276–309.</w:t>
      </w:r>
    </w:p>
    <w:p>
      <w:pPr>
        <w:pStyle w:val="91"/>
        <w:spacing w:lineRule="auto" w:line="340"/>
        <w:ind w:start="0" w:hanging="0"/>
        <w:jc w:val="both"/>
        <w:rPr>
          <w:rFonts w:ascii="Arial Unicode MS" w:hAnsi="Arial Unicode MS" w:cs="Arial Unicode MS"/>
          <w:sz w:val="24"/>
          <w:szCs w:val="24"/>
        </w:rPr>
      </w:pPr>
      <w:r>
        <w:rPr>
          <w:rStyle w:val="9"/>
          <w:color w:val="000000"/>
          <w:lang w:eastAsia="en-US"/>
        </w:rPr>
        <w:t>На русском и украинском</w:t>
      </w:r>
    </w:p>
    <w:p>
      <w:pPr>
        <w:pStyle w:val="91"/>
        <w:numPr>
          <w:ilvl w:val="0"/>
          <w:numId w:val="15"/>
        </w:numPr>
        <w:tabs>
          <w:tab w:val="clear" w:pos="720"/>
          <w:tab w:val="left" w:pos="291" w:leader="none"/>
        </w:tabs>
        <w:spacing w:lineRule="auto" w:line="340"/>
        <w:ind w:start="0" w:hanging="0"/>
        <w:jc w:val="both"/>
        <w:rPr>
          <w:sz w:val="24"/>
          <w:szCs w:val="24"/>
        </w:rPr>
      </w:pPr>
      <w:r>
        <w:rPr>
          <w:rStyle w:val="9"/>
          <w:i/>
          <w:iCs/>
          <w:color w:val="000000"/>
          <w:lang w:eastAsia="en-US"/>
        </w:rPr>
        <w:t>Религия и социализм</w:t>
      </w:r>
      <w:r>
        <w:rPr>
          <w:rStyle w:val="9"/>
          <w:color w:val="000000"/>
          <w:lang w:eastAsia="en-US"/>
        </w:rPr>
        <w:t>, пер. И. Пн (СПб.: «Амиран», 1906).</w:t>
      </w:r>
    </w:p>
    <w:p>
      <w:pPr>
        <w:pStyle w:val="91"/>
        <w:numPr>
          <w:ilvl w:val="0"/>
          <w:numId w:val="15"/>
        </w:numPr>
        <w:tabs>
          <w:tab w:val="clear" w:pos="720"/>
          <w:tab w:val="left" w:pos="291" w:leader="none"/>
        </w:tabs>
        <w:spacing w:lineRule="auto" w:line="340"/>
        <w:ind w:start="0" w:hanging="0"/>
        <w:jc w:val="both"/>
        <w:rPr>
          <w:sz w:val="24"/>
          <w:szCs w:val="24"/>
        </w:rPr>
      </w:pPr>
      <w:r>
        <w:rPr>
          <w:rStyle w:val="9"/>
          <w:i/>
          <w:iCs/>
          <w:color w:val="000000"/>
          <w:lang w:eastAsia="en-US"/>
        </w:rPr>
        <w:t>Этика и социализм</w:t>
      </w:r>
      <w:r>
        <w:rPr>
          <w:rStyle w:val="9"/>
          <w:color w:val="000000"/>
          <w:lang w:eastAsia="en-US"/>
        </w:rPr>
        <w:t>, пер. П. Гуревича (СПб.: «Мир», 1907).</w:t>
      </w:r>
    </w:p>
    <w:p>
      <w:pPr>
        <w:pStyle w:val="91"/>
        <w:numPr>
          <w:ilvl w:val="0"/>
          <w:numId w:val="15"/>
        </w:numPr>
        <w:tabs>
          <w:tab w:val="clear" w:pos="720"/>
          <w:tab w:val="left" w:pos="291" w:leader="none"/>
        </w:tabs>
        <w:spacing w:lineRule="auto" w:line="340" w:before="0" w:after="200"/>
        <w:jc w:val="both"/>
        <w:rPr>
          <w:sz w:val="24"/>
          <w:szCs w:val="24"/>
        </w:rPr>
      </w:pPr>
      <w:r>
        <w:rPr>
          <w:rStyle w:val="9"/>
          <w:i/>
          <w:iCs/>
          <w:color w:val="000000"/>
          <w:lang w:eastAsia="en-US"/>
        </w:rPr>
        <w:t>Комунизм и демократия</w:t>
      </w:r>
      <w:r>
        <w:rPr>
          <w:rStyle w:val="9"/>
          <w:color w:val="000000"/>
          <w:lang w:eastAsia="en-US"/>
        </w:rPr>
        <w:t xml:space="preserve">(Киев, 1920). Перевод большевизма и демократии (Ноймюнстер, 1919).</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английском:</w:t>
      </w:r>
    </w:p>
    <w:p>
      <w:pPr>
        <w:pStyle w:val="91"/>
        <w:numPr>
          <w:ilvl w:val="0"/>
          <w:numId w:val="15"/>
        </w:numPr>
        <w:tabs>
          <w:tab w:val="clear" w:pos="720"/>
          <w:tab w:val="left" w:pos="291" w:leader="none"/>
        </w:tabs>
        <w:spacing w:lineRule="auto" w:line="336" w:before="0" w:after="200"/>
        <w:jc w:val="both"/>
        <w:rPr>
          <w:sz w:val="24"/>
          <w:szCs w:val="24"/>
        </w:rPr>
      </w:pPr>
      <w:r>
        <w:rPr>
          <w:rStyle w:val="9"/>
          <w:i/>
          <w:iCs/>
          <w:color w:val="000000"/>
          <w:lang w:eastAsia="en-US"/>
        </w:rPr>
        <w:t>Паннекук и марксизм Гортера</w:t>
      </w:r>
      <w:r>
        <w:rPr>
          <w:rStyle w:val="9"/>
          <w:color w:val="000000"/>
          <w:lang w:eastAsia="en-US"/>
        </w:rPr>
        <w:t>. Содержит: «Марксистская теория и революционная тактика», 1912 г. (из Die Neue Zeit), «Мировая революция и коммунистическая тактика», 1920 г. De Nieuwe Tijd: «Послесловие к мировой революции и коммунистической тактике».</w:t>
        <w:softHyphen/>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Ленин как философ</w:t>
      </w:r>
      <w:r>
        <w:rPr>
          <w:rStyle w:val="9"/>
          <w:color w:val="000000"/>
          <w:lang w:eastAsia="en-US"/>
        </w:rPr>
        <w:t xml:space="preserve">: Критический анализ философских основ ленинизма. (Перевод автора с немецкого издания) (Нью-Йорк: Новые эссе, 1948). Оригинальный немецкий, 1936 г .; переиздание: Лондон: Merlin Press, 1975.</w:t>
      </w:r>
    </w:p>
    <w:p>
      <w:pPr>
        <w:pStyle w:val="91"/>
        <w:numPr>
          <w:ilvl w:val="0"/>
          <w:numId w:val="15"/>
        </w:numPr>
        <w:tabs>
          <w:tab w:val="clear" w:pos="720"/>
          <w:tab w:val="left" w:pos="231" w:leader="none"/>
        </w:tabs>
        <w:spacing w:lineRule="auto" w:line="336"/>
        <w:jc w:val="both"/>
        <w:rPr>
          <w:sz w:val="24"/>
          <w:szCs w:val="24"/>
        </w:rPr>
      </w:pPr>
      <w:r>
        <w:rPr>
          <w:rStyle w:val="9"/>
          <w:color w:val="000000"/>
          <w:lang w:eastAsia="en-US"/>
        </w:rPr>
        <w:t>«Положение и значение философской работы Йозефа Дицгена». Введение в книгу Дж. Дицгена « Положительный результат философии» (Чикаго: Чарльз Х. Керр, 1906 г.).</w:t>
      </w:r>
    </w:p>
    <w:p>
      <w:pPr>
        <w:pStyle w:val="91"/>
        <w:numPr>
          <w:ilvl w:val="0"/>
          <w:numId w:val="15"/>
        </w:numPr>
        <w:tabs>
          <w:tab w:val="clear" w:pos="720"/>
          <w:tab w:val="left" w:pos="231" w:leader="none"/>
        </w:tabs>
        <w:spacing w:lineRule="auto" w:line="336"/>
        <w:jc w:val="both"/>
        <w:rPr>
          <w:sz w:val="24"/>
          <w:szCs w:val="24"/>
        </w:rPr>
      </w:pPr>
      <w:r>
        <w:rPr>
          <w:rStyle w:val="9"/>
          <w:color w:val="000000"/>
          <w:lang w:eastAsia="en-US"/>
        </w:rPr>
        <w:t>«Партия и рабочий класс», 1940-41, «Солидарность». Переиздано в: Class War on the Home Front (Лондон: группа Wildcat, 1986).</w:t>
      </w:r>
    </w:p>
    <w:p>
      <w:pPr>
        <w:sectPr>
          <w:headerReference w:type="even" r:id="rId73"/>
          <w:headerReference w:type="default" r:id="rId74"/>
          <w:footerReference w:type="even" r:id="rId75"/>
          <w:footerReference w:type="default" r:id="rId76"/>
          <w:type w:val="nextPage"/>
          <w:pgSz w:w="8789" w:h="13325"/>
          <w:pgMar w:left="1097" w:right="1088" w:header="0" w:top="1169" w:footer="3" w:bottom="1015" w:gutter="0"/>
          <w:pgNumType w:start="574" w:fmt="decimal"/>
          <w:formProt w:val="false"/>
          <w:textDirection w:val="lrTb"/>
          <w:docGrid w:type="default" w:linePitch="360" w:charSpace="0"/>
        </w:sect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Религия и социализм</w:t>
      </w:r>
      <w:r>
        <w:rPr>
          <w:rStyle w:val="9"/>
          <w:color w:val="000000"/>
          <w:lang w:eastAsia="en-US"/>
        </w:rPr>
        <w:t>. Лекция в Бремене, переведенная</w:t>
      </w:r>
    </w:p>
    <w:p>
      <w:pPr>
        <w:pStyle w:val="91"/>
        <w:tabs>
          <w:tab w:val="clear" w:pos="720"/>
          <w:tab w:val="left" w:pos="231" w:leader="none"/>
        </w:tabs>
        <w:spacing w:lineRule="auto" w:line="336"/>
        <w:ind w:start="0" w:hanging="0"/>
        <w:jc w:val="both"/>
        <w:rPr>
          <w:sz w:val="24"/>
          <w:szCs w:val="24"/>
        </w:rPr>
      </w:pPr>
      <w:r>
        <w:rPr>
          <w:rStyle w:val="9"/>
          <w:rFonts w:eastAsia="Courier New"/>
          <w:color w:val="000000"/>
          <w:lang w:eastAsia="en-US"/>
        </w:rPr>
        <w:t xml:space="preserve">с немецкого (Детройт: Эмансипатор, 1906).</w:t>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Марксизм и дарвинизм</w:t>
      </w:r>
      <w:r>
        <w:rPr>
          <w:rStyle w:val="9"/>
          <w:color w:val="000000"/>
          <w:lang w:eastAsia="en-US"/>
        </w:rPr>
        <w:t xml:space="preserve">(Перевод Натана Вайзера.) - Чикаго: Чарльз Х. Керр и Ко, 1912.</w:t>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Рабочие советы</w:t>
      </w:r>
      <w:r>
        <w:rPr>
          <w:rStyle w:val="9"/>
          <w:color w:val="000000"/>
          <w:lang w:eastAsia="en-US"/>
        </w:rPr>
        <w:t xml:space="preserve">, изд. в обзоре «Южный адвокат рабочих советов», Мельбурн, 1950 г. Оригинал на голландском языке, 1946 г .; переиздан в 1948 году в обзоре «Южный адвокат рабочих советов».</w:t>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Рабочие советы</w:t>
      </w:r>
      <w:r>
        <w:rPr>
          <w:rStyle w:val="9"/>
          <w:color w:val="000000"/>
          <w:lang w:eastAsia="en-US"/>
        </w:rPr>
        <w:t xml:space="preserve">(Лондон: АК Пресс, 2002). С введением Ноама Хомского.</w:t>
        <w:softHyphen/>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Антропогенез. Исследование происхождения человека</w:t>
      </w:r>
      <w:r>
        <w:rPr>
          <w:rStyle w:val="9"/>
          <w:color w:val="000000"/>
          <w:lang w:eastAsia="en-US"/>
        </w:rPr>
        <w:t>; переведено с голландского автором (Амстердам: Noord-Holl. Uitg., 1953). резюме на английском, французском и немецком языках; оригинальный голландский, 1945 г.</w:t>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История астрономии</w:t>
      </w:r>
      <w:r>
        <w:rPr>
          <w:rStyle w:val="9"/>
          <w:color w:val="000000"/>
          <w:lang w:eastAsia="en-US"/>
        </w:rPr>
        <w:t xml:space="preserve">(перевод автора с голландского) (Лондон: Джордж Аллен и Анвин, 1961). Оригинальный голландский: 1951; несколько переизданий; он был переведен на русский язык в 1966 году.</w:t>
      </w:r>
    </w:p>
    <w:p>
      <w:pPr>
        <w:pStyle w:val="91"/>
        <w:numPr>
          <w:ilvl w:val="0"/>
          <w:numId w:val="15"/>
        </w:numPr>
        <w:tabs>
          <w:tab w:val="clear" w:pos="720"/>
          <w:tab w:val="left" w:pos="231" w:leader="none"/>
        </w:tabs>
        <w:spacing w:lineRule="auto" w:line="336"/>
        <w:jc w:val="both"/>
        <w:rPr>
          <w:sz w:val="24"/>
          <w:szCs w:val="24"/>
        </w:rPr>
      </w:pPr>
      <w:r>
        <w:rPr>
          <w:rStyle w:val="9"/>
          <w:i/>
          <w:iCs/>
          <w:color w:val="000000"/>
          <w:lang w:eastAsia="en-US"/>
        </w:rPr>
        <w:t>Паннекук и марксизм Гортера</w:t>
      </w:r>
      <w:r>
        <w:rPr>
          <w:rStyle w:val="9"/>
          <w:color w:val="000000"/>
          <w:lang w:eastAsia="en-US"/>
        </w:rPr>
        <w:t>, отредактированный и представленный Д. А. Смартом (Лондон: Pluto Press, 1978).</w:t>
      </w:r>
    </w:p>
    <w:p>
      <w:pPr>
        <w:pStyle w:val="91"/>
        <w:numPr>
          <w:ilvl w:val="0"/>
          <w:numId w:val="15"/>
        </w:numPr>
        <w:tabs>
          <w:tab w:val="clear" w:pos="720"/>
          <w:tab w:val="left" w:pos="231" w:leader="none"/>
        </w:tabs>
        <w:spacing w:lineRule="auto" w:line="336" w:before="0" w:after="200"/>
        <w:jc w:val="both"/>
        <w:rPr>
          <w:sz w:val="24"/>
          <w:szCs w:val="24"/>
        </w:rPr>
      </w:pPr>
      <w:r>
        <w:rPr>
          <w:rStyle w:val="9"/>
          <w:i/>
          <w:iCs/>
          <w:color w:val="000000"/>
          <w:lang w:eastAsia="en-US"/>
        </w:rPr>
        <w:t>Паннекук и рабочие советы</w:t>
      </w:r>
      <w:r>
        <w:rPr>
          <w:rStyle w:val="9"/>
          <w:color w:val="000000"/>
          <w:lang w:eastAsia="en-US"/>
        </w:rPr>
        <w:t>, изд. Серж Брицианер; введение Джона Пола Гербера. Перевод с французского Мэлаки Кэролла (Сент-Луис, США: Telos Press, 1978). Содержит подборку текстов и выдержек.</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Статьи Паннекука можно найти в следующих периодических изданиях: International Socialist Review, ежемесячный журнал международной социалистической мысли, Chicago, Charles H. Kerr and Co., 1900-17; The New Review, Еженедельный обзор международного социализма, Нью-Йорк, 1913 г.; Коммунистический Интернационал, Нью-Йорк, 1919 г.; Переписка Международного совета, Чикаго, 1934–1937 гг.; Наука и общество, марксистский ежеквартальный журнал, Нью-Йорк, 1937; Живой марксизм, Чикаго, 1938-41; Современный социализм, Нью-Йорк, 1941; Новые эссе, Чикаго, 1942–1943; Южный адвокат рабочих советов (бывший Дайджест Южного Социалистического Интернационала), Мельбурн, 1947–1948; Политика, Нью-Йорк, 1946 г., обзор под редакцией Дуайта Макдональда (1906–1982 гг.); The Western Socialist (газета Рабочей социалистической партии США), Бостон, 1948 г .; Промышленный рабочий, iww, Чикаго, 1948; Реторта, ежеквартальный анархистский журнал, Нью-Йорк, 1948 г.; Капитал и класс, Лондон, 1977.</w:t>
      </w:r>
    </w:p>
    <w:p>
      <w:pPr>
        <w:sectPr>
          <w:headerReference w:type="even" r:id="rId77"/>
          <w:headerReference w:type="default" r:id="rId78"/>
          <w:footerReference w:type="even" r:id="rId79"/>
          <w:footerReference w:type="default" r:id="rId80"/>
          <w:type w:val="nextPage"/>
          <w:pgSz w:w="8789" w:h="13325"/>
          <w:pgMar w:left="1097" w:right="1088" w:header="0" w:top="1169" w:footer="3" w:bottom="1015" w:gutter="0"/>
          <w:pgNumType w:start="575" w:fmt="decimal"/>
          <w:formProt w:val="false"/>
          <w:textDirection w:val="lrTb"/>
          <w:docGrid w:type="default" w:linePitch="360" w:charSpace="0"/>
        </w:sectPr>
        <w:pStyle w:val="91"/>
        <w:spacing w:lineRule="auto" w:line="336" w:before="0" w:after="200"/>
        <w:ind w:start="0" w:firstLine="240"/>
        <w:jc w:val="both"/>
        <w:rPr>
          <w:rFonts w:ascii="Arial Unicode MS" w:hAnsi="Arial Unicode MS" w:cs="Arial Unicode MS"/>
          <w:sz w:val="24"/>
          <w:szCs w:val="24"/>
        </w:rPr>
      </w:pPr>
      <w:r>
        <w:rPr>
          <w:rStyle w:val="9"/>
          <w:color w:val="000000"/>
          <w:lang w:eastAsia="en-US"/>
        </w:rPr>
        <w:t>Полную библиографию его научной работы (в основном на английском языке) можно получить в Астрономическом институте «Антон Паннекук» при Амстердамском университете: напишите в Sterrenkundig Instituut «Anton Pannekoek», Kruislaan 403, 1098 sj Amsterdam; Тел.: +31 20</w:t>
      </w:r>
    </w:p>
    <w:p>
      <w:pPr>
        <w:pStyle w:val="91"/>
        <w:spacing w:lineRule="auto" w:line="336" w:before="0" w:after="200"/>
        <w:ind w:start="0" w:firstLine="240"/>
        <w:jc w:val="both"/>
        <w:rPr>
          <w:rFonts w:ascii="Arial Unicode MS" w:hAnsi="Arial Unicode MS" w:cs="Arial Unicode MS"/>
          <w:sz w:val="24"/>
          <w:szCs w:val="24"/>
        </w:rPr>
      </w:pPr>
      <w:r>
        <w:rPr>
          <w:rStyle w:val="9"/>
          <w:rFonts w:eastAsia="Courier New"/>
          <w:color w:val="000000"/>
          <w:lang w:eastAsia="en-US"/>
        </w:rPr>
        <w:t xml:space="preserve">525 7491/7492; Факс: +31 20 525 7484; Эл. адрес:</w:t>
      </w:r>
      <w:hyperlink r:id="rId81">
        <w:r>
          <w:rPr>
            <w:rStyle w:val="InternetLink"/>
            <w:rFonts w:ascii="Courier New" w:hAnsi="Courier New" w:cs="Courier New"/>
            <w:color w:val="000000"/>
            <w:sz w:val="17"/>
            <w:sz w:val="17"/>
            <w:szCs w:val="17"/>
            <w:lang w:eastAsia="en-US"/>
          </w:rPr>
          <w:t>secr-astro@astro.uva.nl</w:t>
        </w:r>
      </w:hyperlink>
      <w:r>
        <w:rPr>
          <w:rStyle w:val="9"/>
          <w:color w:val="000000"/>
          <w:lang w:eastAsia="en-US"/>
        </w:rPr>
        <w:t>.</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французском</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Имеется хорошая подборка текстов, переведенных, представленных и аннотированных Сержем Брицианером, Pannekoek et les conseils ouvriers (Paris: edi, 1969). Также были переизданы:</w:t>
      </w:r>
    </w:p>
    <w:p>
      <w:pPr>
        <w:pStyle w:val="91"/>
        <w:numPr>
          <w:ilvl w:val="0"/>
          <w:numId w:val="15"/>
        </w:numPr>
        <w:tabs>
          <w:tab w:val="clear" w:pos="720"/>
          <w:tab w:val="left" w:pos="291" w:leader="none"/>
        </w:tabs>
        <w:spacing w:lineRule="auto" w:line="336"/>
        <w:jc w:val="both"/>
        <w:rPr>
          <w:sz w:val="24"/>
          <w:szCs w:val="24"/>
        </w:rPr>
      </w:pPr>
      <w:r>
        <w:rPr>
          <w:rStyle w:val="9"/>
          <w:color w:val="000000"/>
          <w:lang w:eastAsia="en-US"/>
        </w:rPr>
        <w:t>«Situation et signification de l'reuvre philosophique de Josef Dietzgen», Leiden, 1902, inJ. Дицген, «Сущность интеллектуального труда человека» (Париж: Champ libre, 1973).</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Lutte de classe и нация</w:t>
      </w:r>
      <w:r>
        <w:rPr>
          <w:rStyle w:val="9"/>
          <w:color w:val="000000"/>
          <w:lang w:eastAsia="en-US"/>
        </w:rPr>
        <w:t xml:space="preserve">, Райхенберг, 1912 г., в книге Йозефа Штрассера и Антона Паннекука: Nation et lutte de classe (Париж: 18 октября 1977 г.).</w:t>
      </w:r>
    </w:p>
    <w:p>
      <w:pPr>
        <w:pStyle w:val="91"/>
        <w:numPr>
          <w:ilvl w:val="0"/>
          <w:numId w:val="15"/>
        </w:numPr>
        <w:tabs>
          <w:tab w:val="clear" w:pos="720"/>
          <w:tab w:val="left" w:pos="291" w:leader="none"/>
        </w:tabs>
        <w:spacing w:lineRule="auto" w:line="328"/>
        <w:jc w:val="both"/>
        <w:rPr>
          <w:sz w:val="24"/>
          <w:szCs w:val="24"/>
        </w:rPr>
      </w:pPr>
      <w:r>
        <w:rPr>
          <w:rStyle w:val="9"/>
          <w:i/>
          <w:iCs/>
          <w:color w:val="000000"/>
          <w:lang w:eastAsia="en-US"/>
        </w:rPr>
        <w:t>La theorie de l'ecroulement du capitalisme</w:t>
      </w:r>
      <w:r>
        <w:rPr>
          <w:rStyle w:val="9"/>
          <w:color w:val="000000"/>
          <w:lang w:eastAsia="en-US"/>
        </w:rPr>
        <w:t xml:space="preserve">, 1934 г., в Дени Отье и Жане Барро (редакторы), La Gauche communiste en Allemagne (Париж: Payot, 1976).</w:t>
      </w:r>
    </w:p>
    <w:p>
      <w:pPr>
        <w:pStyle w:val="91"/>
        <w:numPr>
          <w:ilvl w:val="0"/>
          <w:numId w:val="15"/>
        </w:numPr>
        <w:tabs>
          <w:tab w:val="clear" w:pos="720"/>
          <w:tab w:val="left" w:pos="291" w:leader="none"/>
        </w:tabs>
        <w:jc w:val="both"/>
        <w:rPr>
          <w:sz w:val="24"/>
          <w:szCs w:val="24"/>
        </w:rPr>
      </w:pPr>
      <w:r>
        <w:rPr>
          <w:rStyle w:val="9"/>
          <w:color w:val="000000"/>
          <w:lang w:eastAsia="en-US"/>
        </w:rPr>
        <w:t>«Синдикализм»; «Les conseils ouvriers»; «Au sujet du parti communisme» (1936) в: La contre-revolution Bureaucratique (Париж: 18 октября 1973 г.).</w:t>
      </w:r>
    </w:p>
    <w:p>
      <w:pPr>
        <w:pStyle w:val="91"/>
        <w:numPr>
          <w:ilvl w:val="0"/>
          <w:numId w:val="15"/>
        </w:numPr>
        <w:tabs>
          <w:tab w:val="clear" w:pos="720"/>
          <w:tab w:val="left" w:pos="291" w:leader="none"/>
        </w:tabs>
        <w:jc w:val="both"/>
        <w:rPr>
          <w:sz w:val="24"/>
          <w:szCs w:val="24"/>
        </w:rPr>
      </w:pPr>
      <w:r>
        <w:rPr>
          <w:rStyle w:val="9"/>
          <w:color w:val="000000"/>
          <w:lang w:eastAsia="en-US"/>
        </w:rPr>
        <w:t>«Развитие мировой революции и тактика коммунизма» (1920 г.), Invariance, № 1, июль-сентябрь 1969 г.</w:t>
      </w:r>
    </w:p>
    <w:p>
      <w:pPr>
        <w:pStyle w:val="91"/>
        <w:numPr>
          <w:ilvl w:val="0"/>
          <w:numId w:val="15"/>
        </w:numPr>
        <w:tabs>
          <w:tab w:val="clear" w:pos="720"/>
          <w:tab w:val="left" w:pos="291" w:leader="none"/>
        </w:tabs>
        <w:jc w:val="both"/>
        <w:rPr>
          <w:sz w:val="24"/>
          <w:szCs w:val="24"/>
        </w:rPr>
      </w:pPr>
      <w:r>
        <w:rPr>
          <w:rStyle w:val="9"/>
          <w:i/>
          <w:iCs/>
          <w:color w:val="000000"/>
          <w:lang w:eastAsia="en-US"/>
        </w:rPr>
        <w:t>ленинский философ</w:t>
      </w:r>
      <w:r>
        <w:rPr>
          <w:rStyle w:val="9"/>
          <w:color w:val="000000"/>
          <w:lang w:eastAsia="en-US"/>
        </w:rPr>
        <w:t xml:space="preserve">(1938, на немецком языке), в Cahiers Spartacus, 1970, с предисловием Маттика и примечаниями Корша. (Интернет:</w:t>
      </w:r>
      <w:hyperlink r:id="rId82">
        <w:r>
          <w:rPr>
            <w:rStyle w:val="InternetLink"/>
            <w:rFonts w:ascii="Courier New" w:hAnsi="Courier New" w:cs="Courier New"/>
            <w:color w:val="000000"/>
            <w:sz w:val="17"/>
            <w:sz w:val="17"/>
            <w:szCs w:val="17"/>
            <w:lang w:eastAsia="en-US"/>
          </w:rPr>
          <w:t>http://www.left-dis.nl/f/lenintro.htm</w:t>
        </w:r>
      </w:hyperlink>
      <w:r>
        <w:rPr>
          <w:rStyle w:val="9"/>
          <w:color w:val="000000"/>
          <w:lang w:eastAsia="en-US"/>
        </w:rPr>
        <w:t>)</w:t>
      </w:r>
    </w:p>
    <w:p>
      <w:pPr>
        <w:pStyle w:val="91"/>
        <w:numPr>
          <w:ilvl w:val="0"/>
          <w:numId w:val="15"/>
        </w:numPr>
        <w:tabs>
          <w:tab w:val="clear" w:pos="720"/>
          <w:tab w:val="left" w:pos="291" w:leader="none"/>
        </w:tabs>
        <w:ind w:start="0" w:hanging="0"/>
        <w:jc w:val="both"/>
        <w:rPr>
          <w:sz w:val="24"/>
          <w:szCs w:val="24"/>
        </w:rPr>
      </w:pPr>
      <w:r>
        <w:rPr>
          <w:rStyle w:val="9"/>
          <w:i/>
          <w:iCs/>
          <w:color w:val="000000"/>
          <w:lang w:eastAsia="en-US"/>
        </w:rPr>
        <w:t>Les conseils ouvriers</w:t>
      </w:r>
      <w:r>
        <w:rPr>
          <w:rStyle w:val="9"/>
          <w:color w:val="000000"/>
          <w:lang w:eastAsia="en-US"/>
        </w:rPr>
        <w:t xml:space="preserve">(Париж: Белибаст, 1974 [1946]).</w:t>
      </w:r>
    </w:p>
    <w:p>
      <w:pPr>
        <w:pStyle w:val="91"/>
        <w:numPr>
          <w:ilvl w:val="0"/>
          <w:numId w:val="15"/>
        </w:numPr>
        <w:tabs>
          <w:tab w:val="clear" w:pos="720"/>
          <w:tab w:val="left" w:pos="291" w:leader="none"/>
        </w:tabs>
        <w:jc w:val="both"/>
        <w:rPr>
          <w:sz w:val="24"/>
          <w:szCs w:val="24"/>
        </w:rPr>
      </w:pPr>
      <w:r>
        <w:rPr>
          <w:rStyle w:val="9"/>
          <w:color w:val="000000"/>
          <w:lang w:eastAsia="en-US"/>
        </w:rPr>
        <w:t xml:space="preserve">Письма Паннекука к Шолье (Касториадису), 1952 г., в: Cahiers du communisme de conseils, № 8, Марсель, май 1971 г.</w:t>
      </w:r>
    </w:p>
    <w:p>
      <w:pPr>
        <w:pStyle w:val="91"/>
        <w:numPr>
          <w:ilvl w:val="0"/>
          <w:numId w:val="15"/>
        </w:numPr>
        <w:tabs>
          <w:tab w:val="clear" w:pos="720"/>
          <w:tab w:val="left" w:pos="291" w:leader="none"/>
        </w:tabs>
        <w:spacing w:before="0" w:after="200"/>
        <w:jc w:val="both"/>
        <w:rPr>
          <w:sz w:val="24"/>
          <w:szCs w:val="24"/>
        </w:rPr>
      </w:pPr>
      <w:r>
        <w:rPr>
          <w:rStyle w:val="9"/>
          <w:i/>
          <w:iCs/>
          <w:color w:val="000000"/>
          <w:lang w:eastAsia="en-US"/>
        </w:rPr>
        <w:t>Переписка 1953-54, Пьер Шолье-Антон Паннекук</w:t>
      </w:r>
      <w:r>
        <w:rPr>
          <w:rStyle w:val="9"/>
          <w:color w:val="000000"/>
          <w:lang w:eastAsia="en-US"/>
        </w:rPr>
        <w:t>, с введением и комментариями Анри Симона, «Echanges et mouvement», Париж, сентябрь 2001 г.</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голландском языке</w:t>
      </w:r>
    </w:p>
    <w:p>
      <w:pPr>
        <w:pStyle w:val="91"/>
        <w:numPr>
          <w:ilvl w:val="0"/>
          <w:numId w:val="15"/>
        </w:numPr>
        <w:tabs>
          <w:tab w:val="clear" w:pos="720"/>
          <w:tab w:val="left" w:pos="291" w:leader="none"/>
        </w:tabs>
        <w:spacing w:lineRule="auto" w:line="336"/>
        <w:ind w:start="0" w:hanging="0"/>
        <w:jc w:val="both"/>
        <w:rPr>
          <w:sz w:val="24"/>
          <w:szCs w:val="24"/>
        </w:rPr>
      </w:pPr>
      <w:r>
        <w:rPr>
          <w:rStyle w:val="9"/>
          <w:color w:val="000000"/>
          <w:lang w:eastAsia="en-US"/>
        </w:rPr>
        <w:t xml:space="preserve">См. сборник (анонимных) текстов, опубликованных на картинке в 30-е годы:</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А. Паннекук: Партия, радость, революция</w:t>
      </w:r>
      <w:r>
        <w:rPr>
          <w:rStyle w:val="9"/>
          <w:color w:val="000000"/>
          <w:lang w:eastAsia="en-US"/>
        </w:rPr>
        <w:t>, опубликованная с очень информативными и информативными примечаниями Яапом Клоостерманом (Амстердам: Ван Геннеп, 1970).</w:t>
      </w:r>
    </w:p>
    <w:p>
      <w:pPr>
        <w:pStyle w:val="91"/>
        <w:numPr>
          <w:ilvl w:val="0"/>
          <w:numId w:val="15"/>
        </w:numPr>
        <w:tabs>
          <w:tab w:val="clear" w:pos="720"/>
          <w:tab w:val="left" w:pos="291" w:leader="none"/>
        </w:tabs>
        <w:spacing w:lineRule="auto" w:line="336"/>
        <w:jc w:val="both"/>
        <w:rPr>
          <w:sz w:val="24"/>
          <w:szCs w:val="24"/>
        </w:rPr>
      </w:pPr>
      <w:r>
        <w:rPr>
          <w:rStyle w:val="9"/>
          <w:color w:val="000000"/>
          <w:lang w:eastAsia="en-US"/>
        </w:rPr>
        <w:t xml:space="preserve">Были переизданы и философские труды на голландском языке: Darwinisme en marxisme (1909); мастерская Дицгена (1909 г.); тви натур-ондерзукерс (1917); в Serie herdrukken, Radencommunisme Groep, № 1, Бевервейк, 1980.</w:t>
      </w:r>
    </w:p>
    <w:p>
      <w:pPr>
        <w:sectPr>
          <w:headerReference w:type="even" r:id="rId83"/>
          <w:headerReference w:type="default" r:id="rId84"/>
          <w:footerReference w:type="even" r:id="rId85"/>
          <w:footerReference w:type="default" r:id="rId86"/>
          <w:type w:val="nextPage"/>
          <w:pgSz w:w="8789" w:h="13325"/>
          <w:pgMar w:left="1097" w:right="1088" w:header="0" w:top="1169" w:footer="3" w:bottom="1015" w:gutter="0"/>
          <w:pgNumType w:start="576" w:fmt="decimal"/>
          <w:formProt w:val="false"/>
          <w:textDirection w:val="lrTb"/>
          <w:docGrid w:type="default" w:linePitch="360" w:charSpace="0"/>
        </w:sectPr>
        <w:pStyle w:val="91"/>
        <w:numPr>
          <w:ilvl w:val="0"/>
          <w:numId w:val="15"/>
        </w:numPr>
        <w:tabs>
          <w:tab w:val="clear" w:pos="720"/>
          <w:tab w:val="left" w:pos="291" w:leader="none"/>
        </w:tabs>
        <w:spacing w:lineRule="auto" w:line="336" w:before="0" w:after="200"/>
        <w:ind w:start="0" w:hanging="0"/>
        <w:jc w:val="both"/>
        <w:rPr>
          <w:sz w:val="24"/>
          <w:szCs w:val="24"/>
        </w:rPr>
      </w:pPr>
      <w:r>
        <w:rPr>
          <w:rStyle w:val="9"/>
          <w:i/>
          <w:iCs/>
          <w:color w:val="000000"/>
          <w:lang w:eastAsia="en-US"/>
        </w:rPr>
        <w:t>Хет онстаан ван де менс</w:t>
      </w:r>
      <w:r>
        <w:rPr>
          <w:rStyle w:val="9"/>
          <w:color w:val="000000"/>
          <w:lang w:eastAsia="en-US"/>
        </w:rPr>
        <w:t xml:space="preserve">(1944) (Амстердам/Антверпен:</w:t>
      </w:r>
    </w:p>
    <w:p>
      <w:pPr>
        <w:pStyle w:val="91"/>
        <w:tabs>
          <w:tab w:val="clear" w:pos="720"/>
          <w:tab w:val="left" w:pos="291" w:leader="none"/>
        </w:tabs>
        <w:spacing w:lineRule="auto" w:line="336" w:before="0" w:after="200"/>
        <w:ind w:start="0" w:hanging="0"/>
        <w:jc w:val="both"/>
        <w:rPr>
          <w:sz w:val="24"/>
          <w:szCs w:val="24"/>
        </w:rPr>
      </w:pPr>
      <w:r>
        <w:rPr>
          <w:rStyle w:val="9"/>
          <w:rFonts w:eastAsia="Courier New"/>
          <w:color w:val="000000"/>
          <w:lang w:eastAsia="en-US"/>
        </w:rPr>
        <w:t xml:space="preserve">Wereld-Biblioteek, 1957).</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немецком</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Ряд текстов был переиздан, но по большей части их трудно найти:</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Нойбесиммунг де Марксизм, 1</w:t>
      </w:r>
      <w:r>
        <w:rPr>
          <w:rStyle w:val="9"/>
          <w:color w:val="000000"/>
          <w:lang w:eastAsia="en-US"/>
        </w:rPr>
        <w:t xml:space="preserve">(Берлин: Karin Kramer Verlag, 1974), с предисловием Cajo Brendel и довольно полной библиографией работ Паннекука, стр. 105–115.</w:t>
        <w:softHyphen/>
      </w:r>
    </w:p>
    <w:p>
      <w:pPr>
        <w:pStyle w:val="91"/>
        <w:numPr>
          <w:ilvl w:val="0"/>
          <w:numId w:val="15"/>
        </w:numPr>
        <w:tabs>
          <w:tab w:val="clear" w:pos="720"/>
          <w:tab w:val="left" w:pos="265" w:leader="none"/>
        </w:tabs>
        <w:jc w:val="both"/>
        <w:rPr>
          <w:sz w:val="24"/>
          <w:szCs w:val="24"/>
        </w:rPr>
      </w:pPr>
      <w:r>
        <w:rPr>
          <w:rStyle w:val="9"/>
          <w:i/>
          <w:iCs/>
          <w:color w:val="000000"/>
          <w:lang w:eastAsia="en-US"/>
        </w:rPr>
        <w:t>Die Linke in der Sozial-demokratie, Jahrbuch</w:t>
      </w:r>
      <w:r>
        <w:rPr>
          <w:rStyle w:val="9"/>
          <w:color w:val="000000"/>
          <w:lang w:eastAsia="en-US"/>
        </w:rPr>
        <w:t xml:space="preserve">3, 1974. Сборник статей до Первой мировой войны, представленный Гансом Манфредом Боком. Существует обширная библиография статей, книг и брошюр, выпущенных до 1914 г., стр. 158–167.</w:t>
        <w:softHyphen/>
      </w:r>
    </w:p>
    <w:p>
      <w:pPr>
        <w:pStyle w:val="91"/>
        <w:numPr>
          <w:ilvl w:val="0"/>
          <w:numId w:val="15"/>
        </w:numPr>
        <w:tabs>
          <w:tab w:val="clear" w:pos="720"/>
          <w:tab w:val="left" w:pos="265" w:leader="none"/>
        </w:tabs>
        <w:jc w:val="both"/>
        <w:rPr>
          <w:sz w:val="24"/>
          <w:szCs w:val="24"/>
        </w:rPr>
      </w:pPr>
      <w:r>
        <w:rPr>
          <w:rStyle w:val="9"/>
          <w:color w:val="000000"/>
          <w:lang w:eastAsia="en-US"/>
        </w:rPr>
        <w:t>«Die Zusammenbruchstheorie des Kapitalismus», в Zusammenbruchstheorie des Kapitalismus oder Revolutionares Subjekt (Берлин: Karin Kramer Verlag, 1973). Введение Пола Мэттика.</w:t>
      </w:r>
    </w:p>
    <w:p>
      <w:pPr>
        <w:pStyle w:val="91"/>
        <w:numPr>
          <w:ilvl w:val="0"/>
          <w:numId w:val="15"/>
        </w:numPr>
        <w:tabs>
          <w:tab w:val="clear" w:pos="720"/>
          <w:tab w:val="left" w:pos="265" w:leader="none"/>
        </w:tabs>
        <w:jc w:val="both"/>
        <w:rPr>
          <w:sz w:val="24"/>
          <w:szCs w:val="24"/>
        </w:rPr>
      </w:pPr>
      <w:r>
        <w:rPr>
          <w:rStyle w:val="9"/>
          <w:i/>
          <w:iCs/>
          <w:color w:val="000000"/>
          <w:lang w:eastAsia="en-US"/>
        </w:rPr>
        <w:t>Организация и тактика пролетарской революции</w:t>
      </w:r>
      <w:r>
        <w:rPr>
          <w:rStyle w:val="9"/>
          <w:color w:val="000000"/>
          <w:lang w:eastAsia="en-US"/>
        </w:rPr>
        <w:t>, уже цитируемый сборник: «Марксистская теория и революционная тактика»; «Каутский uber die neue Taktik» (1912); «Империализм и подвиг пролетариата» (1916 г.); «Weltrevolution und kommunistische Taktik» (1920).</w:t>
      </w:r>
    </w:p>
    <w:p>
      <w:pPr>
        <w:pStyle w:val="91"/>
        <w:numPr>
          <w:ilvl w:val="0"/>
          <w:numId w:val="15"/>
        </w:numPr>
        <w:tabs>
          <w:tab w:val="clear" w:pos="720"/>
          <w:tab w:val="left" w:pos="265" w:leader="none"/>
        </w:tabs>
        <w:spacing w:before="0" w:after="200"/>
        <w:jc w:val="both"/>
        <w:rPr>
          <w:sz w:val="24"/>
          <w:szCs w:val="24"/>
        </w:rPr>
      </w:pPr>
      <w:r>
        <w:rPr>
          <w:rStyle w:val="9"/>
          <w:color w:val="000000"/>
          <w:lang w:eastAsia="en-US"/>
        </w:rPr>
        <w:t>Эйн Кампферлебен. Abschied von Herman Gorter '(1927) в Herman de Liagre Bohl, Metal al mijn bloed hebik voor Ugeleefd. Герман Гортер 1864-1927, Амстердам: Uitgeverij Balans, 1996, стр. 285-9.</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Отто Руле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английском</w:t>
      </w:r>
    </w:p>
    <w:p>
      <w:pPr>
        <w:pStyle w:val="91"/>
        <w:spacing w:lineRule="auto" w:line="336"/>
        <w:ind w:start="0" w:hanging="0"/>
        <w:rPr>
          <w:rFonts w:ascii="Arial Unicode MS" w:hAnsi="Arial Unicode MS" w:cs="Arial Unicode MS"/>
          <w:sz w:val="24"/>
          <w:szCs w:val="24"/>
        </w:rPr>
      </w:pPr>
      <w:r>
        <w:rPr>
          <w:rStyle w:val="9"/>
          <w:color w:val="000000"/>
          <w:lang w:eastAsia="en-US"/>
        </w:rPr>
        <w:t>Очень мало работ Руле было опубликовано на английском языке:</w:t>
      </w:r>
    </w:p>
    <w:p>
      <w:pPr>
        <w:pStyle w:val="91"/>
        <w:numPr>
          <w:ilvl w:val="0"/>
          <w:numId w:val="15"/>
        </w:numPr>
        <w:tabs>
          <w:tab w:val="clear" w:pos="720"/>
          <w:tab w:val="left" w:pos="265" w:leader="none"/>
        </w:tabs>
        <w:spacing w:lineRule="auto" w:line="336"/>
        <w:jc w:val="both"/>
        <w:rPr>
          <w:sz w:val="24"/>
          <w:szCs w:val="24"/>
        </w:rPr>
      </w:pPr>
      <w:r>
        <w:rPr>
          <w:rStyle w:val="9"/>
          <w:i/>
          <w:iCs/>
          <w:color w:val="000000"/>
          <w:lang w:eastAsia="en-US"/>
        </w:rPr>
        <w:t>От буржуазной к пролетарской революции</w:t>
      </w:r>
      <w:r>
        <w:rPr>
          <w:rStyle w:val="9"/>
          <w:color w:val="000000"/>
          <w:lang w:eastAsia="en-US"/>
        </w:rPr>
        <w:t xml:space="preserve">(Глазго/Лондон: революционные перспективы/социалистическое воспроизводство, 1974 [1924]). Интернет:</w:t>
      </w:r>
      <w:hyperlink r:id="rId87">
        <w:r>
          <w:rPr>
            <w:rStyle w:val="InternetLink"/>
            <w:rFonts w:ascii="Courier New" w:hAnsi="Courier New" w:cs="Courier New"/>
            <w:color w:val="000000"/>
            <w:sz w:val="17"/>
            <w:sz w:val="17"/>
            <w:szCs w:val="17"/>
            <w:lang w:eastAsia="en-US"/>
          </w:rPr>
          <w:t>http://www.left-dis.nl/</w:t>
        </w:r>
      </w:hyperlink>
      <w:r>
        <w:rPr>
          <w:rStyle w:val="9"/>
          <w:color w:val="000000"/>
          <w:lang w:eastAsia="en-US"/>
        </w:rPr>
        <w:t>.</w:t>
      </w:r>
    </w:p>
    <w:p>
      <w:pPr>
        <w:pStyle w:val="91"/>
        <w:numPr>
          <w:ilvl w:val="0"/>
          <w:numId w:val="15"/>
        </w:numPr>
        <w:tabs>
          <w:tab w:val="clear" w:pos="720"/>
          <w:tab w:val="left" w:pos="265" w:leader="none"/>
        </w:tabs>
        <w:spacing w:lineRule="auto" w:line="336" w:before="0" w:after="200"/>
        <w:jc w:val="both"/>
        <w:rPr>
          <w:rStyle w:val="9"/>
          <w:color w:val="000000"/>
          <w:sz w:val="24"/>
          <w:szCs w:val="24"/>
          <w:lang w:eastAsia="en-US"/>
        </w:rPr>
      </w:pPr>
      <w:r>
        <w:rPr>
          <w:rStyle w:val="9"/>
          <w:i/>
          <w:iCs/>
          <w:color w:val="000000"/>
          <w:lang w:eastAsia="en-US"/>
        </w:rPr>
        <w:t>Борьба с фашизмом начинается с борьбы с большевизмом</w:t>
      </w:r>
      <w:r>
        <w:rPr>
          <w:rStyle w:val="9"/>
          <w:color w:val="000000"/>
          <w:lang w:eastAsia="en-US"/>
        </w:rPr>
        <w:t xml:space="preserve">(Лондон: Bratach Dubh Editions, 1981). (Первоначально в « Живом марксизме» , том 4, № 8, 1939 г., перепечатано в 1970 г. Greenwood Reprint Corporation).</w:t>
      </w:r>
      <w:hyperlink r:id="rId88">
        <w:r>
          <w:rPr>
            <w:rStyle w:val="InternetLink"/>
            <w:rFonts w:ascii="Courier New" w:hAnsi="Courier New" w:cs="Courier New"/>
            <w:color w:val="000000"/>
            <w:sz w:val="17"/>
            <w:sz w:val="17"/>
            <w:szCs w:val="17"/>
            <w:lang w:eastAsia="en-US"/>
          </w:rPr>
          <w:t>http://www.marxists.org/</w:t>
        </w:r>
      </w:hyperlink>
      <w:r>
        <w:rPr>
          <w:rStyle w:val="9"/>
          <w:color w:val="000000"/>
          <w:lang w:eastAsia="en-US"/>
        </w:rPr>
        <w:t xml:space="preserve"> </w:t>
      </w:r>
      <w:hyperlink r:id="rId89">
        <w:r>
          <w:rPr>
            <w:rStyle w:val="InternetLink"/>
            <w:rFonts w:ascii="Courier New" w:hAnsi="Courier New" w:cs="Courier New"/>
            <w:color w:val="000000"/>
            <w:sz w:val="17"/>
            <w:sz w:val="17"/>
            <w:szCs w:val="17"/>
            <w:lang w:eastAsia="en-US"/>
          </w:rPr>
          <w:t>архив/ruhle/1939/ruhle01.htm</w:t>
        </w:r>
      </w:hyperlink>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французском</w:t>
      </w:r>
    </w:p>
    <w:p>
      <w:pPr>
        <w:pStyle w:val="91"/>
        <w:numPr>
          <w:ilvl w:val="0"/>
          <w:numId w:val="15"/>
        </w:numPr>
        <w:tabs>
          <w:tab w:val="clear" w:pos="720"/>
          <w:tab w:val="left" w:pos="265" w:leader="none"/>
        </w:tabs>
        <w:spacing w:lineRule="auto" w:line="336"/>
        <w:jc w:val="both"/>
        <w:rPr>
          <w:sz w:val="24"/>
          <w:szCs w:val="24"/>
        </w:rPr>
      </w:pPr>
      <w:r>
        <w:rPr>
          <w:rStyle w:val="9"/>
          <w:i/>
          <w:iCs/>
          <w:color w:val="000000"/>
          <w:lang w:eastAsia="en-US"/>
        </w:rPr>
        <w:t>La crise mondiale, ou vers le capitalisme d'Etat</w:t>
      </w:r>
      <w:r>
        <w:rPr>
          <w:rStyle w:val="9"/>
          <w:color w:val="000000"/>
          <w:lang w:eastAsia="en-US"/>
        </w:rPr>
        <w:t>, (Париж: nrf, 1932), под псевдонимом Карл Штойерманн.</w:t>
        <w:softHyphen/>
      </w:r>
    </w:p>
    <w:p>
      <w:pPr>
        <w:sectPr>
          <w:headerReference w:type="even" r:id="rId90"/>
          <w:headerReference w:type="default" r:id="rId91"/>
          <w:footerReference w:type="even" r:id="rId92"/>
          <w:footerReference w:type="default" r:id="rId93"/>
          <w:type w:val="nextPage"/>
          <w:pgSz w:w="8789" w:h="13325"/>
          <w:pgMar w:left="1097" w:right="1088" w:header="0" w:top="1169" w:footer="3" w:bottom="1015" w:gutter="0"/>
          <w:pgNumType w:start="577" w:fmt="decimal"/>
          <w:formProt w:val="false"/>
          <w:textDirection w:val="lrTb"/>
          <w:docGrid w:type="default" w:linePitch="360" w:charSpace="0"/>
        </w:sectPr>
        <w:pStyle w:val="91"/>
        <w:numPr>
          <w:ilvl w:val="0"/>
          <w:numId w:val="15"/>
        </w:numPr>
        <w:tabs>
          <w:tab w:val="clear" w:pos="720"/>
          <w:tab w:val="left" w:pos="265" w:leader="none"/>
        </w:tabs>
        <w:spacing w:lineRule="auto" w:line="336"/>
        <w:jc w:val="both"/>
        <w:rPr>
          <w:sz w:val="24"/>
          <w:szCs w:val="24"/>
        </w:rPr>
      </w:pPr>
      <w:r>
        <w:rPr>
          <w:rStyle w:val="9"/>
          <w:i/>
          <w:iCs/>
          <w:color w:val="000000"/>
          <w:lang w:eastAsia="en-US"/>
        </w:rPr>
        <w:t>Фашизм коричневый, фашизм красный</w:t>
      </w:r>
      <w:r>
        <w:rPr>
          <w:rStyle w:val="9"/>
          <w:color w:val="000000"/>
          <w:lang w:eastAsia="en-US"/>
        </w:rPr>
        <w:t xml:space="preserve">(1939), перевод Cahiers</w:t>
      </w:r>
    </w:p>
    <w:p>
      <w:pPr>
        <w:pStyle w:val="91"/>
        <w:tabs>
          <w:tab w:val="clear" w:pos="720"/>
          <w:tab w:val="left" w:pos="265" w:leader="none"/>
        </w:tabs>
        <w:spacing w:lineRule="auto" w:line="336"/>
        <w:ind w:start="0" w:hanging="0"/>
        <w:jc w:val="both"/>
        <w:rPr>
          <w:sz w:val="24"/>
          <w:szCs w:val="24"/>
        </w:rPr>
      </w:pPr>
      <w:r>
        <w:rPr>
          <w:rStyle w:val="9"/>
          <w:rFonts w:eastAsia="Courier New"/>
          <w:color w:val="000000"/>
          <w:lang w:eastAsia="en-US"/>
        </w:rPr>
        <w:t xml:space="preserve">Спартак. 1975. С текстом Маттика: «Отто Руле и др. движение за всеобщее».</w:t>
      </w:r>
    </w:p>
    <w:p>
      <w:pPr>
        <w:pStyle w:val="91"/>
        <w:numPr>
          <w:ilvl w:val="0"/>
          <w:numId w:val="15"/>
        </w:numPr>
        <w:tabs>
          <w:tab w:val="clear" w:pos="720"/>
          <w:tab w:val="left" w:pos="265" w:leader="none"/>
        </w:tabs>
        <w:spacing w:lineRule="auto" w:line="336" w:before="0" w:after="200"/>
        <w:jc w:val="both"/>
        <w:rPr>
          <w:sz w:val="24"/>
          <w:szCs w:val="24"/>
        </w:rPr>
      </w:pPr>
      <w:r>
        <w:rPr>
          <w:rStyle w:val="9"/>
          <w:color w:val="000000"/>
          <w:lang w:eastAsia="en-US"/>
        </w:rPr>
        <w:t>«La lutte contre le фашизм начинается par la lutte contre le bolchevisme» в «La contre-revolution Bureaucratique» (Париж: 18 октября 1973 г.).</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немецком</w:t>
      </w:r>
    </w:p>
    <w:p>
      <w:pPr>
        <w:pStyle w:val="91"/>
        <w:numPr>
          <w:ilvl w:val="0"/>
          <w:numId w:val="15"/>
        </w:numPr>
        <w:tabs>
          <w:tab w:val="clear" w:pos="720"/>
          <w:tab w:val="left" w:pos="265" w:leader="none"/>
        </w:tabs>
        <w:spacing w:lineRule="auto" w:line="336" w:before="0" w:after="200"/>
        <w:jc w:val="both"/>
        <w:rPr>
          <w:sz w:val="24"/>
          <w:szCs w:val="24"/>
        </w:rPr>
      </w:pPr>
      <w:r>
        <w:rPr>
          <w:rStyle w:val="9"/>
          <w:i/>
          <w:iCs/>
          <w:color w:val="000000"/>
          <w:lang w:eastAsia="en-US"/>
        </w:rPr>
        <w:t>Шрифт</w:t>
      </w:r>
      <w:r>
        <w:rPr>
          <w:rStyle w:val="9"/>
          <w:color w:val="000000"/>
          <w:lang w:eastAsia="en-US"/>
        </w:rPr>
        <w:t xml:space="preserve">(Perspektiven einer Revolution in hochindustrialisierten Landern) (Гамбург: Rowohlt, 1971). Содержит: Brauner und roter Faschismus; Weltkrieg-Weltfa-schismus-Weltrevolution; Бриф. Также содержит библиографию работ Руле, стр. 216-17.</w:t>
        <w:softHyphen/>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Bauplanefur eine neue Gesellschaft</w:t>
      </w:r>
      <w:r>
        <w:rPr>
          <w:rStyle w:val="9"/>
          <w:color w:val="000000"/>
          <w:lang w:eastAsia="en-US"/>
        </w:rPr>
        <w:t xml:space="preserve">(Гамбург: Ровольт, 1971). Содержит неопубликованное эссе: Mut zur Utopie.</w:t>
        <w:softHyphen/>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Erziehung zum Sozialismus</w:t>
      </w:r>
      <w:r>
        <w:rPr>
          <w:rStyle w:val="9"/>
          <w:color w:val="000000"/>
          <w:lang w:eastAsia="en-US"/>
        </w:rPr>
        <w:t xml:space="preserve">(Берлин: Verlag Gesellschaft und Erziehung, 1919). Переиздано, Оснабрюк: Архивный антиавторитарный Erziehung, nd</w:t>
        <w:softHyphen/>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Дер Усп Фриде</w:t>
      </w:r>
      <w:r>
        <w:rPr>
          <w:rStyle w:val="9"/>
          <w:color w:val="000000"/>
          <w:lang w:eastAsia="en-US"/>
        </w:rPr>
        <w:t xml:space="preserve">(Грользенхайн, 1919).</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Die Spaltung derk.pd (Спартакусбунд)</w:t>
      </w:r>
      <w:r>
        <w:rPr>
          <w:rStyle w:val="9"/>
          <w:color w:val="000000"/>
          <w:lang w:eastAsia="en-US"/>
        </w:rPr>
        <w:t>, Grolsenhain: Bezirks-Sekretariat Ostsachsens, 1919.</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Schlagworte der USP</w:t>
      </w:r>
      <w:r>
        <w:rPr>
          <w:rStyle w:val="9"/>
          <w:color w:val="000000"/>
          <w:lang w:eastAsia="en-US"/>
        </w:rPr>
        <w:t xml:space="preserve">(Дрезден-Хайденау: Buchhandlung der kap, 1920).</w:t>
      </w:r>
    </w:p>
    <w:p>
      <w:pPr>
        <w:pStyle w:val="91"/>
        <w:numPr>
          <w:ilvl w:val="0"/>
          <w:numId w:val="15"/>
        </w:numPr>
        <w:tabs>
          <w:tab w:val="clear" w:pos="720"/>
          <w:tab w:val="left" w:pos="291" w:leader="none"/>
        </w:tabs>
        <w:spacing w:lineRule="auto" w:line="240"/>
        <w:ind w:start="0" w:hanging="0"/>
        <w:jc w:val="both"/>
        <w:rPr>
          <w:sz w:val="24"/>
          <w:szCs w:val="24"/>
        </w:rPr>
      </w:pPr>
      <w:r>
        <w:rPr>
          <w:rStyle w:val="9"/>
          <w:i/>
          <w:iCs/>
          <w:color w:val="000000"/>
          <w:lang w:eastAsia="en-US"/>
        </w:rPr>
        <w:t>Das kommunistische Schulprogramm</w:t>
      </w:r>
      <w:r>
        <w:rPr>
          <w:rStyle w:val="9"/>
          <w:color w:val="000000"/>
          <w:lang w:eastAsia="en-US"/>
        </w:rPr>
        <w:t xml:space="preserve">(Берлин, 1920).</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Liebe-Ehe-Familie</w:t>
      </w:r>
      <w:r>
        <w:rPr>
          <w:rStyle w:val="9"/>
          <w:color w:val="000000"/>
          <w:lang w:eastAsia="en-US"/>
        </w:rPr>
        <w:t xml:space="preserve">(Дрезден, 1921).</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Arbeitsschule</w:t>
      </w:r>
      <w:r>
        <w:rPr>
          <w:rStyle w:val="9"/>
          <w:color w:val="000000"/>
          <w:lang w:eastAsia="en-US"/>
        </w:rPr>
        <w:t xml:space="preserve">: Sozialisierung der Frau (1922), переиздано в Оснабрюке: Archiv anti-autoritarer Erziehung, без даты.</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Die Revolution ist keine Parteisache</w:t>
      </w:r>
      <w:r>
        <w:rPr>
          <w:rStyle w:val="9"/>
          <w:color w:val="000000"/>
          <w:lang w:eastAsia="en-US"/>
        </w:rPr>
        <w:t xml:space="preserve">(Берлин, 1920 г.); die Rate (1921) в Frits Kool, Die Linke gegen die Partei-Herrschaft (Фрайбург: Walter Verlag 1970).</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Основа организации</w:t>
      </w:r>
      <w:r>
        <w:rPr>
          <w:rStyle w:val="9"/>
          <w:color w:val="000000"/>
          <w:lang w:eastAsia="en-US"/>
        </w:rPr>
        <w:t xml:space="preserve">(Дрезден, 1922 г.), репринт Hinkelstein-Press, 1970 г.</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Фон дер burgerlichen zur пролетарской революции</w:t>
      </w:r>
      <w:r>
        <w:rPr>
          <w:rStyle w:val="9"/>
          <w:color w:val="000000"/>
          <w:lang w:eastAsia="en-US"/>
        </w:rPr>
        <w:t xml:space="preserve">(Дрезден: Бухгольц Фридевальд, 1924 г.); перепечатка Берлин: Rudiger Blankertz Verlag, 1970. Интернет:</w:t>
      </w:r>
      <w:hyperlink r:id="rId94">
        <w:r>
          <w:rPr>
            <w:rStyle w:val="InternetLink"/>
            <w:rFonts w:ascii="Courier New" w:hAnsi="Courier New" w:cs="Courier New"/>
            <w:color w:val="000000"/>
            <w:sz w:val="17"/>
            <w:sz w:val="17"/>
            <w:szCs w:val="17"/>
            <w:lang w:eastAsia="en-US"/>
          </w:rPr>
          <w:t>http://www.left-dis.nl/d/</w:t>
        </w:r>
      </w:hyperlink>
      <w:r>
        <w:rPr>
          <w:rStyle w:val="9"/>
          <w:color w:val="000000"/>
          <w:lang w:eastAsia="en-US"/>
        </w:rPr>
        <w:t xml:space="preserve"> </w:t>
      </w:r>
      <w:hyperlink r:id="rId95">
        <w:r>
          <w:rPr>
            <w:rStyle w:val="InternetLink"/>
            <w:rFonts w:ascii="Courier New" w:hAnsi="Courier New" w:cs="Courier New"/>
            <w:color w:val="000000"/>
            <w:sz w:val="17"/>
            <w:sz w:val="17"/>
            <w:szCs w:val="17"/>
            <w:lang w:eastAsia="en-US"/>
          </w:rPr>
          <w:t>пролрев.pdf</w:t>
        </w:r>
      </w:hyperlink>
      <w:r>
        <w:rPr>
          <w:rStyle w:val="9"/>
          <w:color w:val="000000"/>
          <w:lang w:eastAsia="en-US"/>
        </w:rPr>
        <w:t>.</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Умри революционную Европу</w:t>
      </w:r>
      <w:r>
        <w:rPr>
          <w:rStyle w:val="9"/>
          <w:color w:val="000000"/>
          <w:lang w:eastAsia="en-US"/>
        </w:rPr>
        <w:t>, Том. 1-3 (Дрезден, 1927).</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Карл Маркс</w:t>
      </w:r>
      <w:r>
        <w:rPr>
          <w:rStyle w:val="9"/>
          <w:color w:val="000000"/>
          <w:lang w:eastAsia="en-US"/>
        </w:rPr>
        <w:t xml:space="preserve">. Leben und Werk (Hellerau bei Dresden, 1928).</w:t>
      </w:r>
    </w:p>
    <w:p>
      <w:pPr>
        <w:pStyle w:val="91"/>
        <w:numPr>
          <w:ilvl w:val="0"/>
          <w:numId w:val="15"/>
        </w:numPr>
        <w:tabs>
          <w:tab w:val="clear" w:pos="720"/>
          <w:tab w:val="left" w:pos="291" w:leader="none"/>
        </w:tabs>
        <w:spacing w:lineRule="auto" w:line="240"/>
        <w:ind w:start="0" w:hanging="0"/>
        <w:jc w:val="both"/>
        <w:rPr>
          <w:sz w:val="24"/>
          <w:szCs w:val="24"/>
        </w:rPr>
      </w:pPr>
      <w:r>
        <w:rPr>
          <w:rStyle w:val="9"/>
          <w:i/>
          <w:iCs/>
          <w:color w:val="000000"/>
          <w:lang w:eastAsia="en-US"/>
        </w:rPr>
        <w:t>Zur Psychologie des Proletarisches Kindes</w:t>
      </w:r>
      <w:r>
        <w:rPr>
          <w:rStyle w:val="9"/>
          <w:color w:val="000000"/>
          <w:lang w:eastAsia="en-US"/>
        </w:rPr>
        <w:t xml:space="preserve">(Франкфурт, 1969 [1925]).</w:t>
      </w:r>
    </w:p>
    <w:p>
      <w:pPr>
        <w:sectPr>
          <w:headerReference w:type="even" r:id="rId96"/>
          <w:headerReference w:type="default" r:id="rId97"/>
          <w:footerReference w:type="even" r:id="rId98"/>
          <w:footerReference w:type="default" r:id="rId99"/>
          <w:type w:val="nextPage"/>
          <w:pgSz w:w="8789" w:h="13325"/>
          <w:pgMar w:left="1097" w:right="1088" w:header="0" w:top="1169" w:footer="3" w:bottom="1015" w:gutter="0"/>
          <w:pgNumType w:start="578" w:fmt="decimal"/>
          <w:formProt w:val="false"/>
          <w:textDirection w:val="lrTb"/>
          <w:docGrid w:type="default" w:linePitch="360" w:charSpace="0"/>
        </w:sect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Illustrierte Kultur und Sitengeschichte des Proletariats</w:t>
      </w:r>
      <w:r>
        <w:rPr>
          <w:rStyle w:val="9"/>
          <w:color w:val="000000"/>
          <w:lang w:eastAsia="en-US"/>
        </w:rPr>
        <w:t>, Том. 1 (Берлин, 1930; переиздание, Франкфурт, 1970). Том. 2, опубликованный Генри Джейкоби (Lahn-Giesen: Focus-Verlag, 1977).</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Weltkrise - Вельтвенде. Kurs auf den Staatkapitalismus</w:t>
      </w:r>
      <w:r>
        <w:rPr>
          <w:rStyle w:val="9"/>
          <w:color w:val="000000"/>
          <w:lang w:eastAsia="en-US"/>
        </w:rPr>
        <w:t xml:space="preserve">(Берлин: С. Фишер, 1931). Написано под псевдонимом Карл Штойерманн.</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Империализм в Мексике. Эртраг Эйнер Мексика-Рейзе</w:t>
      </w:r>
      <w:r>
        <w:rPr>
          <w:rStyle w:val="9"/>
          <w:color w:val="000000"/>
          <w:lang w:eastAsia="en-US"/>
        </w:rPr>
        <w:t>, без места, 1931, написано под псевдонимом Карл Штойерманн, после поездки в Мексику.</w:t>
        <w:softHyphen/>
      </w:r>
    </w:p>
    <w:p>
      <w:pPr>
        <w:pStyle w:val="91"/>
        <w:numPr>
          <w:ilvl w:val="0"/>
          <w:numId w:val="15"/>
        </w:numPr>
        <w:tabs>
          <w:tab w:val="clear" w:pos="720"/>
          <w:tab w:val="left" w:pos="291" w:leader="none"/>
        </w:tabs>
        <w:spacing w:lineRule="auto" w:line="336" w:before="0" w:after="200"/>
        <w:jc w:val="both"/>
        <w:rPr>
          <w:sz w:val="24"/>
          <w:szCs w:val="24"/>
        </w:rPr>
      </w:pPr>
      <w:r>
        <w:rPr>
          <w:rStyle w:val="9"/>
          <w:i/>
          <w:iCs/>
          <w:color w:val="000000"/>
          <w:lang w:eastAsia="en-US"/>
        </w:rPr>
        <w:t>Der Mensch auf der Flucht</w:t>
      </w:r>
      <w:r>
        <w:rPr>
          <w:rStyle w:val="9"/>
          <w:color w:val="000000"/>
          <w:lang w:eastAsia="en-US"/>
        </w:rPr>
        <w:t>, написанный под псевдонимом Карл Штойерманн (Берлин, 1932).</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Карл Корш</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С 1928 по 1930 год Корш постепенно двигался в сторону левых коммунистов. Во время своей эмиграции он стал попутчиком голландских и немецких левых, сделав важный теоретический вклад в их журналы, особенно в США.</w:t>
        <w:softHyphen/>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английском</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Марксизм и философия</w:t>
      </w:r>
      <w:r>
        <w:rPr>
          <w:rStyle w:val="9"/>
          <w:color w:val="000000"/>
          <w:lang w:eastAsia="en-US"/>
        </w:rPr>
        <w:t xml:space="preserve">(Нью-Йорк: Monthly Review Press, 1970 [1923]).</w:t>
      </w:r>
    </w:p>
    <w:p>
      <w:pPr>
        <w:pStyle w:val="91"/>
        <w:numPr>
          <w:ilvl w:val="0"/>
          <w:numId w:val="15"/>
        </w:numPr>
        <w:tabs>
          <w:tab w:val="clear" w:pos="720"/>
          <w:tab w:val="left" w:pos="291" w:leader="none"/>
        </w:tabs>
        <w:spacing w:lineRule="auto" w:line="336"/>
        <w:ind w:start="0" w:hanging="0"/>
        <w:jc w:val="both"/>
        <w:rPr>
          <w:sz w:val="24"/>
          <w:szCs w:val="24"/>
        </w:rPr>
      </w:pPr>
      <w:r>
        <w:rPr>
          <w:rStyle w:val="9"/>
          <w:i/>
          <w:iCs/>
          <w:color w:val="000000"/>
          <w:lang w:eastAsia="en-US"/>
        </w:rPr>
        <w:t>Карл Маркс</w:t>
      </w:r>
      <w:r>
        <w:rPr>
          <w:rStyle w:val="9"/>
          <w:color w:val="000000"/>
          <w:lang w:eastAsia="en-US"/>
        </w:rPr>
        <w:t xml:space="preserve">(Лондон: Чепмен и Холл, 1938).</w:t>
      </w:r>
    </w:p>
    <w:p>
      <w:pPr>
        <w:pStyle w:val="91"/>
        <w:numPr>
          <w:ilvl w:val="0"/>
          <w:numId w:val="15"/>
        </w:numPr>
        <w:tabs>
          <w:tab w:val="clear" w:pos="720"/>
          <w:tab w:val="left" w:pos="291" w:leader="none"/>
        </w:tabs>
        <w:spacing w:lineRule="auto" w:line="336" w:before="0" w:after="100"/>
        <w:jc w:val="both"/>
        <w:rPr>
          <w:sz w:val="24"/>
          <w:szCs w:val="24"/>
        </w:rPr>
      </w:pPr>
      <w:r>
        <w:rPr>
          <w:rStyle w:val="9"/>
          <w:i/>
          <w:iCs/>
          <w:color w:val="000000"/>
          <w:lang w:eastAsia="en-US"/>
        </w:rPr>
        <w:t>Три очерка о марксизме</w:t>
      </w:r>
      <w:r>
        <w:rPr>
          <w:rStyle w:val="9"/>
          <w:color w:val="000000"/>
          <w:lang w:eastAsia="en-US"/>
        </w:rPr>
        <w:t xml:space="preserve">(Лондон: Плутон Пресс, 1971). («Введение в капитал», 1932; «Почему я марксист», 1935; «Принципы марксизма», 1937).</w:t>
      </w:r>
    </w:p>
    <w:p>
      <w:pPr>
        <w:pStyle w:val="91"/>
        <w:numPr>
          <w:ilvl w:val="0"/>
          <w:numId w:val="15"/>
        </w:numPr>
        <w:tabs>
          <w:tab w:val="clear" w:pos="720"/>
          <w:tab w:val="left" w:pos="291" w:leader="none"/>
        </w:tabs>
        <w:spacing w:lineRule="auto" w:line="328" w:before="0" w:after="200"/>
        <w:jc w:val="both"/>
        <w:rPr>
          <w:sz w:val="24"/>
          <w:szCs w:val="24"/>
        </w:rPr>
      </w:pPr>
      <w:r>
        <w:rPr>
          <w:rStyle w:val="9"/>
          <w:i/>
          <w:iCs/>
          <w:color w:val="000000"/>
          <w:lang w:eastAsia="en-US"/>
        </w:rPr>
        <w:t>Революционная теория</w:t>
      </w:r>
      <w:r>
        <w:rPr>
          <w:rStyle w:val="9"/>
          <w:color w:val="000000"/>
          <w:lang w:eastAsia="en-US"/>
        </w:rPr>
        <w:t xml:space="preserve">(Лондон: Плутон Пресс, 1981). Подборка политических сочинений Корша.</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На французском</w:t>
      </w:r>
    </w:p>
    <w:p>
      <w:pPr>
        <w:pStyle w:val="91"/>
        <w:numPr>
          <w:ilvl w:val="0"/>
          <w:numId w:val="15"/>
        </w:numPr>
        <w:tabs>
          <w:tab w:val="clear" w:pos="720"/>
          <w:tab w:val="left" w:pos="291" w:leader="none"/>
        </w:tabs>
        <w:spacing w:lineRule="auto" w:line="328"/>
        <w:jc w:val="both"/>
        <w:rPr>
          <w:sz w:val="24"/>
          <w:szCs w:val="24"/>
        </w:rPr>
      </w:pPr>
      <w:r>
        <w:rPr>
          <w:rStyle w:val="9"/>
          <w:i/>
          <w:iCs/>
          <w:color w:val="000000"/>
          <w:lang w:eastAsia="en-US"/>
        </w:rPr>
        <w:t>Марксизм и контрреволюция</w:t>
      </w:r>
      <w:r>
        <w:rPr>
          <w:rStyle w:val="9"/>
          <w:color w:val="000000"/>
          <w:lang w:eastAsia="en-US"/>
        </w:rPr>
        <w:t>, сборник переводов политических текстов с комментариями Сержа Брицианера; (Париж: Ле Сеуй, 1975).</w:t>
      </w:r>
    </w:p>
    <w:p>
      <w:pPr>
        <w:pStyle w:val="91"/>
        <w:numPr>
          <w:ilvl w:val="0"/>
          <w:numId w:val="15"/>
        </w:numPr>
        <w:tabs>
          <w:tab w:val="clear" w:pos="720"/>
          <w:tab w:val="left" w:pos="291" w:leader="none"/>
        </w:tabs>
        <w:spacing w:lineRule="auto" w:line="328"/>
        <w:ind w:start="0" w:hanging="0"/>
        <w:rPr>
          <w:sz w:val="24"/>
          <w:szCs w:val="24"/>
        </w:rPr>
      </w:pPr>
      <w:r>
        <w:rPr>
          <w:rStyle w:val="9"/>
          <w:i/>
          <w:iCs/>
          <w:color w:val="000000"/>
          <w:lang w:eastAsia="en-US"/>
        </w:rPr>
        <w:t>Марксизм и философия</w:t>
      </w:r>
      <w:r>
        <w:rPr>
          <w:rStyle w:val="9"/>
          <w:color w:val="000000"/>
          <w:lang w:eastAsia="en-US"/>
        </w:rPr>
        <w:t xml:space="preserve">(Париж: Editions de Minuit, 1964).</w:t>
      </w:r>
    </w:p>
    <w:p>
      <w:pPr>
        <w:pStyle w:val="91"/>
        <w:numPr>
          <w:ilvl w:val="0"/>
          <w:numId w:val="15"/>
        </w:numPr>
        <w:tabs>
          <w:tab w:val="clear" w:pos="720"/>
          <w:tab w:val="left" w:pos="291" w:leader="none"/>
        </w:tabs>
        <w:spacing w:lineRule="auto" w:line="240"/>
        <w:ind w:start="0" w:hanging="0"/>
        <w:rPr>
          <w:sz w:val="24"/>
          <w:szCs w:val="24"/>
        </w:rPr>
      </w:pPr>
      <w:r>
        <w:rPr>
          <w:rStyle w:val="9"/>
          <w:i/>
          <w:iCs/>
          <w:color w:val="000000"/>
          <w:lang w:eastAsia="en-US"/>
        </w:rPr>
        <w:t>Au caur de la conception materialiste de l'histoire</w:t>
      </w:r>
      <w:r>
        <w:rPr>
          <w:rStyle w:val="9"/>
          <w:color w:val="000000"/>
          <w:lang w:eastAsia="en-US"/>
        </w:rPr>
        <w:t xml:space="preserve">(Париж: Cahiers Spartacus, 1979).</w:t>
      </w:r>
    </w:p>
    <w:p>
      <w:pPr>
        <w:pStyle w:val="91"/>
        <w:numPr>
          <w:ilvl w:val="0"/>
          <w:numId w:val="15"/>
        </w:numPr>
        <w:tabs>
          <w:tab w:val="clear" w:pos="720"/>
          <w:tab w:val="left" w:pos="291" w:leader="none"/>
        </w:tabs>
        <w:spacing w:lineRule="auto" w:line="240"/>
        <w:ind w:start="0" w:hanging="0"/>
        <w:rPr>
          <w:sz w:val="24"/>
          <w:szCs w:val="24"/>
        </w:rPr>
      </w:pPr>
      <w:r>
        <w:rPr>
          <w:rStyle w:val="9"/>
          <w:i/>
          <w:iCs/>
          <w:color w:val="000000"/>
          <w:lang w:eastAsia="en-US"/>
        </w:rPr>
        <w:t>«Антикаутский» («материалистическая концепция истории»)</w:t>
      </w:r>
      <w:r>
        <w:rPr>
          <w:rStyle w:val="9"/>
          <w:color w:val="000000"/>
          <w:lang w:eastAsia="en-US"/>
        </w:rPr>
        <w:t xml:space="preserve">(Париж: Champ Libre, 1973).</w:t>
      </w:r>
    </w:p>
    <w:p>
      <w:pPr>
        <w:pStyle w:val="91"/>
        <w:numPr>
          <w:ilvl w:val="0"/>
          <w:numId w:val="15"/>
        </w:numPr>
        <w:tabs>
          <w:tab w:val="clear" w:pos="720"/>
          <w:tab w:val="left" w:pos="291" w:leader="none"/>
        </w:tabs>
        <w:spacing w:lineRule="auto" w:line="336" w:before="0" w:after="200"/>
        <w:ind w:start="0" w:hanging="0"/>
        <w:rPr>
          <w:sz w:val="24"/>
          <w:szCs w:val="24"/>
        </w:rPr>
      </w:pPr>
      <w:r>
        <w:rPr>
          <w:rStyle w:val="9"/>
          <w:i/>
          <w:iCs/>
          <w:color w:val="000000"/>
          <w:lang w:eastAsia="en-US"/>
        </w:rPr>
        <w:t>Карл Маркс</w:t>
      </w:r>
      <w:r>
        <w:rPr>
          <w:rStyle w:val="9"/>
          <w:color w:val="000000"/>
          <w:lang w:eastAsia="en-US"/>
        </w:rPr>
        <w:t xml:space="preserve">(Париж: Champ Libre, 1971). Послесловие Пола Маттика.</w:t>
      </w:r>
    </w:p>
    <w:p>
      <w:pPr>
        <w:pStyle w:val="91"/>
        <w:spacing w:lineRule="auto" w:line="336"/>
        <w:ind w:start="0" w:hanging="0"/>
        <w:rPr>
          <w:rFonts w:ascii="Arial Unicode MS" w:hAnsi="Arial Unicode MS" w:cs="Arial Unicode MS"/>
          <w:sz w:val="24"/>
          <w:szCs w:val="24"/>
        </w:rPr>
      </w:pPr>
      <w:r>
        <w:rPr>
          <w:rStyle w:val="9"/>
          <w:color w:val="000000"/>
          <w:lang w:eastAsia="en-US"/>
        </w:rPr>
        <w:t>На немецком</w:t>
      </w:r>
    </w:p>
    <w:p>
      <w:pPr>
        <w:pStyle w:val="91"/>
        <w:numPr>
          <w:ilvl w:val="0"/>
          <w:numId w:val="15"/>
        </w:numPr>
        <w:tabs>
          <w:tab w:val="clear" w:pos="720"/>
          <w:tab w:val="left" w:pos="291" w:leader="none"/>
        </w:tabs>
        <w:spacing w:lineRule="auto" w:line="336"/>
        <w:ind w:start="0" w:hanging="0"/>
        <w:rPr>
          <w:sz w:val="24"/>
          <w:szCs w:val="24"/>
        </w:rPr>
      </w:pPr>
      <w:r>
        <w:rPr>
          <w:rStyle w:val="9"/>
          <w:i/>
          <w:iCs/>
          <w:color w:val="000000"/>
          <w:lang w:eastAsia="en-US"/>
        </w:rPr>
        <w:t>Gesammelte Aufsatze</w:t>
      </w:r>
      <w:r>
        <w:rPr>
          <w:rStyle w:val="9"/>
          <w:color w:val="000000"/>
          <w:lang w:eastAsia="en-US"/>
        </w:rPr>
        <w:t xml:space="preserve">(Франкфурт: Ульштейн, 1974).</w:t>
      </w:r>
    </w:p>
    <w:p>
      <w:pPr>
        <w:sectPr>
          <w:headerReference w:type="even" r:id="rId100"/>
          <w:headerReference w:type="default" r:id="rId101"/>
          <w:footerReference w:type="even" r:id="rId102"/>
          <w:footerReference w:type="default" r:id="rId103"/>
          <w:type w:val="nextPage"/>
          <w:pgSz w:w="8789" w:h="13325"/>
          <w:pgMar w:left="1097" w:right="1088" w:header="0" w:top="1169" w:footer="3" w:bottom="1015" w:gutter="0"/>
          <w:pgNumType w:start="579" w:fmt="decimal"/>
          <w:formProt w:val="false"/>
          <w:textDirection w:val="lrTb"/>
          <w:docGrid w:type="default" w:linePitch="360" w:charSpace="0"/>
        </w:sectPr>
        <w:pStyle w:val="91"/>
        <w:numPr>
          <w:ilvl w:val="0"/>
          <w:numId w:val="15"/>
        </w:numPr>
        <w:tabs>
          <w:tab w:val="clear" w:pos="720"/>
          <w:tab w:val="left" w:pos="291" w:leader="none"/>
        </w:tabs>
        <w:spacing w:lineRule="auto" w:line="336" w:before="0" w:after="200"/>
        <w:jc w:val="both"/>
        <w:rPr>
          <w:sz w:val="24"/>
          <w:szCs w:val="24"/>
        </w:rPr>
      </w:pPr>
      <w:r>
        <w:rPr>
          <w:rStyle w:val="9"/>
          <w:color w:val="000000"/>
          <w:lang w:eastAsia="en-US"/>
        </w:rPr>
        <w:t>Библиографию политических и философских работ Корша см. в Michael Buckmiller, в Jahrbuch 1: uber Karl Korsch, Fischer Taschenbuch Verlag, 1973, стр. 86–102. (Jahrbuch 2, 1974, также опубликованы письма Корша Маттику, Паросу и т. д.).</w:t>
        <w:softHyphen/>
      </w:r>
    </w:p>
    <w:p>
      <w:pPr>
        <w:pStyle w:val="91"/>
        <w:spacing w:lineRule="auto" w:line="336"/>
        <w:ind w:start="0" w:hanging="0"/>
        <w:rPr>
          <w:rFonts w:ascii="Arial Unicode MS" w:hAnsi="Arial Unicode MS" w:cs="Arial Unicode MS"/>
          <w:sz w:val="24"/>
          <w:szCs w:val="24"/>
        </w:rPr>
      </w:pPr>
      <w:r>
        <w:rPr>
          <w:rStyle w:val="9"/>
          <w:color w:val="000000"/>
          <w:lang w:eastAsia="en-US"/>
        </w:rPr>
        <w:t>Политические работы Корша с 1912 по 1950 год были переизданы полностью:</w:t>
      </w:r>
    </w:p>
    <w:p>
      <w:pPr>
        <w:pStyle w:val="91"/>
        <w:numPr>
          <w:ilvl w:val="0"/>
          <w:numId w:val="15"/>
        </w:numPr>
        <w:tabs>
          <w:tab w:val="clear" w:pos="720"/>
          <w:tab w:val="left" w:pos="291" w:leader="none"/>
        </w:tabs>
        <w:spacing w:lineRule="auto" w:line="336"/>
        <w:ind w:start="0" w:hanging="0"/>
        <w:rPr>
          <w:sz w:val="24"/>
          <w:szCs w:val="24"/>
        </w:rPr>
      </w:pPr>
      <w:r>
        <w:rPr>
          <w:rStyle w:val="9"/>
          <w:i/>
          <w:iCs/>
          <w:color w:val="000000"/>
          <w:lang w:eastAsia="en-US"/>
        </w:rPr>
        <w:t>Гезамтаусгабе</w:t>
      </w:r>
      <w:r>
        <w:rPr>
          <w:rStyle w:val="9"/>
          <w:color w:val="000000"/>
          <w:lang w:eastAsia="en-US"/>
        </w:rPr>
        <w:t>, 9 томов, под руководством Майкла Бакмиллера. Особенно:</w:t>
      </w:r>
    </w:p>
    <w:p>
      <w:pPr>
        <w:pStyle w:val="91"/>
        <w:numPr>
          <w:ilvl w:val="0"/>
          <w:numId w:val="15"/>
        </w:numPr>
        <w:tabs>
          <w:tab w:val="clear" w:pos="720"/>
          <w:tab w:val="left" w:pos="291" w:leader="none"/>
        </w:tabs>
        <w:spacing w:lineRule="auto" w:line="240"/>
        <w:ind w:start="0" w:hanging="0"/>
        <w:rPr>
          <w:sz w:val="24"/>
          <w:szCs w:val="24"/>
        </w:rPr>
      </w:pPr>
      <w:r>
        <w:rPr>
          <w:rStyle w:val="9"/>
          <w:i/>
          <w:iCs/>
          <w:color w:val="000000"/>
          <w:lang w:eastAsia="en-US"/>
        </w:rPr>
        <w:t>Рехт, Geist und Kultur Schriften 1909-1919</w:t>
      </w:r>
      <w:r>
        <w:rPr>
          <w:rStyle w:val="9"/>
          <w:color w:val="000000"/>
          <w:lang w:eastAsia="en-US"/>
        </w:rPr>
        <w:t>, Том. 1 (Франкфурт, 1980).</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Ratebewegung und Klassenkampf. Schriften zur Praxis der Arbeiterbewegung, 1919–1923 гг.</w:t>
        <w:softHyphen/>
      </w:r>
      <w:r>
        <w:rPr>
          <w:rStyle w:val="9"/>
          <w:color w:val="000000"/>
          <w:lang w:eastAsia="en-US"/>
        </w:rPr>
        <w:t>, Том. 2 (Франкфурт, 1980).</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Марксизм и философия. Schriften zur Theorie der Arbeiterbewegung 1920-23</w:t>
      </w:r>
      <w:r>
        <w:rPr>
          <w:rStyle w:val="9"/>
          <w:color w:val="000000"/>
          <w:lang w:eastAsia="en-US"/>
        </w:rPr>
        <w:t>, Том. 3 (Амстердам, 1993).</w:t>
      </w:r>
    </w:p>
    <w:p>
      <w:pPr>
        <w:pStyle w:val="91"/>
        <w:numPr>
          <w:ilvl w:val="0"/>
          <w:numId w:val="15"/>
        </w:numPr>
        <w:tabs>
          <w:tab w:val="clear" w:pos="720"/>
          <w:tab w:val="left" w:pos="291" w:leader="none"/>
        </w:tabs>
        <w:spacing w:lineRule="auto" w:line="240"/>
        <w:ind w:start="0" w:hanging="0"/>
        <w:rPr>
          <w:sz w:val="24"/>
          <w:szCs w:val="24"/>
        </w:rPr>
      </w:pPr>
      <w:r>
        <w:rPr>
          <w:rStyle w:val="9"/>
          <w:i/>
          <w:iCs/>
          <w:color w:val="000000"/>
          <w:lang w:eastAsia="en-US"/>
        </w:rPr>
        <w:t>Кризис марксизма. Шрифтен 1928-1935 гг.</w:t>
      </w:r>
      <w:r>
        <w:rPr>
          <w:rStyle w:val="9"/>
          <w:color w:val="000000"/>
          <w:lang w:eastAsia="en-US"/>
        </w:rPr>
        <w:t>, Том. 5 (Амстердам, 1996).</w:t>
      </w:r>
    </w:p>
    <w:p>
      <w:pPr>
        <w:pStyle w:val="91"/>
        <w:numPr>
          <w:ilvl w:val="0"/>
          <w:numId w:val="15"/>
        </w:numPr>
        <w:tabs>
          <w:tab w:val="clear" w:pos="720"/>
          <w:tab w:val="left" w:pos="291" w:leader="none"/>
        </w:tabs>
        <w:spacing w:lineRule="auto" w:line="336"/>
        <w:jc w:val="both"/>
        <w:rPr>
          <w:sz w:val="24"/>
          <w:szCs w:val="24"/>
        </w:rPr>
      </w:pPr>
      <w:r>
        <w:rPr>
          <w:rStyle w:val="9"/>
          <w:i/>
          <w:iCs/>
          <w:color w:val="000000"/>
          <w:lang w:eastAsia="en-US"/>
        </w:rPr>
        <w:t>Марксизм, государство и контрреволюция. Aufsatze und nachgelassene Schriften, 1938–1956 гг.</w:t>
        <w:softHyphen/>
      </w:r>
      <w:r>
        <w:rPr>
          <w:rStyle w:val="9"/>
          <w:color w:val="000000"/>
          <w:lang w:eastAsia="en-US"/>
        </w:rPr>
        <w:t>, Том. 7, 2003.</w:t>
      </w:r>
    </w:p>
    <w:p>
      <w:pPr>
        <w:pStyle w:val="91"/>
        <w:numPr>
          <w:ilvl w:val="0"/>
          <w:numId w:val="15"/>
        </w:numPr>
        <w:tabs>
          <w:tab w:val="clear" w:pos="720"/>
          <w:tab w:val="left" w:pos="291" w:leader="none"/>
        </w:tabs>
        <w:spacing w:lineRule="auto" w:line="336" w:before="0" w:after="200"/>
        <w:ind w:start="0" w:hanging="0"/>
        <w:rPr>
          <w:sz w:val="24"/>
          <w:szCs w:val="24"/>
        </w:rPr>
      </w:pPr>
      <w:r>
        <w:rPr>
          <w:rStyle w:val="9"/>
          <w:i/>
          <w:iCs/>
          <w:color w:val="000000"/>
          <w:lang w:eastAsia="en-US"/>
        </w:rPr>
        <w:t>Брифинг 1908-1958 гг.</w:t>
      </w:r>
      <w:r>
        <w:rPr>
          <w:rStyle w:val="9"/>
          <w:color w:val="000000"/>
          <w:lang w:eastAsia="en-US"/>
        </w:rPr>
        <w:t>, Том. 8 и 9, 1998.</w:t>
      </w:r>
    </w:p>
    <w:p>
      <w:pPr>
        <w:pStyle w:val="91"/>
        <w:spacing w:lineRule="auto" w:line="336" w:before="0" w:after="200"/>
        <w:ind w:start="0" w:hanging="0"/>
        <w:jc w:val="both"/>
        <w:rPr>
          <w:rStyle w:val="9"/>
          <w:rFonts w:ascii="Arial Unicode MS" w:hAnsi="Arial Unicode MS" w:cs="Arial Unicode MS"/>
          <w:color w:val="000000"/>
          <w:sz w:val="24"/>
          <w:szCs w:val="24"/>
          <w:lang w:eastAsia="en-US"/>
        </w:rPr>
      </w:pPr>
      <w:r>
        <w:rPr>
          <w:rStyle w:val="9"/>
          <w:color w:val="000000"/>
          <w:lang w:eastAsia="en-US"/>
        </w:rPr>
        <w:t>Эти книги — Offizin Verlag, Ганновер, при поддержке IISG Амстердама — можно заказать, написав по следующему адресу: Offizin Verlag, Bodekerstrasse 75, 30161 Hannover. Тел/факс: 0511.624730, почта:</w:t>
      </w:r>
      <w:hyperlink r:id="rId104">
        <w:r>
          <w:rPr>
            <w:rStyle w:val="InternetLink"/>
            <w:rFonts w:ascii="Courier New" w:hAnsi="Courier New" w:cs="Courier New"/>
            <w:color w:val="000000"/>
            <w:sz w:val="17"/>
            <w:sz w:val="17"/>
            <w:szCs w:val="17"/>
            <w:lang w:eastAsia="en-US"/>
          </w:rPr>
          <w:t xml:space="preserve"> info@offizin-verlag.de</w:t>
        </w:r>
      </w:hyperlink>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Пол Мэттик</w:t>
      </w:r>
    </w:p>
    <w:p>
      <w:pPr>
        <w:pStyle w:val="91"/>
        <w:spacing w:lineRule="auto" w:line="336" w:before="0" w:after="100"/>
        <w:ind w:start="0" w:hanging="0"/>
        <w:jc w:val="both"/>
        <w:rPr>
          <w:rFonts w:ascii="Arial Unicode MS" w:hAnsi="Arial Unicode MS" w:cs="Arial Unicode MS"/>
          <w:sz w:val="24"/>
          <w:szCs w:val="24"/>
        </w:rPr>
      </w:pPr>
      <w:r>
        <w:rPr>
          <w:rStyle w:val="9"/>
          <w:color w:val="000000"/>
          <w:lang w:eastAsia="en-US"/>
        </w:rPr>
        <w:t xml:space="preserve">Библиография работ Мэттика была составлена ​​Полом Мэттиком-младшим, Б. А. Франдсеном и Майклом Бакмиллером, в iwk, Западный Берлин, № 2, июнь 1981 г., стр. 190–224. С предисловием Фрэнка Дингела: «Пол Мэттик (1904–1981)».</w:t>
      </w:r>
    </w:p>
    <w:p>
      <w:pPr>
        <w:pStyle w:val="91"/>
        <w:ind w:start="0" w:hanging="0"/>
        <w:jc w:val="both"/>
        <w:rPr>
          <w:rFonts w:ascii="Arial Unicode MS" w:hAnsi="Arial Unicode MS" w:cs="Arial Unicode MS"/>
          <w:sz w:val="24"/>
          <w:szCs w:val="24"/>
        </w:rPr>
      </w:pPr>
      <w:r>
        <w:rPr>
          <w:rStyle w:val="9"/>
          <w:color w:val="000000"/>
          <w:lang w:eastAsia="en-US"/>
        </w:rPr>
        <w:t>На английском</w:t>
      </w:r>
    </w:p>
    <w:p>
      <w:pPr>
        <w:pStyle w:val="91"/>
        <w:ind w:start="0" w:hanging="0"/>
        <w:jc w:val="both"/>
        <w:rPr>
          <w:rFonts w:ascii="Arial Unicode MS" w:hAnsi="Arial Unicode MS" w:cs="Arial Unicode MS"/>
          <w:sz w:val="24"/>
          <w:szCs w:val="24"/>
        </w:rPr>
      </w:pPr>
      <w:r>
        <w:rPr>
          <w:rStyle w:val="9"/>
          <w:color w:val="000000"/>
          <w:lang w:eastAsia="en-US"/>
        </w:rPr>
        <w:t>Невозможно перечислить все памфлеты и статьи Маттика. Но в частности см.:</w:t>
      </w:r>
    </w:p>
    <w:p>
      <w:pPr>
        <w:pStyle w:val="91"/>
        <w:numPr>
          <w:ilvl w:val="0"/>
          <w:numId w:val="16"/>
        </w:numPr>
        <w:tabs>
          <w:tab w:val="clear" w:pos="720"/>
          <w:tab w:val="left" w:pos="291" w:leader="none"/>
        </w:tabs>
        <w:jc w:val="both"/>
        <w:rPr>
          <w:sz w:val="24"/>
          <w:szCs w:val="24"/>
        </w:rPr>
      </w:pPr>
      <w:r>
        <w:rPr>
          <w:rStyle w:val="9"/>
          <w:color w:val="000000"/>
          <w:lang w:eastAsia="en-US"/>
        </w:rPr>
        <w:t>«Перманентный кризис», 1934 г., переписка Международного совета, переиздано в «Коммунист ревью», № 5, 1987 г.</w:t>
      </w:r>
    </w:p>
    <w:p>
      <w:pPr>
        <w:pStyle w:val="91"/>
        <w:numPr>
          <w:ilvl w:val="0"/>
          <w:numId w:val="16"/>
        </w:numPr>
        <w:tabs>
          <w:tab w:val="clear" w:pos="720"/>
          <w:tab w:val="left" w:pos="291" w:leader="none"/>
        </w:tabs>
        <w:ind w:start="0" w:hanging="0"/>
        <w:rPr>
          <w:sz w:val="24"/>
          <w:szCs w:val="24"/>
        </w:rPr>
      </w:pPr>
      <w:r>
        <w:rPr>
          <w:rStyle w:val="9"/>
          <w:color w:val="000000"/>
          <w:lang w:eastAsia="en-US"/>
        </w:rPr>
        <w:t>«Массы и авангард», в « Живом марксизме» , № 4, август 1938 г.</w:t>
      </w:r>
    </w:p>
    <w:p>
      <w:pPr>
        <w:pStyle w:val="91"/>
        <w:numPr>
          <w:ilvl w:val="0"/>
          <w:numId w:val="16"/>
        </w:numPr>
        <w:tabs>
          <w:tab w:val="clear" w:pos="720"/>
          <w:tab w:val="left" w:pos="291" w:leader="none"/>
        </w:tabs>
        <w:jc w:val="both"/>
        <w:rPr>
          <w:sz w:val="24"/>
          <w:szCs w:val="24"/>
        </w:rPr>
      </w:pPr>
      <w:r>
        <w:rPr>
          <w:rStyle w:val="9"/>
          <w:color w:val="000000"/>
          <w:lang w:eastAsia="en-US"/>
        </w:rPr>
        <w:t>Отто Руле и немецкое рабочее движение. Сталинизм и фашизм. Социалистическая критика большевизма », в « Очерках для студентов социализма» , Мельбурн, 1945 г.</w:t>
      </w:r>
    </w:p>
    <w:p>
      <w:pPr>
        <w:pStyle w:val="91"/>
        <w:numPr>
          <w:ilvl w:val="0"/>
          <w:numId w:val="16"/>
        </w:numPr>
        <w:tabs>
          <w:tab w:val="clear" w:pos="720"/>
          <w:tab w:val="left" w:pos="291" w:leader="none"/>
        </w:tabs>
        <w:spacing w:lineRule="auto" w:line="240"/>
        <w:ind w:start="0" w:hanging="0"/>
        <w:rPr>
          <w:sz w:val="24"/>
          <w:szCs w:val="24"/>
        </w:rPr>
      </w:pPr>
      <w:r>
        <w:rPr>
          <w:rStyle w:val="9"/>
          <w:i/>
          <w:iCs/>
          <w:color w:val="000000"/>
          <w:lang w:eastAsia="en-US"/>
        </w:rPr>
        <w:t>Спонтанность и организованность</w:t>
      </w:r>
      <w:r>
        <w:rPr>
          <w:rStyle w:val="9"/>
          <w:color w:val="000000"/>
          <w:lang w:eastAsia="en-US"/>
        </w:rPr>
        <w:t>, 1949 год.</w:t>
      </w:r>
    </w:p>
    <w:p>
      <w:pPr>
        <w:pStyle w:val="91"/>
        <w:numPr>
          <w:ilvl w:val="0"/>
          <w:numId w:val="16"/>
        </w:numPr>
        <w:tabs>
          <w:tab w:val="clear" w:pos="720"/>
          <w:tab w:val="left" w:pos="291" w:leader="none"/>
        </w:tabs>
        <w:spacing w:lineRule="auto" w:line="336"/>
        <w:jc w:val="both"/>
        <w:rPr>
          <w:sz w:val="24"/>
          <w:szCs w:val="24"/>
        </w:rPr>
      </w:pPr>
      <w:r>
        <w:rPr>
          <w:rStyle w:val="9"/>
          <w:color w:val="000000"/>
          <w:lang w:eastAsia="en-US"/>
        </w:rPr>
        <w:t>«Партия и рабочий класс», август / сентябрь 1941 г., « Солидарность» , переиздано в « Классовой войне в тылу» (Лондон: Wildcat Group, 1986).</w:t>
      </w:r>
    </w:p>
    <w:p>
      <w:pPr>
        <w:pStyle w:val="91"/>
        <w:numPr>
          <w:ilvl w:val="0"/>
          <w:numId w:val="16"/>
        </w:numPr>
        <w:tabs>
          <w:tab w:val="clear" w:pos="720"/>
          <w:tab w:val="left" w:pos="291" w:leader="none"/>
        </w:tabs>
        <w:spacing w:lineRule="auto" w:line="336"/>
        <w:ind w:start="0" w:hanging="0"/>
        <w:rPr>
          <w:sz w:val="24"/>
          <w:szCs w:val="24"/>
        </w:rPr>
      </w:pPr>
      <w:r>
        <w:rPr>
          <w:rStyle w:val="9"/>
          <w:i/>
          <w:iCs/>
          <w:color w:val="000000"/>
          <w:lang w:eastAsia="en-US"/>
        </w:rPr>
        <w:t>Критика Маркузе</w:t>
      </w:r>
      <w:r>
        <w:rPr>
          <w:rStyle w:val="9"/>
          <w:color w:val="000000"/>
          <w:lang w:eastAsia="en-US"/>
        </w:rPr>
        <w:t xml:space="preserve">(Лондон: Мерлин Пресс, 1972).</w:t>
      </w:r>
    </w:p>
    <w:p>
      <w:pPr>
        <w:pStyle w:val="91"/>
        <w:numPr>
          <w:ilvl w:val="0"/>
          <w:numId w:val="16"/>
        </w:numPr>
        <w:tabs>
          <w:tab w:val="clear" w:pos="720"/>
          <w:tab w:val="left" w:pos="291" w:leader="none"/>
        </w:tabs>
        <w:spacing w:lineRule="auto" w:line="336"/>
        <w:ind w:start="0" w:hanging="0"/>
        <w:rPr>
          <w:sz w:val="24"/>
          <w:szCs w:val="24"/>
        </w:rPr>
      </w:pPr>
      <w:r>
        <w:rPr>
          <w:rStyle w:val="9"/>
          <w:i/>
          <w:iCs/>
          <w:color w:val="000000"/>
          <w:lang w:eastAsia="en-US"/>
        </w:rPr>
        <w:t>Антибольшевистский марксизм</w:t>
      </w:r>
      <w:r>
        <w:rPr>
          <w:rStyle w:val="9"/>
          <w:color w:val="000000"/>
          <w:lang w:eastAsia="en-US"/>
        </w:rPr>
        <w:t xml:space="preserve">(Лондон: Мерлин Пресс, 1978).</w:t>
      </w:r>
    </w:p>
    <w:p>
      <w:pPr>
        <w:sectPr>
          <w:headerReference w:type="even" r:id="rId105"/>
          <w:headerReference w:type="default" r:id="rId106"/>
          <w:footerReference w:type="even" r:id="rId107"/>
          <w:footerReference w:type="default" r:id="rId108"/>
          <w:type w:val="nextPage"/>
          <w:pgSz w:w="8789" w:h="13325"/>
          <w:pgMar w:left="1097" w:right="1088" w:header="0" w:top="1169" w:footer="3" w:bottom="1015" w:gutter="0"/>
          <w:pgNumType w:start="580" w:fmt="decimal"/>
          <w:formProt w:val="false"/>
          <w:textDirection w:val="lrTb"/>
          <w:docGrid w:type="default" w:linePitch="360" w:charSpace="0"/>
        </w:sectPr>
        <w:pStyle w:val="91"/>
        <w:numPr>
          <w:ilvl w:val="0"/>
          <w:numId w:val="16"/>
        </w:numPr>
        <w:tabs>
          <w:tab w:val="clear" w:pos="720"/>
          <w:tab w:val="left" w:pos="291" w:leader="none"/>
        </w:tabs>
        <w:spacing w:lineRule="auto" w:line="336"/>
        <w:ind w:start="0" w:hanging="0"/>
        <w:rPr>
          <w:sz w:val="24"/>
          <w:szCs w:val="24"/>
        </w:rPr>
      </w:pPr>
      <w:r>
        <w:rPr>
          <w:rStyle w:val="9"/>
          <w:i/>
          <w:iCs/>
          <w:color w:val="000000"/>
          <w:lang w:eastAsia="en-US"/>
        </w:rPr>
        <w:t>Маркс и Кейнс</w:t>
      </w:r>
      <w:r>
        <w:rPr>
          <w:rStyle w:val="9"/>
          <w:color w:val="000000"/>
          <w:lang w:eastAsia="en-US"/>
        </w:rPr>
        <w:t xml:space="preserve">(Лондон: Мерлин Пресс, 1969).</w:t>
      </w:r>
    </w:p>
    <w:p>
      <w:pPr>
        <w:pStyle w:val="91"/>
        <w:numPr>
          <w:ilvl w:val="0"/>
          <w:numId w:val="16"/>
        </w:numPr>
        <w:tabs>
          <w:tab w:val="clear" w:pos="720"/>
          <w:tab w:val="left" w:pos="291" w:leader="none"/>
        </w:tabs>
        <w:spacing w:lineRule="auto" w:line="240"/>
        <w:ind w:start="0" w:hanging="0"/>
        <w:rPr>
          <w:sz w:val="24"/>
          <w:szCs w:val="24"/>
        </w:rPr>
      </w:pPr>
      <w:r>
        <w:rPr>
          <w:rStyle w:val="9"/>
          <w:i/>
          <w:iCs/>
          <w:color w:val="000000"/>
          <w:lang w:eastAsia="en-US"/>
        </w:rPr>
        <w:t>Экономика. Политика и эпоха инфляции</w:t>
      </w:r>
      <w:r>
        <w:rPr>
          <w:rStyle w:val="9"/>
          <w:color w:val="000000"/>
          <w:lang w:eastAsia="en-US"/>
        </w:rPr>
        <w:t xml:space="preserve">(Лондон: Мерлин Пресс, 1978).</w:t>
      </w:r>
    </w:p>
    <w:p>
      <w:pPr>
        <w:pStyle w:val="91"/>
        <w:numPr>
          <w:ilvl w:val="0"/>
          <w:numId w:val="16"/>
        </w:numPr>
        <w:tabs>
          <w:tab w:val="clear" w:pos="720"/>
          <w:tab w:val="left" w:pos="291" w:leader="none"/>
        </w:tabs>
        <w:spacing w:lineRule="auto" w:line="336"/>
        <w:jc w:val="both"/>
        <w:rPr>
          <w:sz w:val="24"/>
          <w:szCs w:val="24"/>
        </w:rPr>
      </w:pPr>
      <w:r>
        <w:rPr>
          <w:rStyle w:val="9"/>
          <w:i/>
          <w:iCs/>
          <w:color w:val="000000"/>
          <w:lang w:eastAsia="en-US"/>
        </w:rPr>
        <w:t>Экономический кризис и теория кризиса</w:t>
      </w:r>
      <w:r>
        <w:rPr>
          <w:rStyle w:val="9"/>
          <w:color w:val="000000"/>
          <w:lang w:eastAsia="en-US"/>
        </w:rPr>
        <w:t xml:space="preserve">(Лондон: Мерлин Пресс, 1981). Интернет:</w:t>
      </w:r>
      <w:hyperlink r:id="rId109">
        <w:r>
          <w:rPr>
            <w:rStyle w:val="InternetLink"/>
            <w:rFonts w:ascii="Courier New" w:hAnsi="Courier New" w:cs="Courier New"/>
            <w:color w:val="000000"/>
            <w:sz w:val="17"/>
            <w:sz w:val="17"/>
            <w:szCs w:val="17"/>
            <w:lang w:eastAsia="en-US"/>
          </w:rPr>
          <w:t>http://www.left</w:t>
        </w:r>
      </w:hyperlink>
      <w:r>
        <w:rPr>
          <w:rStyle w:val="9"/>
          <w:color w:val="000000"/>
          <w:lang w:eastAsia="en-US"/>
        </w:rPr>
        <w:t xml:space="preserve"> </w:t>
      </w:r>
      <w:hyperlink r:id="rId110">
        <w:r>
          <w:rPr>
            <w:rStyle w:val="InternetLink"/>
            <w:rFonts w:ascii="Courier New" w:hAnsi="Courier New" w:cs="Courier New"/>
            <w:color w:val="000000"/>
            <w:sz w:val="17"/>
            <w:sz w:val="17"/>
            <w:szCs w:val="17"/>
            <w:lang w:eastAsia="en-US"/>
          </w:rPr>
          <w:t>-dis.nl/uk/ecomatt.pdf</w:t>
        </w:r>
      </w:hyperlink>
      <w:r>
        <w:rPr>
          <w:rStyle w:val="9"/>
          <w:color w:val="000000"/>
          <w:lang w:eastAsia="en-US"/>
        </w:rPr>
        <w:t xml:space="preserve">(текст 1974 г.)</w:t>
      </w:r>
    </w:p>
    <w:p>
      <w:pPr>
        <w:pStyle w:val="91"/>
        <w:numPr>
          <w:ilvl w:val="0"/>
          <w:numId w:val="16"/>
        </w:numPr>
        <w:tabs>
          <w:tab w:val="clear" w:pos="720"/>
          <w:tab w:val="left" w:pos="291" w:leader="none"/>
        </w:tabs>
        <w:spacing w:lineRule="auto" w:line="336"/>
        <w:ind w:start="0" w:hanging="0"/>
        <w:rPr>
          <w:sz w:val="24"/>
          <w:szCs w:val="24"/>
        </w:rPr>
      </w:pPr>
      <w:r>
        <w:rPr>
          <w:rStyle w:val="9"/>
          <w:i/>
          <w:iCs/>
          <w:color w:val="000000"/>
          <w:lang w:eastAsia="en-US"/>
        </w:rPr>
        <w:t>Марксизм: последнее прибежище буржуазии</w:t>
      </w:r>
      <w:r>
        <w:rPr>
          <w:rStyle w:val="9"/>
          <w:color w:val="000000"/>
          <w:lang w:eastAsia="en-US"/>
        </w:rPr>
        <w:t>? (Лондон: Шарп/Мерлин Пресс, 1983).</w:t>
      </w:r>
    </w:p>
    <w:p>
      <w:pPr>
        <w:pStyle w:val="91"/>
        <w:numPr>
          <w:ilvl w:val="0"/>
          <w:numId w:val="16"/>
        </w:numPr>
        <w:tabs>
          <w:tab w:val="clear" w:pos="720"/>
          <w:tab w:val="left" w:pos="291" w:leader="none"/>
        </w:tabs>
        <w:spacing w:lineRule="auto" w:line="336" w:before="0" w:after="200"/>
        <w:ind w:start="0" w:hanging="0"/>
        <w:rPr>
          <w:sz w:val="24"/>
          <w:szCs w:val="24"/>
        </w:rPr>
      </w:pPr>
      <w:r>
        <w:rPr>
          <w:rStyle w:val="9"/>
          <w:i/>
          <w:iCs/>
          <w:color w:val="000000"/>
          <w:lang w:eastAsia="en-US"/>
        </w:rPr>
        <w:t>Гуманизм и социализм</w:t>
      </w:r>
      <w:r>
        <w:rPr>
          <w:rStyle w:val="9"/>
          <w:color w:val="000000"/>
          <w:lang w:eastAsia="en-US"/>
        </w:rPr>
        <w:t xml:space="preserve">(Париж: Обмен, 2003).</w:t>
      </w:r>
    </w:p>
    <w:p>
      <w:pPr>
        <w:pStyle w:val="91"/>
        <w:spacing w:lineRule="auto" w:line="336"/>
        <w:ind w:start="0" w:hanging="0"/>
        <w:rPr>
          <w:rFonts w:ascii="Arial Unicode MS" w:hAnsi="Arial Unicode MS" w:cs="Arial Unicode MS"/>
          <w:sz w:val="24"/>
          <w:szCs w:val="24"/>
        </w:rPr>
      </w:pPr>
      <w:r>
        <w:rPr>
          <w:rStyle w:val="9"/>
          <w:color w:val="000000"/>
          <w:lang w:eastAsia="en-US"/>
        </w:rPr>
        <w:t>Мы также можем сослаться на оригинальные брошюры, часто не переизданные:</w:t>
      </w:r>
    </w:p>
    <w:p>
      <w:pPr>
        <w:pStyle w:val="91"/>
        <w:numPr>
          <w:ilvl w:val="0"/>
          <w:numId w:val="16"/>
        </w:numPr>
        <w:tabs>
          <w:tab w:val="clear" w:pos="720"/>
          <w:tab w:val="left" w:pos="291" w:leader="none"/>
        </w:tabs>
        <w:spacing w:lineRule="auto" w:line="336"/>
        <w:jc w:val="both"/>
        <w:rPr>
          <w:sz w:val="24"/>
          <w:szCs w:val="24"/>
        </w:rPr>
      </w:pPr>
      <w:r>
        <w:rPr>
          <w:rStyle w:val="9"/>
          <w:i/>
          <w:iCs/>
          <w:color w:val="000000"/>
          <w:lang w:eastAsia="en-US"/>
        </w:rPr>
        <w:t>Неизбежность коммунизма. Критика интерпретации Маркса Сидни Хуком</w:t>
      </w:r>
      <w:r>
        <w:rPr>
          <w:rStyle w:val="9"/>
          <w:color w:val="000000"/>
          <w:lang w:eastAsia="en-US"/>
        </w:rPr>
        <w:t xml:space="preserve">, New York, 1935. Этот текст, представляющий собой критику книги Сиднея Хука 1933 года «На пути к пониманию Карла Маркса», был опубликован в Нью-Йорке издательством Polemic Publishers под редакцией С. Л. Солона.</w:t>
      </w:r>
    </w:p>
    <w:p>
      <w:pPr>
        <w:pStyle w:val="91"/>
        <w:numPr>
          <w:ilvl w:val="0"/>
          <w:numId w:val="16"/>
        </w:numPr>
        <w:tabs>
          <w:tab w:val="clear" w:pos="720"/>
          <w:tab w:val="left" w:pos="291" w:leader="none"/>
        </w:tabs>
        <w:spacing w:lineRule="auto" w:line="240"/>
        <w:ind w:start="0" w:hanging="0"/>
        <w:jc w:val="both"/>
        <w:rPr>
          <w:sz w:val="24"/>
          <w:szCs w:val="24"/>
        </w:rPr>
      </w:pPr>
      <w:r>
        <w:rPr>
          <w:rStyle w:val="9"/>
          <w:i/>
          <w:iCs/>
          <w:color w:val="000000"/>
          <w:lang w:eastAsia="en-US"/>
        </w:rPr>
        <w:t>Большевизм или коммунизм</w:t>
      </w:r>
      <w:r>
        <w:rPr>
          <w:rStyle w:val="9"/>
          <w:color w:val="000000"/>
          <w:lang w:eastAsia="en-US"/>
        </w:rPr>
        <w:t>.</w:t>
      </w:r>
    </w:p>
    <w:p>
      <w:pPr>
        <w:pStyle w:val="91"/>
        <w:numPr>
          <w:ilvl w:val="0"/>
          <w:numId w:val="16"/>
        </w:numPr>
        <w:tabs>
          <w:tab w:val="clear" w:pos="720"/>
          <w:tab w:val="left" w:pos="291" w:leader="none"/>
        </w:tabs>
        <w:spacing w:lineRule="auto" w:line="240" w:before="0" w:after="280"/>
        <w:ind w:start="0" w:hanging="0"/>
        <w:jc w:val="both"/>
        <w:rPr>
          <w:sz w:val="24"/>
          <w:szCs w:val="24"/>
        </w:rPr>
      </w:pPr>
      <w:r>
        <w:rPr>
          <w:rStyle w:val="9"/>
          <w:i/>
          <w:iCs/>
          <w:color w:val="000000"/>
          <w:lang w:eastAsia="en-US"/>
        </w:rPr>
        <w:t>Всемирный фашизм или мировая революция</w:t>
      </w:r>
      <w:r>
        <w:rPr>
          <w:rStyle w:val="9"/>
          <w:color w:val="000000"/>
          <w:lang w:eastAsia="en-US"/>
        </w:rPr>
        <w:t>.</w:t>
      </w:r>
    </w:p>
    <w:p>
      <w:pPr>
        <w:pStyle w:val="91"/>
        <w:ind w:start="0" w:hanging="0"/>
        <w:jc w:val="both"/>
        <w:rPr>
          <w:rFonts w:ascii="Arial Unicode MS" w:hAnsi="Arial Unicode MS" w:cs="Arial Unicode MS"/>
          <w:sz w:val="24"/>
          <w:szCs w:val="24"/>
        </w:rPr>
      </w:pPr>
      <w:r>
        <w:rPr>
          <w:rStyle w:val="9"/>
          <w:color w:val="000000"/>
          <w:lang w:eastAsia="en-US"/>
        </w:rPr>
        <w:t>На немецком</w:t>
      </w:r>
    </w:p>
    <w:p>
      <w:pPr>
        <w:pStyle w:val="91"/>
        <w:ind w:start="0" w:hanging="0"/>
        <w:jc w:val="both"/>
        <w:rPr>
          <w:rFonts w:ascii="Arial Unicode MS" w:hAnsi="Arial Unicode MS" w:cs="Arial Unicode MS"/>
          <w:sz w:val="24"/>
          <w:szCs w:val="24"/>
        </w:rPr>
      </w:pPr>
      <w:r>
        <w:rPr>
          <w:rStyle w:val="9"/>
          <w:color w:val="000000"/>
          <w:lang w:eastAsia="en-US"/>
        </w:rPr>
        <w:t>Следующие тексты Маттика, написанные до Второй мировой войны, не были переведены ни на английский, ни на французский язык:</w:t>
      </w:r>
    </w:p>
    <w:p>
      <w:pPr>
        <w:pStyle w:val="91"/>
        <w:numPr>
          <w:ilvl w:val="0"/>
          <w:numId w:val="16"/>
        </w:numPr>
        <w:tabs>
          <w:tab w:val="clear" w:pos="720"/>
          <w:tab w:val="left" w:pos="291" w:leader="none"/>
        </w:tabs>
        <w:jc w:val="both"/>
        <w:rPr>
          <w:sz w:val="24"/>
          <w:szCs w:val="24"/>
        </w:rPr>
      </w:pPr>
      <w:r>
        <w:rPr>
          <w:rStyle w:val="9"/>
          <w:i/>
          <w:iCs/>
          <w:color w:val="000000"/>
          <w:lang w:eastAsia="en-US"/>
        </w:rPr>
        <w:t>Arbeitslosigkeit und Arbeitslosenbewegung в США, 1929-1935 гг.</w:t>
      </w:r>
      <w:r>
        <w:rPr>
          <w:rStyle w:val="9"/>
          <w:color w:val="000000"/>
          <w:lang w:eastAsia="en-US"/>
        </w:rPr>
        <w:t xml:space="preserve">(Франкфурт: Verlag Neue Kritik, 1969). Этот текст был написан в 1936 году, но так и не опубликован.</w:t>
      </w:r>
    </w:p>
    <w:p>
      <w:pPr>
        <w:pStyle w:val="91"/>
        <w:numPr>
          <w:ilvl w:val="0"/>
          <w:numId w:val="16"/>
        </w:numPr>
        <w:tabs>
          <w:tab w:val="clear" w:pos="720"/>
          <w:tab w:val="left" w:pos="291" w:leader="none"/>
        </w:tabs>
        <w:jc w:val="both"/>
        <w:rPr>
          <w:sz w:val="24"/>
          <w:szCs w:val="24"/>
        </w:rPr>
      </w:pPr>
      <w:r>
        <w:rPr>
          <w:rStyle w:val="9"/>
          <w:color w:val="000000"/>
          <w:lang w:eastAsia="en-US"/>
        </w:rPr>
        <w:t>«Probleme der neuen Arbeiterbewegung», март 1936 г.; «Diskussionsbeitrag», два текста из Rate-Korrespondenz, переизданные в Partei und Revolution (Берлин: Kramer Verlag, без даты).</w:t>
      </w:r>
    </w:p>
    <w:p>
      <w:pPr>
        <w:pStyle w:val="91"/>
        <w:numPr>
          <w:ilvl w:val="0"/>
          <w:numId w:val="16"/>
        </w:numPr>
        <w:tabs>
          <w:tab w:val="clear" w:pos="720"/>
          <w:tab w:val="left" w:pos="291" w:leader="none"/>
        </w:tabs>
        <w:spacing w:before="0" w:after="100"/>
        <w:jc w:val="both"/>
        <w:rPr>
          <w:sz w:val="24"/>
          <w:szCs w:val="24"/>
        </w:rPr>
      </w:pPr>
      <w:r>
        <w:rPr>
          <w:rStyle w:val="9"/>
          <w:color w:val="000000"/>
          <w:lang w:eastAsia="en-US"/>
        </w:rPr>
        <w:t>«Zum Marxschen Akkumulations und Zusammenbruchstheorie», rk 1934; die Todeskrise des Kapitalismus, 1933. Переиздано в Zusammenbruchstheorie des Kapitalismus oder Revolutionares Subjekt (Berlin: Karin Kramer-Verlag, 1973).</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Сильвия Панкхерст</w:t>
      </w:r>
    </w:p>
    <w:p>
      <w:pPr>
        <w:pStyle w:val="91"/>
        <w:spacing w:lineRule="auto" w:line="328"/>
        <w:ind w:start="0" w:hanging="0"/>
        <w:rPr>
          <w:rFonts w:ascii="Arial Unicode MS" w:hAnsi="Arial Unicode MS" w:cs="Arial Unicode MS"/>
          <w:sz w:val="24"/>
          <w:szCs w:val="24"/>
        </w:rPr>
      </w:pPr>
      <w:r>
        <w:rPr>
          <w:rStyle w:val="9"/>
          <w:color w:val="000000"/>
          <w:lang w:eastAsia="en-US"/>
        </w:rPr>
        <w:t>На английском</w:t>
      </w:r>
    </w:p>
    <w:p>
      <w:pPr>
        <w:pStyle w:val="91"/>
        <w:numPr>
          <w:ilvl w:val="0"/>
          <w:numId w:val="16"/>
        </w:numPr>
        <w:tabs>
          <w:tab w:val="clear" w:pos="720"/>
          <w:tab w:val="left" w:pos="291" w:leader="none"/>
        </w:tabs>
        <w:spacing w:lineRule="auto" w:line="328"/>
        <w:jc w:val="both"/>
        <w:rPr>
          <w:sz w:val="24"/>
          <w:szCs w:val="24"/>
        </w:rPr>
      </w:pPr>
      <w:r>
        <w:rPr>
          <w:rStyle w:val="9"/>
          <w:i/>
          <w:iCs/>
          <w:color w:val="000000"/>
          <w:lang w:eastAsia="en-US"/>
        </w:rPr>
        <w:t>Коммунизм и его тактика</w:t>
      </w:r>
      <w:r>
        <w:rPr>
          <w:rStyle w:val="9"/>
          <w:color w:val="000000"/>
          <w:lang w:eastAsia="en-US"/>
        </w:rPr>
        <w:t xml:space="preserve">(1921/22). Переиздано и представлено Марком Шипвеем, Эдинбург, 1983 г.</w:t>
      </w:r>
    </w:p>
    <w:p>
      <w:pPr>
        <w:pStyle w:val="91"/>
        <w:numPr>
          <w:ilvl w:val="0"/>
          <w:numId w:val="16"/>
        </w:numPr>
        <w:tabs>
          <w:tab w:val="clear" w:pos="720"/>
          <w:tab w:val="left" w:pos="291" w:leader="none"/>
        </w:tabs>
        <w:spacing w:lineRule="auto" w:line="328"/>
        <w:jc w:val="both"/>
        <w:rPr>
          <w:sz w:val="24"/>
          <w:szCs w:val="24"/>
        </w:rPr>
      </w:pPr>
      <w:r>
        <w:rPr>
          <w:rStyle w:val="9"/>
          <w:i/>
          <w:iCs/>
          <w:color w:val="000000"/>
          <w:lang w:eastAsia="en-US"/>
        </w:rPr>
        <w:t>Читатель Сильвии Панкхерст</w:t>
      </w:r>
      <w:r>
        <w:rPr>
          <w:rStyle w:val="9"/>
          <w:color w:val="000000"/>
          <w:lang w:eastAsia="en-US"/>
        </w:rPr>
        <w:t>, изд. Кэтрин Додд (Манчестер: издательство Манчестерского университета, 1993), включая множество текстов Сильвии Панкхерст, коммунистки и суфражистки.</w:t>
      </w:r>
    </w:p>
    <w:p>
      <w:pPr>
        <w:sectPr>
          <w:headerReference w:type="even" r:id="rId111"/>
          <w:headerReference w:type="default" r:id="rId112"/>
          <w:footerReference w:type="even" r:id="rId113"/>
          <w:footerReference w:type="default" r:id="rId114"/>
          <w:type w:val="nextPage"/>
          <w:pgSz w:w="8789" w:h="13325"/>
          <w:pgMar w:left="1097" w:right="1088" w:header="0" w:top="1169" w:footer="3" w:bottom="1015" w:gutter="0"/>
          <w:pgNumType w:start="581" w:fmt="decimal"/>
          <w:formProt w:val="false"/>
          <w:textDirection w:val="lrTb"/>
          <w:docGrid w:type="default" w:linePitch="360" w:charSpace="0"/>
        </w:sectPr>
        <w:pStyle w:val="91"/>
        <w:numPr>
          <w:ilvl w:val="0"/>
          <w:numId w:val="16"/>
        </w:numPr>
        <w:tabs>
          <w:tab w:val="clear" w:pos="720"/>
          <w:tab w:val="left" w:pos="291" w:leader="none"/>
        </w:tabs>
        <w:spacing w:lineRule="auto" w:line="336" w:before="0" w:after="200"/>
        <w:jc w:val="both"/>
        <w:rPr>
          <w:sz w:val="24"/>
          <w:szCs w:val="24"/>
        </w:rPr>
      </w:pPr>
      <w:r>
        <w:rPr>
          <w:rStyle w:val="9"/>
          <w:i/>
          <w:iCs/>
          <w:color w:val="000000"/>
          <w:lang w:eastAsia="en-US"/>
        </w:rPr>
        <w:t>Коммунизм против реформ, Ошибки Коммунистической партии Ирландии</w:t>
      </w:r>
      <w:r>
        <w:rPr>
          <w:rStyle w:val="9"/>
          <w:color w:val="000000"/>
          <w:lang w:eastAsia="en-US"/>
        </w:rPr>
        <w:t>, 1922 г., брошюра группы Workers 'Voice, 1974 г., Ливерпуль/Биркенхед.</w:t>
        <w:softHyphen/>
      </w:r>
    </w:p>
    <w:p>
      <w:pPr>
        <w:pStyle w:val="91"/>
        <w:ind w:start="0" w:hanging="0"/>
        <w:jc w:val="both"/>
        <w:rPr>
          <w:rFonts w:ascii="Arial Unicode MS" w:hAnsi="Arial Unicode MS" w:cs="Arial Unicode MS"/>
          <w:sz w:val="24"/>
          <w:szCs w:val="24"/>
        </w:rPr>
      </w:pPr>
      <w:r>
        <w:rPr>
          <w:rStyle w:val="9"/>
          <w:color w:val="000000"/>
          <w:lang w:eastAsia="en-US"/>
        </w:rPr>
        <w:t>Не перепечатано:</w:t>
      </w:r>
    </w:p>
    <w:p>
      <w:pPr>
        <w:pStyle w:val="91"/>
        <w:numPr>
          <w:ilvl w:val="0"/>
          <w:numId w:val="16"/>
        </w:numPr>
        <w:tabs>
          <w:tab w:val="clear" w:pos="720"/>
          <w:tab w:val="left" w:pos="291" w:leader="none"/>
        </w:tabs>
        <w:spacing w:before="0" w:after="200"/>
        <w:ind w:start="0" w:hanging="0"/>
        <w:jc w:val="both"/>
        <w:rPr>
          <w:sz w:val="24"/>
          <w:szCs w:val="24"/>
        </w:rPr>
      </w:pPr>
      <w:r>
        <w:rPr>
          <w:rStyle w:val="9"/>
          <w:i/>
          <w:iCs/>
          <w:color w:val="000000"/>
          <w:lang w:eastAsia="en-US"/>
        </w:rPr>
        <w:t>Советская Россия, какой я ее видел</w:t>
      </w:r>
      <w:r>
        <w:rPr>
          <w:rStyle w:val="9"/>
          <w:color w:val="000000"/>
          <w:lang w:eastAsia="en-US"/>
        </w:rPr>
        <w:t xml:space="preserve">(Издательство «Рабочий дредноут», 1921 г.).</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На французском</w:t>
      </w:r>
    </w:p>
    <w:p>
      <w:pPr>
        <w:pStyle w:val="91"/>
        <w:numPr>
          <w:ilvl w:val="0"/>
          <w:numId w:val="16"/>
        </w:numPr>
        <w:tabs>
          <w:tab w:val="clear" w:pos="720"/>
          <w:tab w:val="left" w:pos="291" w:leader="none"/>
        </w:tabs>
        <w:spacing w:lineRule="auto" w:line="328"/>
        <w:jc w:val="both"/>
        <w:rPr>
          <w:sz w:val="24"/>
          <w:szCs w:val="24"/>
        </w:rPr>
      </w:pPr>
      <w:r>
        <w:rPr>
          <w:rStyle w:val="9"/>
          <w:color w:val="000000"/>
          <w:lang w:eastAsia="en-US"/>
        </w:rPr>
        <w:t>«Мысли и действия коммунистов в моем интернационале» (1919 г.) в Invariance, № i, 1969 г.</w:t>
      </w:r>
    </w:p>
    <w:p>
      <w:pPr>
        <w:pStyle w:val="91"/>
        <w:numPr>
          <w:ilvl w:val="0"/>
          <w:numId w:val="16"/>
        </w:numPr>
        <w:tabs>
          <w:tab w:val="clear" w:pos="720"/>
          <w:tab w:val="left" w:pos="291" w:leader="none"/>
        </w:tabs>
        <w:spacing w:lineRule="auto" w:line="328" w:before="0" w:after="200"/>
        <w:jc w:val="both"/>
        <w:rPr>
          <w:sz w:val="24"/>
          <w:szCs w:val="24"/>
        </w:rPr>
      </w:pPr>
      <w:r>
        <w:rPr>
          <w:rStyle w:val="9"/>
          <w:color w:val="000000"/>
          <w:lang w:eastAsia="en-US"/>
        </w:rPr>
        <w:t>«Великий заговор против русского и всеобщего социализма» (1919 г.) в Cahiers du communisme de conseils, № 9, Марсель, сентябрь 1971 г.</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Карл Планнер</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Главный представитель «террористического» течения в капд. Некоторые из его текстов были переизданы:</w:t>
      </w:r>
    </w:p>
    <w:p>
      <w:pPr>
        <w:pStyle w:val="91"/>
        <w:numPr>
          <w:ilvl w:val="0"/>
          <w:numId w:val="16"/>
        </w:numPr>
        <w:tabs>
          <w:tab w:val="clear" w:pos="720"/>
          <w:tab w:val="left" w:pos="291" w:leader="none"/>
        </w:tabs>
        <w:spacing w:lineRule="auto" w:line="240"/>
        <w:ind w:start="0" w:hanging="0"/>
        <w:jc w:val="both"/>
        <w:rPr>
          <w:sz w:val="24"/>
          <w:szCs w:val="24"/>
        </w:rPr>
      </w:pPr>
      <w:r>
        <w:rPr>
          <w:rStyle w:val="9"/>
          <w:i/>
          <w:iCs/>
          <w:color w:val="000000"/>
          <w:lang w:eastAsia="en-US"/>
        </w:rPr>
        <w:t>Der Weg zur Rate-Diktatur</w:t>
      </w:r>
      <w:r>
        <w:rPr>
          <w:rStyle w:val="9"/>
          <w:color w:val="000000"/>
          <w:lang w:eastAsia="en-US"/>
        </w:rPr>
        <w:t xml:space="preserve">(Галле, 1919).</w:t>
      </w:r>
    </w:p>
    <w:p>
      <w:pPr>
        <w:pStyle w:val="91"/>
        <w:numPr>
          <w:ilvl w:val="0"/>
          <w:numId w:val="16"/>
        </w:numPr>
        <w:tabs>
          <w:tab w:val="clear" w:pos="720"/>
          <w:tab w:val="left" w:pos="291" w:leader="none"/>
        </w:tabs>
        <w:spacing w:lineRule="auto" w:line="336"/>
        <w:jc w:val="both"/>
        <w:rPr>
          <w:sz w:val="24"/>
          <w:szCs w:val="24"/>
        </w:rPr>
      </w:pPr>
      <w:r>
        <w:rPr>
          <w:rStyle w:val="9"/>
          <w:i/>
          <w:iCs/>
          <w:color w:val="000000"/>
          <w:lang w:eastAsia="en-US"/>
        </w:rPr>
        <w:t>Die Soziale Revolution</w:t>
      </w:r>
      <w:r>
        <w:rPr>
          <w:rStyle w:val="9"/>
          <w:color w:val="000000"/>
          <w:lang w:eastAsia="en-US"/>
        </w:rPr>
        <w:t xml:space="preserve">(Берлин: Карин Крамер Верлаг, 1973). Оригинальное название: Das Fundament und die Organisierung der sozialen Revolution (Гамбург, 1919).</w:t>
      </w:r>
    </w:p>
    <w:p>
      <w:pPr>
        <w:pStyle w:val="91"/>
        <w:numPr>
          <w:ilvl w:val="0"/>
          <w:numId w:val="16"/>
        </w:numPr>
        <w:tabs>
          <w:tab w:val="clear" w:pos="720"/>
          <w:tab w:val="left" w:pos="291" w:leader="none"/>
        </w:tabs>
        <w:spacing w:lineRule="auto" w:line="328"/>
        <w:jc w:val="both"/>
        <w:rPr>
          <w:sz w:val="24"/>
          <w:szCs w:val="24"/>
        </w:rPr>
      </w:pPr>
      <w:r>
        <w:rPr>
          <w:rStyle w:val="9"/>
          <w:i/>
          <w:iCs/>
          <w:color w:val="000000"/>
          <w:lang w:eastAsia="en-US"/>
        </w:rPr>
        <w:t>Ruhle im Dienste der Konterrevolution. Das ost-sachsische Sportkommunisten-Kartell oder die Revolutionare Klassenkampf-Partei</w:t>
      </w:r>
      <w:r>
        <w:rPr>
          <w:rStyle w:val="9"/>
          <w:color w:val="000000"/>
          <w:lang w:eastAsia="en-US"/>
        </w:rPr>
        <w:t xml:space="preserve">(Хетштедт, 1920).</w:t>
      </w:r>
    </w:p>
    <w:p>
      <w:pPr>
        <w:pStyle w:val="91"/>
        <w:numPr>
          <w:ilvl w:val="0"/>
          <w:numId w:val="16"/>
        </w:numPr>
        <w:tabs>
          <w:tab w:val="clear" w:pos="720"/>
          <w:tab w:val="left" w:pos="291" w:leader="none"/>
        </w:tabs>
        <w:spacing w:lineRule="auto" w:line="336" w:before="0" w:after="200"/>
        <w:jc w:val="both"/>
        <w:rPr>
          <w:sz w:val="24"/>
          <w:szCs w:val="24"/>
        </w:rPr>
      </w:pPr>
      <w:r>
        <w:rPr>
          <w:rStyle w:val="9"/>
          <w:i/>
          <w:iCs/>
          <w:color w:val="000000"/>
          <w:lang w:eastAsia="en-US"/>
        </w:rPr>
        <w:t>Der organisierte rote Schrecken! Kommunistische Parade-Armee oder organisierter Bandenkampf im Burgerkrieg</w:t>
      </w:r>
      <w:r>
        <w:rPr>
          <w:rStyle w:val="9"/>
          <w:color w:val="000000"/>
          <w:lang w:eastAsia="en-US"/>
        </w:rPr>
        <w:t xml:space="preserve">(Берлин, 1921).</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Карл Шредер</w:t>
      </w:r>
    </w:p>
    <w:p>
      <w:pPr>
        <w:pStyle w:val="91"/>
        <w:numPr>
          <w:ilvl w:val="0"/>
          <w:numId w:val="16"/>
        </w:numPr>
        <w:tabs>
          <w:tab w:val="clear" w:pos="720"/>
          <w:tab w:val="left" w:pos="291" w:leader="none"/>
        </w:tabs>
        <w:spacing w:lineRule="auto" w:line="336" w:before="0" w:after="200"/>
        <w:jc w:val="both"/>
        <w:rPr>
          <w:sz w:val="24"/>
          <w:szCs w:val="24"/>
        </w:rPr>
      </w:pPr>
      <w:r>
        <w:rPr>
          <w:rStyle w:val="9"/>
          <w:i/>
          <w:iCs/>
          <w:color w:val="000000"/>
          <w:lang w:eastAsia="en-US"/>
        </w:rPr>
        <w:t>Vom Werden der neuen Gesellschaft</w:t>
      </w:r>
      <w:r>
        <w:rPr>
          <w:rStyle w:val="9"/>
          <w:color w:val="000000"/>
          <w:lang w:eastAsia="en-US"/>
        </w:rPr>
        <w:t xml:space="preserve">, 1920, был переиздан в Kool 1970. Библиографию его политических (а также литературных) работ можно найти в Intellektueller Linksradikalismus in der WeimarerRepublik Ханса-Харальда Мюллера (Берлин: Scriptor Verlag, 1977), стр. 157- 62.</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Хенк Канне Мейер</w:t>
      </w:r>
    </w:p>
    <w:p>
      <w:pPr>
        <w:pStyle w:val="91"/>
        <w:spacing w:lineRule="auto" w:line="336" w:before="0" w:after="100"/>
        <w:ind w:start="0" w:hanging="0"/>
        <w:jc w:val="both"/>
        <w:rPr>
          <w:rStyle w:val="9"/>
          <w:rFonts w:ascii="Arial Unicode MS" w:hAnsi="Arial Unicode MS" w:cs="Arial Unicode MS"/>
          <w:color w:val="000000"/>
          <w:sz w:val="24"/>
          <w:szCs w:val="24"/>
          <w:lang w:eastAsia="en-US"/>
        </w:rPr>
      </w:pPr>
      <w:r>
        <w:rPr>
          <w:rStyle w:val="9"/>
          <w:color w:val="000000"/>
          <w:lang w:eastAsia="en-US"/>
        </w:rPr>
        <w:t xml:space="preserve">Один из главных теоретиков советского коммунизма в Голландии: Das Werden einer neuen Arbeiterbewegung (Rate-Korrespondenz, № 8/9, 1935) был переиздан в уже цитированном сборнике: Partei und Revolution. Интернет:</w:t>
      </w:r>
      <w:hyperlink r:id="rId115">
        <w:r>
          <w:rPr>
            <w:rStyle w:val="InternetLink"/>
            <w:rFonts w:ascii="Courier New" w:hAnsi="Courier New" w:cs="Courier New"/>
            <w:color w:val="000000"/>
            <w:sz w:val="17"/>
            <w:sz w:val="17"/>
            <w:szCs w:val="17"/>
            <w:lang w:eastAsia="en-US"/>
          </w:rPr>
          <w:t>http://www.left-dis.nl/d/</w:t>
        </w:r>
      </w:hyperlink>
      <w:r>
        <w:rPr>
          <w:rStyle w:val="9"/>
          <w:color w:val="000000"/>
          <w:lang w:eastAsia="en-US"/>
        </w:rPr>
        <w:t xml:space="preserve"> </w:t>
      </w:r>
      <w:hyperlink r:id="rId116">
        <w:r>
          <w:rPr>
            <w:rStyle w:val="InternetLink"/>
            <w:rFonts w:ascii="Courier New" w:hAnsi="Courier New" w:cs="Courier New"/>
            <w:color w:val="000000"/>
            <w:sz w:val="17"/>
            <w:sz w:val="17"/>
            <w:szCs w:val="17"/>
            <w:lang w:eastAsia="en-US"/>
          </w:rPr>
          <w:t>arbeweg.htm</w:t>
        </w:r>
      </w:hyperlink>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французском</w:t>
      </w:r>
    </w:p>
    <w:p>
      <w:pPr>
        <w:pStyle w:val="91"/>
        <w:numPr>
          <w:ilvl w:val="0"/>
          <w:numId w:val="17"/>
        </w:numPr>
        <w:tabs>
          <w:tab w:val="clear" w:pos="720"/>
          <w:tab w:val="left" w:pos="291" w:leader="none"/>
        </w:tabs>
        <w:spacing w:lineRule="auto" w:line="240" w:before="0" w:after="280"/>
        <w:ind w:start="0" w:hanging="0"/>
        <w:jc w:val="both"/>
        <w:rPr>
          <w:sz w:val="24"/>
          <w:szCs w:val="24"/>
        </w:rPr>
      </w:pPr>
      <w:r>
        <w:rPr>
          <w:rStyle w:val="9"/>
          <w:i/>
          <w:iCs/>
          <w:color w:val="000000"/>
          <w:lang w:eastAsia="en-US"/>
        </w:rPr>
        <w:t>Le Mouvement des conseils en Allemagne, ico</w:t>
      </w:r>
      <w:r>
        <w:rPr>
          <w:rStyle w:val="9"/>
          <w:color w:val="000000"/>
          <w:lang w:eastAsia="en-US"/>
        </w:rPr>
        <w:t>, № 101, Париж, 1971.</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английском</w:t>
      </w:r>
    </w:p>
    <w:p>
      <w:pPr>
        <w:sectPr>
          <w:headerReference w:type="even" r:id="rId117"/>
          <w:headerReference w:type="default" r:id="rId118"/>
          <w:footerReference w:type="even" r:id="rId119"/>
          <w:footerReference w:type="default" r:id="rId120"/>
          <w:type w:val="nextPage"/>
          <w:pgSz w:w="8789" w:h="13325"/>
          <w:pgMar w:left="1097" w:right="1088" w:header="0" w:top="1169" w:footer="3" w:bottom="1015" w:gutter="0"/>
          <w:pgNumType w:start="582" w:fmt="decimal"/>
          <w:formProt w:val="false"/>
          <w:textDirection w:val="lrTb"/>
          <w:docGrid w:type="default" w:linePitch="360" w:charSpace="0"/>
        </w:sectPr>
        <w:pStyle w:val="91"/>
        <w:numPr>
          <w:ilvl w:val="0"/>
          <w:numId w:val="17"/>
        </w:numPr>
        <w:tabs>
          <w:tab w:val="clear" w:pos="720"/>
          <w:tab w:val="left" w:pos="291" w:leader="none"/>
        </w:tabs>
        <w:spacing w:lineRule="auto" w:line="336" w:before="0" w:after="200"/>
        <w:jc w:val="both"/>
        <w:rPr>
          <w:sz w:val="24"/>
          <w:szCs w:val="24"/>
        </w:rPr>
      </w:pPr>
      <w:r>
        <w:rPr>
          <w:rStyle w:val="9"/>
          <w:color w:val="000000"/>
          <w:lang w:eastAsia="en-US"/>
        </w:rPr>
        <w:t>«Потерянный социализм», переизданный в International Review, № 37, 1986 г. Этот текст, написанный в конце 1950-х годов, выражает разочарование Канне Мейер в революционном движении.</w:t>
      </w:r>
    </w:p>
    <w:p>
      <w:pPr>
        <w:pStyle w:val="91"/>
        <w:tabs>
          <w:tab w:val="clear" w:pos="720"/>
          <w:tab w:val="left" w:pos="291" w:leader="none"/>
        </w:tabs>
        <w:spacing w:lineRule="auto" w:line="336" w:before="0" w:after="200"/>
        <w:ind w:start="0" w:hanging="0"/>
        <w:jc w:val="both"/>
        <w:rPr>
          <w:sz w:val="24"/>
          <w:szCs w:val="24"/>
        </w:rPr>
      </w:pPr>
      <w:r>
        <w:rPr>
          <w:rStyle w:val="9"/>
          <w:rFonts w:eastAsia="Courier New"/>
          <w:color w:val="000000"/>
          <w:lang w:eastAsia="en-US"/>
        </w:rPr>
        <w:t xml:space="preserve">С (полемическим) вступлением Марка Чирика.</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Генриетта Роланд Хольст-ван дер Шалк</w:t>
      </w:r>
    </w:p>
    <w:p>
      <w:pPr>
        <w:pStyle w:val="91"/>
        <w:spacing w:lineRule="auto" w:line="328" w:before="0" w:after="200"/>
        <w:ind w:start="0" w:hanging="0"/>
        <w:jc w:val="both"/>
        <w:rPr>
          <w:rFonts w:ascii="Arial Unicode MS" w:hAnsi="Arial Unicode MS" w:cs="Arial Unicode MS"/>
          <w:sz w:val="24"/>
          <w:szCs w:val="24"/>
        </w:rPr>
      </w:pPr>
      <w:r>
        <w:rPr>
          <w:rStyle w:val="9"/>
          <w:color w:val="000000"/>
          <w:lang w:eastAsia="en-US"/>
        </w:rPr>
        <w:t xml:space="preserve">О Гортере и Генриетте Роланд-Хольст, библиографии из «Nederlands Letterkundig Museum» (Archief en Museum voor het Vlaamse Culturleven), Гаага, 1977. Интернет:</w:t>
      </w:r>
      <w:hyperlink r:id="rId121">
        <w:r>
          <w:rPr>
            <w:rStyle w:val="InternetLink"/>
            <w:rFonts w:ascii="Courier New" w:hAnsi="Courier New" w:cs="Courier New"/>
            <w:color w:val="000000"/>
            <w:sz w:val="17"/>
            <w:sz w:val="17"/>
            <w:szCs w:val="17"/>
            <w:lang w:eastAsia="en-US"/>
          </w:rPr>
          <w:t>http://www.letmus.nl/ace.html</w:t>
        </w:r>
      </w:hyperlink>
      <w:r>
        <w:rPr>
          <w:rStyle w:val="9"/>
          <w:color w:val="000000"/>
          <w:lang w:eastAsia="en-US"/>
        </w:rPr>
        <w:t>.</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Карл Шредер</w:t>
      </w:r>
    </w:p>
    <w:p>
      <w:pPr>
        <w:pStyle w:val="91"/>
        <w:spacing w:lineRule="auto" w:line="336" w:before="0" w:after="200"/>
        <w:ind w:start="0" w:hanging="0"/>
        <w:jc w:val="both"/>
        <w:rPr>
          <w:rFonts w:ascii="Arial Unicode MS" w:hAnsi="Arial Unicode MS" w:cs="Arial Unicode MS"/>
          <w:sz w:val="24"/>
          <w:szCs w:val="24"/>
        </w:rPr>
      </w:pPr>
      <w:r>
        <w:rPr>
          <w:rStyle w:val="9"/>
          <w:i/>
          <w:iCs/>
          <w:color w:val="000000"/>
          <w:lang w:eastAsia="en-US"/>
        </w:rPr>
        <w:t>Vom Werden der neuen Gesellschaft</w:t>
      </w:r>
      <w:r>
        <w:rPr>
          <w:rStyle w:val="9"/>
          <w:color w:val="000000"/>
          <w:lang w:eastAsia="en-US"/>
        </w:rPr>
        <w:t xml:space="preserve">, Берлин, 1920 г. Более позднее издание с примечаниями редактора было опубликовано в Fritz Kool: Die Linke gegen die Parteiherrschaft (Olten: Walter Verlag ag, 1970).</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Вольфхайм и Лауфенберг</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Прежде чем стать «национальными большевиками» и покинуть коммунистическую левую партию, Фридрих Вольфгейм (1888–1942) и Генрих Лауфенберг (1872–1932) были теоретиками юнионистского движения и антипрофсоюзных заводских организаций.</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французском</w:t>
      </w:r>
    </w:p>
    <w:p>
      <w:pPr>
        <w:pStyle w:val="91"/>
        <w:numPr>
          <w:ilvl w:val="0"/>
          <w:numId w:val="17"/>
        </w:numPr>
        <w:tabs>
          <w:tab w:val="clear" w:pos="720"/>
          <w:tab w:val="left" w:pos="291" w:leader="none"/>
        </w:tabs>
        <w:spacing w:lineRule="auto" w:line="240"/>
        <w:ind w:start="0" w:hanging="0"/>
        <w:jc w:val="both"/>
        <w:rPr>
          <w:sz w:val="24"/>
          <w:szCs w:val="24"/>
        </w:rPr>
      </w:pPr>
      <w:r>
        <w:rPr>
          <w:rStyle w:val="9"/>
          <w:color w:val="000000"/>
          <w:lang w:eastAsia="en-US"/>
        </w:rPr>
        <w:t xml:space="preserve">Лауфенберг, Революция в Гамбурге (1919).</w:t>
      </w:r>
    </w:p>
    <w:p>
      <w:pPr>
        <w:pStyle w:val="91"/>
        <w:numPr>
          <w:ilvl w:val="0"/>
          <w:numId w:val="17"/>
        </w:numPr>
        <w:tabs>
          <w:tab w:val="clear" w:pos="720"/>
          <w:tab w:val="left" w:pos="291" w:leader="none"/>
        </w:tabs>
        <w:spacing w:lineRule="auto" w:line="240" w:before="0" w:after="280"/>
        <w:ind w:start="0" w:hanging="0"/>
        <w:jc w:val="both"/>
        <w:rPr>
          <w:sz w:val="24"/>
          <w:szCs w:val="24"/>
        </w:rPr>
      </w:pPr>
      <w:r>
        <w:rPr>
          <w:rStyle w:val="9"/>
          <w:color w:val="000000"/>
          <w:lang w:eastAsia="en-US"/>
        </w:rPr>
        <w:t xml:space="preserve">Вольфхайм, Организации предприятий или синдикатов? (1919)</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Оба этих текста появляются у Дени Отье и Жана Барро (ред.), La Gauche communiste en Allemagne (Paris: Payot, 1976).</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немецком</w:t>
      </w:r>
    </w:p>
    <w:p>
      <w:pPr>
        <w:pStyle w:val="91"/>
        <w:numPr>
          <w:ilvl w:val="0"/>
          <w:numId w:val="17"/>
        </w:numPr>
        <w:tabs>
          <w:tab w:val="clear" w:pos="720"/>
          <w:tab w:val="left" w:pos="291" w:leader="none"/>
        </w:tabs>
        <w:spacing w:lineRule="auto" w:line="336"/>
        <w:ind w:start="0" w:hanging="0"/>
        <w:jc w:val="both"/>
        <w:rPr>
          <w:sz w:val="24"/>
          <w:szCs w:val="24"/>
        </w:rPr>
      </w:pPr>
      <w:r>
        <w:rPr>
          <w:rStyle w:val="9"/>
          <w:color w:val="000000"/>
          <w:lang w:eastAsia="en-US"/>
        </w:rPr>
        <w:t xml:space="preserve">Laufenberg, Der politische Streik, 1914 (Берлин/Бонн: Verlag JHW Dietz Nachf., 1976).</w:t>
      </w:r>
    </w:p>
    <w:p>
      <w:pPr>
        <w:pStyle w:val="91"/>
        <w:numPr>
          <w:ilvl w:val="0"/>
          <w:numId w:val="17"/>
        </w:numPr>
        <w:tabs>
          <w:tab w:val="clear" w:pos="720"/>
          <w:tab w:val="left" w:pos="291" w:leader="none"/>
        </w:tabs>
        <w:spacing w:lineRule="auto" w:line="336"/>
        <w:jc w:val="both"/>
        <w:rPr>
          <w:sz w:val="24"/>
          <w:szCs w:val="24"/>
        </w:rPr>
      </w:pPr>
      <w:r>
        <w:rPr>
          <w:rStyle w:val="9"/>
          <w:color w:val="000000"/>
          <w:lang w:eastAsia="en-US"/>
        </w:rPr>
        <w:t xml:space="preserve">Лауфенберг и Вольфхейм: империализм и демократия. Ein Wort zum Weltkriege (Гамбург, 1914 г.); репринт, 1978.</w:t>
      </w:r>
    </w:p>
    <w:p>
      <w:pPr>
        <w:pStyle w:val="91"/>
        <w:numPr>
          <w:ilvl w:val="0"/>
          <w:numId w:val="17"/>
        </w:numPr>
        <w:tabs>
          <w:tab w:val="clear" w:pos="720"/>
          <w:tab w:val="left" w:pos="291" w:leader="none"/>
        </w:tabs>
        <w:spacing w:lineRule="auto" w:line="336"/>
        <w:jc w:val="both"/>
        <w:rPr>
          <w:sz w:val="24"/>
          <w:szCs w:val="24"/>
        </w:rPr>
      </w:pPr>
      <w:r>
        <w:rPr>
          <w:rStyle w:val="9"/>
          <w:color w:val="000000"/>
          <w:lang w:eastAsia="en-US"/>
        </w:rPr>
        <w:t xml:space="preserve">Лауфенберг и Вольфхейм, Демократия и организация. Grundlinien proletarischer Politik (Гамбург: Генрих Лауфенберг, 1915).</w:t>
      </w:r>
    </w:p>
    <w:p>
      <w:pPr>
        <w:pStyle w:val="91"/>
        <w:numPr>
          <w:ilvl w:val="0"/>
          <w:numId w:val="17"/>
        </w:numPr>
        <w:tabs>
          <w:tab w:val="clear" w:pos="720"/>
          <w:tab w:val="left" w:pos="291" w:leader="none"/>
        </w:tabs>
        <w:spacing w:lineRule="auto" w:line="336"/>
        <w:jc w:val="both"/>
        <w:rPr>
          <w:sz w:val="24"/>
          <w:szCs w:val="24"/>
        </w:rPr>
      </w:pPr>
      <w:r>
        <w:rPr>
          <w:rStyle w:val="9"/>
          <w:color w:val="000000"/>
          <w:lang w:eastAsia="en-US"/>
        </w:rPr>
        <w:t xml:space="preserve">Laufenberg, Die Hamburger Revolution, Hamburg, 1919 (перепечатка: Mainz: Verlags- und Buchvertriebsgesellschaft, Helios, 1985).</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Laufenberg, Die Rateidee in der Praxis des Hamburger Arbeiterrats, репринт его текста 1919 года Theorie undPraxis der Arbeiterrate (Берлин, без даты).</w:t>
      </w:r>
    </w:p>
    <w:p>
      <w:pPr>
        <w:pStyle w:val="91"/>
        <w:spacing w:lineRule="auto" w:line="328"/>
        <w:jc w:val="both"/>
        <w:rPr>
          <w:rFonts w:ascii="Arial Unicode MS" w:hAnsi="Arial Unicode MS" w:cs="Arial Unicode MS"/>
          <w:sz w:val="24"/>
          <w:szCs w:val="24"/>
        </w:rPr>
      </w:pPr>
      <w:r>
        <w:rPr>
          <w:rStyle w:val="9"/>
          <w:color w:val="000000"/>
          <w:lang w:eastAsia="en-US"/>
        </w:rPr>
        <w:t xml:space="preserve">- Laufenberg and Wolffheim, Nation und Arbeiterklasse (Hamburg: Buchverlag Willaschek and Co, 1920).</w:t>
      </w:r>
    </w:p>
    <w:p>
      <w:pPr>
        <w:sectPr>
          <w:headerReference w:type="even" r:id="rId122"/>
          <w:headerReference w:type="default" r:id="rId123"/>
          <w:footerReference w:type="even" r:id="rId124"/>
          <w:footerReference w:type="default" r:id="rId125"/>
          <w:type w:val="nextPage"/>
          <w:pgSz w:w="8789" w:h="13325"/>
          <w:pgMar w:left="1097" w:right="1088" w:header="0" w:top="1169" w:footer="3" w:bottom="1015" w:gutter="0"/>
          <w:pgNumType w:start="583" w:fmt="decimal"/>
          <w:formProt w:val="false"/>
          <w:textDirection w:val="lrTb"/>
          <w:docGrid w:type="default" w:linePitch="360" w:charSpace="0"/>
        </w:sect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 Лауфенберг и Вольфхейм, Москва и немецкая революция (Гамбург, 1920).</w:t>
      </w:r>
    </w:p>
    <w:p>
      <w:pPr>
        <w:pStyle w:val="91"/>
        <w:spacing w:lineRule="auto" w:line="336" w:before="0" w:after="460"/>
        <w:jc w:val="both"/>
        <w:rPr>
          <w:rFonts w:ascii="Arial Unicode MS" w:hAnsi="Arial Unicode MS" w:cs="Arial Unicode MS"/>
          <w:sz w:val="24"/>
          <w:szCs w:val="24"/>
        </w:rPr>
      </w:pPr>
      <w:r>
        <w:rPr>
          <w:rStyle w:val="9"/>
          <w:color w:val="000000"/>
          <w:lang w:eastAsia="en-US"/>
        </w:rPr>
        <w:t xml:space="preserve">- Лауфенберг и Вольфхейм, Революционный фолькскриг или контрреволюционный бургеркриг? Erste kommunistische Adresse an das deutsche Proletariat (Гамбург, 1920).</w:t>
      </w:r>
    </w:p>
    <w:p>
      <w:pPr>
        <w:pStyle w:val="23"/>
        <w:spacing w:before="0" w:after="260"/>
        <w:ind w:firstLine="700"/>
        <w:jc w:val="both"/>
        <w:rPr>
          <w:rFonts w:ascii="Arial Unicode MS" w:hAnsi="Arial Unicode MS" w:cs="Arial Unicode MS"/>
          <w:sz w:val="24"/>
          <w:szCs w:val="24"/>
        </w:rPr>
      </w:pPr>
      <w:r>
        <w:rPr>
          <w:rStyle w:val="2"/>
          <w:b/>
          <w:bCs/>
          <w:color w:val="000000"/>
          <w:lang w:eastAsia="en-US"/>
        </w:rPr>
        <w:t>Брошюры немецких и голландских левых</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Коллекции</w:t>
      </w:r>
    </w:p>
    <w:p>
      <w:pPr>
        <w:pStyle w:val="91"/>
        <w:jc w:val="both"/>
        <w:rPr>
          <w:rFonts w:ascii="Arial Unicode MS" w:hAnsi="Arial Unicode MS" w:cs="Arial Unicode MS"/>
          <w:sz w:val="24"/>
          <w:szCs w:val="24"/>
        </w:rPr>
      </w:pPr>
      <w:r>
        <w:rPr>
          <w:rStyle w:val="9"/>
          <w:color w:val="000000"/>
          <w:lang w:eastAsia="en-US"/>
        </w:rPr>
        <w:t xml:space="preserve">- La Gauche allemande (тексты kapd, aau d, aau-e и kai, 1920–22), Invariance, 1973, перевод Дени Отье.</w:t>
      </w:r>
    </w:p>
    <w:p>
      <w:pPr>
        <w:pStyle w:val="91"/>
        <w:spacing w:before="0" w:after="200"/>
        <w:jc w:val="both"/>
        <w:rPr>
          <w:rFonts w:ascii="Arial Unicode MS" w:hAnsi="Arial Unicode MS" w:cs="Arial Unicode MS"/>
          <w:sz w:val="24"/>
          <w:szCs w:val="24"/>
        </w:rPr>
      </w:pPr>
      <w:r>
        <w:rPr>
          <w:rStyle w:val="9"/>
          <w:color w:val="000000"/>
          <w:lang w:eastAsia="en-US"/>
        </w:rPr>
        <w:t xml:space="preserve">- Бок, Ганс Манфред, Syndikalismus und Linkskommunismus von 1918-1923 (Meisenheim am Glan: Dokumentarischer Anhang, 1969), стр. 349-426. Большой выбор текстов капд, аау и кай.</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капд-аа у-аа уе-ка у и'</w:t>
      </w:r>
      <w:r>
        <w:rPr>
          <w:rStyle w:val="9"/>
          <w:b/>
          <w:bCs/>
          <w:color w:val="000000"/>
          <w:lang w:eastAsia="en-US"/>
        </w:rPr>
        <w:t xml:space="preserve">Роте Кампфер 'Брошюры</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Revolutionare Flugschriften der ka pd, переизданная европейским подпольным синдикатом прессы, Марбург. Репринт многих брошюр.</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Список брошюр, с которыми можно ознакомиться на iisg в Амстердаме, почти безграничен; мы упомянем только самые важные:</w:t>
      </w:r>
    </w:p>
    <w:p>
      <w:pPr>
        <w:pStyle w:val="91"/>
        <w:spacing w:lineRule="auto" w:line="336"/>
        <w:jc w:val="both"/>
        <w:rPr>
          <w:rFonts w:ascii="Arial Unicode MS" w:hAnsi="Arial Unicode MS" w:cs="Arial Unicode MS"/>
          <w:sz w:val="24"/>
          <w:szCs w:val="24"/>
        </w:rPr>
      </w:pPr>
      <w:r>
        <w:rPr>
          <w:rStyle w:val="9"/>
          <w:color w:val="000000"/>
          <w:lang w:eastAsia="en-US"/>
        </w:rPr>
        <w:t xml:space="preserve">- Данненберг, Карл, Warum die Allgemeine Arbeiter-Union?, Брауншвейг, 1919. Данненберг был бывшим делеонистским членом iww (Детройтская тенденция), который построил один из первых aau.</w:t>
      </w:r>
    </w:p>
    <w:p>
      <w:pPr>
        <w:pStyle w:val="91"/>
        <w:spacing w:lineRule="auto" w:line="340"/>
        <w:jc w:val="both"/>
        <w:rPr>
          <w:rFonts w:ascii="Arial Unicode MS" w:hAnsi="Arial Unicode MS" w:cs="Arial Unicode MS"/>
          <w:sz w:val="24"/>
          <w:szCs w:val="24"/>
        </w:rPr>
      </w:pPr>
      <w:r>
        <w:rPr>
          <w:rStyle w:val="9"/>
          <w:color w:val="000000"/>
          <w:lang w:eastAsia="en-US"/>
        </w:rPr>
        <w:t xml:space="preserve">- Menzel, Revolutionare Betriebsorganisation und Allgemeine Arbeiter-Union (Дрезден, 1919 г.), тенденцией Руле.</w:t>
      </w:r>
    </w:p>
    <w:p>
      <w:pPr>
        <w:pStyle w:val="91"/>
        <w:spacing w:lineRule="auto" w:line="336"/>
        <w:jc w:val="both"/>
        <w:rPr>
          <w:rFonts w:ascii="Arial Unicode MS" w:hAnsi="Arial Unicode MS" w:cs="Arial Unicode MS"/>
          <w:sz w:val="24"/>
          <w:szCs w:val="24"/>
        </w:rPr>
      </w:pPr>
      <w:r>
        <w:rPr>
          <w:rStyle w:val="9"/>
          <w:color w:val="000000"/>
          <w:lang w:eastAsia="en-US"/>
        </w:rPr>
        <w:t xml:space="preserve">- Рош, Карл, Die Allgemeine Arbeiter-Union (Гамбург, 1920 г.). Текст, написанный до образования фау, будущим лидером этой организации.</w:t>
      </w:r>
    </w:p>
    <w:p>
      <w:pPr>
        <w:pStyle w:val="91"/>
        <w:spacing w:lineRule="auto" w:line="336"/>
        <w:jc w:val="both"/>
        <w:rPr>
          <w:rFonts w:ascii="Arial Unicode MS" w:hAnsi="Arial Unicode MS" w:cs="Arial Unicode MS"/>
          <w:sz w:val="24"/>
          <w:szCs w:val="24"/>
        </w:rPr>
      </w:pPr>
      <w:r>
        <w:rPr>
          <w:rStyle w:val="9"/>
          <w:color w:val="000000"/>
          <w:lang w:eastAsia="en-US"/>
        </w:rPr>
        <w:t xml:space="preserve">- Das Exekutivkomitee der 3. Internationale und die Kommunistische Arbeiter-Partei Deutschlands (Берлин: Verlag der kapd Berlin, 1920).</w:t>
      </w:r>
    </w:p>
    <w:p>
      <w:pPr>
        <w:pStyle w:val="91"/>
        <w:ind w:start="0" w:hanging="0"/>
        <w:jc w:val="both"/>
        <w:rPr>
          <w:rFonts w:ascii="Arial Unicode MS" w:hAnsi="Arial Unicode MS" w:cs="Arial Unicode MS"/>
          <w:sz w:val="24"/>
          <w:szCs w:val="24"/>
        </w:rPr>
      </w:pPr>
      <w:r>
        <w:rPr>
          <w:rStyle w:val="9"/>
          <w:color w:val="000000"/>
          <w:lang w:eastAsia="en-US"/>
        </w:rPr>
        <w:t xml:space="preserve">- Programm der kapd (Берлин, 1920).</w:t>
      </w:r>
    </w:p>
    <w:p>
      <w:pPr>
        <w:pStyle w:val="91"/>
        <w:spacing w:lineRule="auto" w:line="336"/>
        <w:jc w:val="both"/>
        <w:rPr>
          <w:rFonts w:ascii="Arial Unicode MS" w:hAnsi="Arial Unicode MS" w:cs="Arial Unicode MS"/>
          <w:sz w:val="24"/>
          <w:szCs w:val="24"/>
        </w:rPr>
      </w:pPr>
      <w:r>
        <w:rPr>
          <w:rStyle w:val="9"/>
          <w:color w:val="000000"/>
          <w:lang w:eastAsia="en-US"/>
        </w:rPr>
        <w:t xml:space="preserve">- Гольдштейн, Артур, Нация и Интернационал. Eine kritische Auseinandersetzung mit dem Hamburger Kommunismus (Берлин: kapd, 1920).</w:t>
      </w:r>
    </w:p>
    <w:p>
      <w:pPr>
        <w:pStyle w:val="91"/>
        <w:spacing w:lineRule="auto" w:line="328"/>
        <w:jc w:val="both"/>
        <w:rPr>
          <w:rFonts w:ascii="Arial Unicode MS" w:hAnsi="Arial Unicode MS" w:cs="Arial Unicode MS"/>
          <w:sz w:val="24"/>
          <w:szCs w:val="24"/>
        </w:rPr>
      </w:pPr>
      <w:r>
        <w:rPr>
          <w:rStyle w:val="9"/>
          <w:color w:val="000000"/>
          <w:lang w:eastAsia="en-US"/>
        </w:rPr>
        <w:t xml:space="preserve">- Шредер, Карл и Фриц Вендель, Wesen und ZielderRevolutionarenBetriebs-Organization (Berlin-Neukolln: kapd, 1920). Фридрих Вендель (1886–1960) был печатником; «национал-большевист», он покинул капд в августе 1920 г. и вернулся в сдд.</w:t>
      </w:r>
    </w:p>
    <w:p>
      <w:pPr>
        <w:sectPr>
          <w:headerReference w:type="even" r:id="rId126"/>
          <w:headerReference w:type="default" r:id="rId127"/>
          <w:footerReference w:type="even" r:id="rId128"/>
          <w:footerReference w:type="default" r:id="rId129"/>
          <w:type w:val="nextPage"/>
          <w:pgSz w:w="8789" w:h="13325"/>
          <w:pgMar w:left="1097" w:right="1088" w:header="0" w:top="1169" w:footer="3" w:bottom="1015" w:gutter="0"/>
          <w:pgNumType w:start="584"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Gewerkschaften oder Allgemeine Arbeiter-Union? Реформа или революция? Берлин, 1920 год.</w:t>
      </w:r>
    </w:p>
    <w:p>
      <w:pPr>
        <w:pStyle w:val="91"/>
        <w:spacing w:before="0" w:after="200"/>
        <w:jc w:val="both"/>
        <w:rPr>
          <w:rFonts w:ascii="Arial Unicode MS" w:hAnsi="Arial Unicode MS" w:cs="Arial Unicode MS"/>
          <w:sz w:val="24"/>
          <w:szCs w:val="24"/>
        </w:rPr>
      </w:pPr>
      <w:r>
        <w:rPr>
          <w:rStyle w:val="9"/>
          <w:color w:val="000000"/>
          <w:lang w:eastAsia="en-US"/>
        </w:rPr>
        <w:t xml:space="preserve">- Programm der aau (Лейпциг, 12-14 декабря 1920 г.).</w:t>
      </w:r>
    </w:p>
    <w:p>
      <w:pPr>
        <w:pStyle w:val="91"/>
        <w:spacing w:lineRule="auto" w:line="328"/>
        <w:jc w:val="both"/>
        <w:rPr>
          <w:rFonts w:ascii="Arial Unicode MS" w:hAnsi="Arial Unicode MS" w:cs="Arial Unicode MS"/>
          <w:sz w:val="24"/>
          <w:szCs w:val="24"/>
        </w:rPr>
      </w:pPr>
      <w:r>
        <w:rPr>
          <w:rStyle w:val="9"/>
          <w:color w:val="000000"/>
          <w:lang w:eastAsia="en-US"/>
        </w:rPr>
        <w:t xml:space="preserve">- Зееманн, Йоханнес (Бернард Райхенбах), Der Steuerabzug vom Lohn (Берлин: капд, 1921).</w:t>
      </w:r>
    </w:p>
    <w:p>
      <w:pPr>
        <w:pStyle w:val="91"/>
        <w:spacing w:lineRule="auto" w:line="240"/>
        <w:jc w:val="both"/>
        <w:rPr>
          <w:rFonts w:ascii="Arial Unicode MS" w:hAnsi="Arial Unicode MS" w:cs="Arial Unicode MS"/>
          <w:sz w:val="24"/>
          <w:szCs w:val="24"/>
        </w:rPr>
      </w:pPr>
      <w:r>
        <w:rPr>
          <w:rStyle w:val="9"/>
          <w:color w:val="000000"/>
          <w:lang w:eastAsia="en-US"/>
        </w:rPr>
        <w:t xml:space="preserve">- Die Allgemeine Arbeiter-Union (revolutionareBetriebsorganisationen), Берлин, 1921 г.</w:t>
      </w:r>
    </w:p>
    <w:p>
      <w:pPr>
        <w:pStyle w:val="91"/>
        <w:spacing w:lineRule="auto" w:line="336"/>
        <w:jc w:val="both"/>
        <w:rPr>
          <w:rFonts w:ascii="Arial Unicode MS" w:hAnsi="Arial Unicode MS" w:cs="Arial Unicode MS"/>
          <w:sz w:val="24"/>
          <w:szCs w:val="24"/>
        </w:rPr>
      </w:pPr>
      <w:r>
        <w:rPr>
          <w:rStyle w:val="9"/>
          <w:color w:val="000000"/>
          <w:lang w:eastAsia="en-US"/>
        </w:rPr>
        <w:t xml:space="preserve">- Die Sowjetregierung und die 3. Internationale im Schlepptau der Internationalen Bourgeoisie! (Берлин, декабрь 1921 г.). Составил доктор Адольф Детманн (Киль), один из будущих лидеров направления Эссен. Эта брошюра, написанная до раскола, призывала к созданию кай; он был переведен на голландский язык Гортером и опубликован в 1922 году издательством kapn в Амстердаме.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Гортер, Герман Die Moskauer Internationale (Берлин: капд, 1921).</w:t>
      </w:r>
    </w:p>
    <w:p>
      <w:pPr>
        <w:pStyle w:val="91"/>
        <w:spacing w:lineRule="auto" w:line="336"/>
        <w:jc w:val="both"/>
        <w:rPr>
          <w:rFonts w:ascii="Arial Unicode MS" w:hAnsi="Arial Unicode MS" w:cs="Arial Unicode MS"/>
          <w:sz w:val="24"/>
          <w:szCs w:val="24"/>
        </w:rPr>
      </w:pPr>
      <w:r>
        <w:rPr>
          <w:rStyle w:val="9"/>
          <w:color w:val="000000"/>
          <w:lang w:eastAsia="en-US"/>
        </w:rPr>
        <w:t xml:space="preserve">- Die Allgemeine Arbeiter-Union (die Revolutionare Betriebsorganisationen), heraus-gegeben von der aaud (Берлин, 1923 г.).</w:t>
      </w:r>
    </w:p>
    <w:p>
      <w:pPr>
        <w:pStyle w:val="91"/>
        <w:spacing w:lineRule="auto" w:line="336"/>
        <w:jc w:val="both"/>
        <w:rPr>
          <w:rFonts w:ascii="Arial Unicode MS" w:hAnsi="Arial Unicode MS" w:cs="Arial Unicode MS"/>
          <w:sz w:val="24"/>
          <w:szCs w:val="24"/>
        </w:rPr>
      </w:pPr>
      <w:r>
        <w:rPr>
          <w:rStyle w:val="9"/>
          <w:color w:val="000000"/>
          <w:lang w:eastAsia="en-US"/>
        </w:rPr>
        <w:t xml:space="preserve">- Die Kommunistische Arbeiter-Internationale, Rate-Internationale oder Fuhrer-Internationale. Берлин, 1923. Полемика капд-берлина против эссенского направления.</w:t>
      </w:r>
    </w:p>
    <w:p>
      <w:pPr>
        <w:pStyle w:val="91"/>
        <w:jc w:val="both"/>
        <w:rPr>
          <w:rFonts w:ascii="Arial Unicode MS" w:hAnsi="Arial Unicode MS" w:cs="Arial Unicode MS"/>
          <w:sz w:val="24"/>
          <w:szCs w:val="24"/>
        </w:rPr>
      </w:pPr>
      <w:r>
        <w:rPr>
          <w:rStyle w:val="9"/>
          <w:color w:val="000000"/>
          <w:lang w:eastAsia="en-US"/>
        </w:rPr>
        <w:t xml:space="preserve">- Гуттманн, Кетти, Los von Moskau!, Гамбург, 1924, брошюра aau-e. Кетти Гуттманн (1883–1967), активистка КПГ, была активисткой движения женщин-работниц, в том числе движения проституток, в Гамбурге-Альтоне и порвала с КПГ в 1924 году.</w:t>
      </w:r>
    </w:p>
    <w:p>
      <w:pPr>
        <w:pStyle w:val="91"/>
        <w:jc w:val="both"/>
        <w:rPr>
          <w:rFonts w:ascii="Arial Unicode MS" w:hAnsi="Arial Unicode MS" w:cs="Arial Unicode MS"/>
          <w:sz w:val="24"/>
          <w:szCs w:val="24"/>
        </w:rPr>
      </w:pPr>
      <w:r>
        <w:rPr>
          <w:rStyle w:val="9"/>
          <w:color w:val="000000"/>
          <w:lang w:eastAsia="en-US"/>
        </w:rPr>
        <w:t xml:space="preserve">- Programm der капд. Статус организаций, Берлин, 1924 г. Программа принята конгрессом 1923 г.</w:t>
      </w:r>
    </w:p>
    <w:p>
      <w:pPr>
        <w:pStyle w:val="91"/>
        <w:jc w:val="both"/>
        <w:rPr>
          <w:rFonts w:ascii="Arial Unicode MS" w:hAnsi="Arial Unicode MS" w:cs="Arial Unicode MS"/>
          <w:sz w:val="24"/>
          <w:szCs w:val="24"/>
        </w:rPr>
      </w:pPr>
      <w:r>
        <w:rPr>
          <w:rStyle w:val="9"/>
          <w:color w:val="000000"/>
          <w:lang w:eastAsia="en-US"/>
        </w:rPr>
        <w:t xml:space="preserve">- Галерт, Отто (вероятно, Карл Шредер), Der Hitlerprozess, derProzess der deutschen Republik (Берлин, кап. д., 1924 г.); брошюра эссенского направления.</w:t>
      </w:r>
    </w:p>
    <w:p>
      <w:pPr>
        <w:pStyle w:val="91"/>
        <w:spacing w:lineRule="auto" w:line="336"/>
        <w:jc w:val="both"/>
        <w:rPr>
          <w:rFonts w:ascii="Arial Unicode MS" w:hAnsi="Arial Unicode MS" w:cs="Arial Unicode MS"/>
          <w:sz w:val="24"/>
          <w:szCs w:val="24"/>
        </w:rPr>
      </w:pPr>
      <w:r>
        <w:rPr>
          <w:rStyle w:val="9"/>
          <w:color w:val="000000"/>
          <w:lang w:eastAsia="en-US"/>
        </w:rPr>
        <w:t xml:space="preserve">- Nieder mit dem burgerlichen Parlament! Alle Macht den Raten! Берлин, 1924 г., брошюра kapd/aau.</w:t>
      </w:r>
    </w:p>
    <w:p>
      <w:pPr>
        <w:pStyle w:val="91"/>
        <w:spacing w:lineRule="auto" w:line="336"/>
        <w:jc w:val="both"/>
        <w:rPr>
          <w:rFonts w:ascii="Arial Unicode MS" w:hAnsi="Arial Unicode MS" w:cs="Arial Unicode MS"/>
          <w:sz w:val="24"/>
          <w:szCs w:val="24"/>
        </w:rPr>
      </w:pPr>
      <w:r>
        <w:rPr>
          <w:rStyle w:val="9"/>
          <w:color w:val="000000"/>
          <w:lang w:eastAsia="en-US"/>
        </w:rPr>
        <w:t xml:space="preserve">- Die kpd im eigenen Spiegel, aus der Geschichte der kpd und der iii. Internationale, Berlin, 1926. Длинный полемический памфлет, иллюстрированный многочисленными цитатами КПГ против «оппортунизма КПГ».</w:t>
      </w:r>
    </w:p>
    <w:p>
      <w:pPr>
        <w:pStyle w:val="91"/>
        <w:spacing w:lineRule="auto" w:line="336"/>
        <w:jc w:val="both"/>
        <w:rPr>
          <w:rFonts w:ascii="Arial Unicode MS" w:hAnsi="Arial Unicode MS" w:cs="Arial Unicode MS"/>
          <w:sz w:val="24"/>
          <w:szCs w:val="24"/>
        </w:rPr>
      </w:pPr>
      <w:r>
        <w:rPr>
          <w:rStyle w:val="9"/>
          <w:color w:val="000000"/>
          <w:lang w:eastAsia="en-US"/>
        </w:rPr>
        <w:t xml:space="preserve">- Фон дер Революции цур Контерреволюции. Russland bewaffnet die Reichswehr. Опубликовано kapd и aau (Берлин, 1927 г.).</w:t>
      </w:r>
    </w:p>
    <w:p>
      <w:pPr>
        <w:pStyle w:val="91"/>
        <w:spacing w:lineRule="auto" w:line="240"/>
        <w:jc w:val="both"/>
        <w:rPr>
          <w:rFonts w:ascii="Arial Unicode MS" w:hAnsi="Arial Unicode MS" w:cs="Arial Unicode MS"/>
          <w:sz w:val="24"/>
          <w:szCs w:val="24"/>
        </w:rPr>
      </w:pPr>
      <w:r>
        <w:rPr>
          <w:rStyle w:val="9"/>
          <w:color w:val="000000"/>
          <w:lang w:eastAsia="en-US"/>
        </w:rPr>
        <w:t xml:space="preserve">- Die aa ue. Was sie ist und was sie will (Франкфурт, 1927).</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Мы поручили умереть Массену? (Берлин: аау-е, 1929).</w:t>
      </w:r>
    </w:p>
    <w:p>
      <w:pPr>
        <w:sectPr>
          <w:headerReference w:type="even" r:id="rId130"/>
          <w:headerReference w:type="default" r:id="rId131"/>
          <w:footerReference w:type="even" r:id="rId132"/>
          <w:footerReference w:type="default" r:id="rId133"/>
          <w:type w:val="nextPage"/>
          <w:pgSz w:w="8789" w:h="13325"/>
          <w:pgMar w:left="1097" w:right="1088" w:header="0" w:top="1169" w:footer="3" w:bottom="1015" w:gutter="0"/>
          <w:pgNumType w:start="585"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Критик и ден Ваффен. Eine Betrachtung uber wirtschaftliche und politische Arbeiter-organizationen, ihr Wesen, ihre Rolle im Proletarischen Klassenkampf (Лейпциг: aau-e 1931). Подготовительный дискуссионный памфлет к учредительному съезду</w:t>
      </w:r>
    </w:p>
    <w:p>
      <w:pPr>
        <w:pStyle w:val="91"/>
        <w:spacing w:lineRule="auto" w:line="336"/>
        <w:jc w:val="both"/>
        <w:rPr>
          <w:rFonts w:ascii="Arial Unicode MS" w:hAnsi="Arial Unicode MS" w:cs="Arial Unicode MS"/>
          <w:sz w:val="24"/>
          <w:szCs w:val="24"/>
        </w:rPr>
      </w:pPr>
      <w:r>
        <w:rPr>
          <w:rStyle w:val="9"/>
          <w:rFonts w:eastAsia="Courier New"/>
          <w:color w:val="000000"/>
          <w:lang w:eastAsia="en-US"/>
        </w:rPr>
        <w:t xml:space="preserve">кау.</w:t>
      </w:r>
    </w:p>
    <w:p>
      <w:pPr>
        <w:pStyle w:val="91"/>
        <w:spacing w:lineRule="auto" w:line="336"/>
        <w:jc w:val="both"/>
        <w:rPr>
          <w:rFonts w:ascii="Arial Unicode MS" w:hAnsi="Arial Unicode MS" w:cs="Arial Unicode MS"/>
          <w:sz w:val="24"/>
          <w:szCs w:val="24"/>
        </w:rPr>
      </w:pPr>
      <w:r>
        <w:rPr>
          <w:rStyle w:val="9"/>
          <w:color w:val="000000"/>
          <w:lang w:eastAsia="en-US"/>
        </w:rPr>
        <w:t xml:space="preserve">- Offener Brief an den Arbeitergenossen der marxistischen Parteien (Берлин: a au-e, 1931).</w:t>
      </w:r>
    </w:p>
    <w:p>
      <w:pPr>
        <w:pStyle w:val="91"/>
        <w:spacing w:lineRule="auto" w:line="336"/>
        <w:jc w:val="both"/>
        <w:rPr>
          <w:rFonts w:ascii="Arial Unicode MS" w:hAnsi="Arial Unicode MS" w:cs="Arial Unicode MS"/>
          <w:sz w:val="24"/>
          <w:szCs w:val="24"/>
        </w:rPr>
      </w:pPr>
      <w:r>
        <w:rPr>
          <w:rStyle w:val="9"/>
          <w:color w:val="000000"/>
          <w:lang w:eastAsia="en-US"/>
        </w:rPr>
        <w:t xml:space="preserve">- Warum bleiben die Massen in derPartei?, Verlag 'der Ratekommunist' (Берлин, 1931).</w:t>
      </w:r>
    </w:p>
    <w:p>
      <w:pPr>
        <w:pStyle w:val="91"/>
        <w:spacing w:lineRule="auto" w:line="336"/>
        <w:jc w:val="both"/>
        <w:rPr>
          <w:rFonts w:ascii="Arial Unicode MS" w:hAnsi="Arial Unicode MS" w:cs="Arial Unicode MS"/>
          <w:sz w:val="24"/>
          <w:szCs w:val="24"/>
        </w:rPr>
      </w:pPr>
      <w:r>
        <w:rPr>
          <w:rStyle w:val="9"/>
          <w:color w:val="000000"/>
          <w:lang w:eastAsia="en-US"/>
        </w:rPr>
        <w:t xml:space="preserve">- Die Totentanz des Kapitalismus. Die 'Demokratie', die Arbeiterklasse (Берлин: kapd, октябрь 1932 г.). Интернет:</w:t>
      </w:r>
      <w:hyperlink r:id="rId134">
        <w:r>
          <w:rPr>
            <w:rStyle w:val="InternetLink"/>
            <w:rFonts w:ascii="Courier New" w:hAnsi="Courier New" w:cs="Courier New"/>
            <w:color w:val="000000"/>
            <w:sz w:val="17"/>
            <w:sz w:val="17"/>
            <w:szCs w:val="17"/>
            <w:lang w:eastAsia="en-US"/>
          </w:rPr>
          <w:t>http://www.left-dis.nl/</w:t>
        </w:r>
      </w:hyperlink>
      <w:r>
        <w:rPr>
          <w:rStyle w:val="9"/>
          <w:color w:val="000000"/>
          <w:lang w:eastAsia="en-US"/>
        </w:rPr>
        <w:t xml:space="preserve">(немецкий указатель).</w:t>
      </w:r>
    </w:p>
    <w:p>
      <w:pPr>
        <w:pStyle w:val="91"/>
        <w:spacing w:lineRule="auto" w:line="336"/>
        <w:jc w:val="both"/>
        <w:rPr>
          <w:rFonts w:ascii="Arial Unicode MS" w:hAnsi="Arial Unicode MS" w:cs="Arial Unicode MS"/>
          <w:sz w:val="24"/>
          <w:szCs w:val="24"/>
        </w:rPr>
      </w:pPr>
      <w:r>
        <w:rPr>
          <w:rStyle w:val="9"/>
          <w:color w:val="000000"/>
          <w:lang w:eastAsia="en-US"/>
        </w:rPr>
        <w:t xml:space="preserve">- Kann der Trotzkismus wirklich siegen? Grundlinien einer Trotzki-Kritik, «Rote Kampfer» (Берлин, октябрь 1932 г.). Этот текст объясняет теоретическую критику троцкизма с точки зрения KAPD. Возможно, написано Артуром Гольдштейном. (Интернет:</w:t>
      </w:r>
      <w:hyperlink r:id="rId135">
        <w:r>
          <w:rPr>
            <w:rStyle w:val="InternetLink"/>
            <w:rFonts w:ascii="Courier New" w:hAnsi="Courier New" w:cs="Courier New"/>
            <w:color w:val="000000"/>
            <w:sz w:val="17"/>
            <w:sz w:val="17"/>
            <w:szCs w:val="17"/>
            <w:lang w:eastAsia="en-US"/>
          </w:rPr>
          <w:t>http://www.left</w:t>
        </w:r>
      </w:hyperlink>
      <w:r>
        <w:rPr>
          <w:rStyle w:val="9"/>
          <w:color w:val="000000"/>
          <w:lang w:eastAsia="en-US"/>
        </w:rPr>
        <w:t xml:space="preserve"> </w:t>
      </w:r>
      <w:hyperlink r:id="rId136">
        <w:r>
          <w:rPr>
            <w:rStyle w:val="InternetLink"/>
            <w:rFonts w:ascii="Courier New" w:hAnsi="Courier New" w:cs="Courier New"/>
            <w:color w:val="000000"/>
            <w:sz w:val="17"/>
            <w:sz w:val="17"/>
            <w:szCs w:val="17"/>
            <w:lang w:eastAsia="en-US"/>
          </w:rPr>
          <w:t>-dis.nl/d/trotzkismus.pdf</w:t>
        </w:r>
      </w:hyperlink>
      <w:r>
        <w:rPr>
          <w:rStyle w:val="9"/>
          <w:color w:val="000000"/>
          <w:lang w:eastAsia="en-US"/>
        </w:rPr>
        <w:t>)</w:t>
      </w:r>
    </w:p>
    <w:p>
      <w:pPr>
        <w:pStyle w:val="91"/>
        <w:numPr>
          <w:ilvl w:val="0"/>
          <w:numId w:val="18"/>
        </w:numPr>
        <w:tabs>
          <w:tab w:val="clear" w:pos="720"/>
          <w:tab w:val="left" w:pos="231" w:leader="none"/>
        </w:tabs>
        <w:spacing w:lineRule="auto" w:line="336"/>
        <w:jc w:val="both"/>
        <w:rPr>
          <w:sz w:val="24"/>
          <w:szCs w:val="24"/>
        </w:rPr>
      </w:pPr>
      <w:r>
        <w:rPr>
          <w:rStyle w:val="9"/>
          <w:i/>
          <w:iCs/>
          <w:color w:val="000000"/>
          <w:lang w:eastAsia="en-US"/>
        </w:rPr>
        <w:t>Der Kampf um die Macht in der Gegenwart. Grundlinien eines Programs Revolutionarer Sozialisten,</w:t>
      </w:r>
      <w:r>
        <w:rPr>
          <w:rStyle w:val="9"/>
          <w:color w:val="000000"/>
          <w:lang w:eastAsia="en-US"/>
        </w:rPr>
        <w:t xml:space="preserve">брошюра Rote Kampfer (Дрезден, 1932 г.).</w:t>
      </w:r>
    </w:p>
    <w:p>
      <w:pPr>
        <w:pStyle w:val="91"/>
        <w:numPr>
          <w:ilvl w:val="0"/>
          <w:numId w:val="18"/>
        </w:numPr>
        <w:tabs>
          <w:tab w:val="clear" w:pos="720"/>
          <w:tab w:val="left" w:pos="231" w:leader="none"/>
        </w:tabs>
        <w:spacing w:lineRule="auto" w:line="336"/>
        <w:jc w:val="both"/>
        <w:rPr>
          <w:sz w:val="24"/>
          <w:szCs w:val="24"/>
        </w:rPr>
      </w:pPr>
      <w:r>
        <w:rPr>
          <w:rStyle w:val="9"/>
          <w:i/>
          <w:iCs/>
          <w:color w:val="000000"/>
          <w:lang w:eastAsia="en-US"/>
        </w:rPr>
        <w:t>Vom Kapitalismus zum Imperialismus</w:t>
      </w:r>
      <w:r>
        <w:rPr>
          <w:rStyle w:val="9"/>
          <w:color w:val="000000"/>
          <w:lang w:eastAsia="en-US"/>
        </w:rPr>
        <w:t xml:space="preserve">, брошюра aau-e (Берлин, 1932 г.). Опубликовано Фрицем Парлоу (1905-83). УСПД Молодежи в 1919 г.; кпд Молодежь в 1920 г.; аау-е после 1923 г.; один из редакторов Einheitsfront, 1924-1926, Пролетарское вольнодумное движение; организатор отдела пропаганды аау-э, вступил в кау в 1932 г. и был последним легальным редактором «Кампфруф» в 1933 г. После февраля 1933 г. занимался нелегальной работой, а затем интернировался в нацистских лагерях; во время войны он был интернирован в американском лагере для военнопленных; он стал членом sed (Берлин) и членом социалистического кружка Вейланда; книготорговец в Восточном Берлине, ему пришлось бежать в Западный Берлин в 1950 году, чтобы избежать неминуемого ареста российской тайной полицией; он опубликовал Neues Beginnen после «похищения» Вейланда НКВД и работал с Вилли Хюном; вольнодумец и член СДПГ после 1954 г.,</w:t>
      </w:r>
    </w:p>
    <w:p>
      <w:pPr>
        <w:pStyle w:val="91"/>
        <w:numPr>
          <w:ilvl w:val="0"/>
          <w:numId w:val="18"/>
        </w:numPr>
        <w:tabs>
          <w:tab w:val="clear" w:pos="720"/>
          <w:tab w:val="left" w:pos="231" w:leader="none"/>
        </w:tabs>
        <w:spacing w:lineRule="auto" w:line="336" w:before="0" w:after="200"/>
        <w:jc w:val="both"/>
        <w:rPr>
          <w:sz w:val="24"/>
          <w:szCs w:val="24"/>
        </w:rPr>
      </w:pPr>
      <w:r>
        <w:rPr>
          <w:rStyle w:val="9"/>
          <w:i/>
          <w:iCs/>
          <w:color w:val="000000"/>
          <w:lang w:eastAsia="en-US"/>
        </w:rPr>
        <w:t>масссенакция</w:t>
      </w:r>
      <w:r>
        <w:rPr>
          <w:rStyle w:val="9"/>
          <w:color w:val="000000"/>
          <w:lang w:eastAsia="en-US"/>
        </w:rPr>
        <w:t xml:space="preserve">, брошюра кау (Берлин, 1933). Републикация статей из Kampfruf в 1932 г.</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Наиболее полную библиографию брошюр и внутренних документов kap d-aau, aau-e и Rote Kampfer см. в Die Roten Kampfer Олафа Ихлау. Ein Beitrag zur Geschichte der Arbeiterbewegung in der Weimarer Republik und im Dritten Reich (Erlangen: Politladen-Reprint, 1971), стр. 206–9.</w:t>
      </w:r>
    </w:p>
    <w:p>
      <w:pPr>
        <w:sectPr>
          <w:headerReference w:type="even" r:id="rId137"/>
          <w:headerReference w:type="default" r:id="rId138"/>
          <w:footerReference w:type="even" r:id="rId139"/>
          <w:footerReference w:type="default" r:id="rId140"/>
          <w:type w:val="nextPage"/>
          <w:pgSz w:w="8789" w:h="13325"/>
          <w:pgMar w:left="1097" w:right="1088" w:header="0" w:top="1169" w:footer="3" w:bottom="1015" w:gutter="0"/>
          <w:pgNumType w:start="586" w:fmt="decimal"/>
          <w:formProt w:val="false"/>
          <w:textDirection w:val="lrTb"/>
          <w:docGrid w:type="default" w:linePitch="360" w:charSpace="0"/>
        </w:sectPr>
        <w:pStyle w:val="91"/>
        <w:spacing w:lineRule="auto" w:line="336"/>
        <w:ind w:start="0" w:hanging="0"/>
        <w:jc w:val="both"/>
        <w:rPr>
          <w:rFonts w:ascii="Arial Unicode MS" w:hAnsi="Arial Unicode MS" w:cs="Arial Unicode MS"/>
          <w:sz w:val="24"/>
          <w:szCs w:val="24"/>
        </w:rPr>
      </w:pPr>
      <w:r>
        <w:rPr>
          <w:rStyle w:val="9"/>
          <w:color w:val="000000"/>
          <w:lang w:eastAsia="en-US"/>
        </w:rPr>
        <w:t>Следующие статьи были переизданы на английском языке:</w:t>
      </w:r>
    </w:p>
    <w:p>
      <w:pPr>
        <w:pStyle w:val="91"/>
        <w:numPr>
          <w:ilvl w:val="0"/>
          <w:numId w:val="18"/>
        </w:numPr>
        <w:tabs>
          <w:tab w:val="clear" w:pos="720"/>
          <w:tab w:val="left" w:pos="231" w:leader="none"/>
        </w:tabs>
        <w:spacing w:lineRule="auto" w:line="336"/>
        <w:jc w:val="both"/>
        <w:rPr>
          <w:sz w:val="24"/>
          <w:szCs w:val="24"/>
        </w:rPr>
      </w:pPr>
      <w:r>
        <w:rPr>
          <w:rStyle w:val="9"/>
          <w:color w:val="000000"/>
          <w:lang w:eastAsia="en-US"/>
        </w:rPr>
        <w:t>«Программа капд (1920 г.)», в обзоре Коммунистической рабочей организации (КВО) «Революционные взгляды», № 4, Лондон, и в «Международном обозрении» ИКК, № 97, Лондон.</w:t>
      </w:r>
    </w:p>
    <w:p>
      <w:pPr>
        <w:pStyle w:val="91"/>
        <w:numPr>
          <w:ilvl w:val="0"/>
          <w:numId w:val="18"/>
        </w:numPr>
        <w:tabs>
          <w:tab w:val="clear" w:pos="720"/>
          <w:tab w:val="left" w:pos="231" w:leader="none"/>
        </w:tabs>
        <w:spacing w:lineRule="auto" w:line="336" w:before="0" w:after="200"/>
        <w:jc w:val="both"/>
        <w:rPr>
          <w:sz w:val="24"/>
          <w:szCs w:val="24"/>
        </w:rPr>
      </w:pPr>
      <w:r>
        <w:rPr>
          <w:rStyle w:val="9"/>
          <w:i/>
          <w:iCs/>
          <w:color w:val="000000"/>
          <w:lang w:eastAsia="en-US"/>
        </w:rPr>
        <w:t>Тезисы о партии</w:t>
      </w:r>
      <w:r>
        <w:rPr>
          <w:rStyle w:val="9"/>
          <w:color w:val="000000"/>
          <w:lang w:eastAsia="en-US"/>
        </w:rPr>
        <w:t xml:space="preserve">(1921). ICC’s International Review, № 41, второй квартал 1985 г., и в обзоре Коммунистической рабочей организации (cwo) «Революционные перспективы», № 2.</w:t>
      </w:r>
    </w:p>
    <w:p>
      <w:pPr>
        <w:pStyle w:val="91"/>
        <w:spacing w:lineRule="auto" w:line="336"/>
        <w:ind w:start="0" w:hanging="0"/>
        <w:rPr>
          <w:rFonts w:ascii="Arial Unicode MS" w:hAnsi="Arial Unicode MS" w:cs="Arial Unicode MS"/>
          <w:sz w:val="24"/>
          <w:szCs w:val="24"/>
        </w:rPr>
      </w:pPr>
      <w:r>
        <w:rPr>
          <w:rStyle w:val="9"/>
          <w:b/>
          <w:bCs/>
          <w:i/>
          <w:iCs/>
          <w:color w:val="000000"/>
          <w:lang w:eastAsia="en-US"/>
        </w:rPr>
        <w:t>Брошюры от gic, the</w:t>
      </w:r>
      <w:r>
        <w:rPr>
          <w:rStyle w:val="9"/>
          <w:b/>
          <w:bCs/>
          <w:color w:val="000000"/>
          <w:lang w:eastAsia="en-US"/>
        </w:rPr>
        <w:t xml:space="preserve">Коммунистическая связь «Спартак» и другие советско-коммунистические группы</w:t>
      </w:r>
    </w:p>
    <w:p>
      <w:pPr>
        <w:pStyle w:val="91"/>
        <w:spacing w:lineRule="auto" w:line="336" w:before="0" w:after="60"/>
        <w:ind w:start="0" w:hanging="0"/>
        <w:rPr>
          <w:rFonts w:ascii="Arial Unicode MS" w:hAnsi="Arial Unicode MS" w:cs="Arial Unicode MS"/>
          <w:sz w:val="24"/>
          <w:szCs w:val="24"/>
        </w:rPr>
      </w:pPr>
      <w:r>
        <w:rPr>
          <w:rStyle w:val="9"/>
          <w:color w:val="000000"/>
          <w:lang w:eastAsia="en-US"/>
        </w:rPr>
        <w:t>1929-1940 гг.</w:t>
      </w:r>
    </w:p>
    <w:p>
      <w:pPr>
        <w:pStyle w:val="91"/>
        <w:numPr>
          <w:ilvl w:val="0"/>
          <w:numId w:val="18"/>
        </w:numPr>
        <w:tabs>
          <w:tab w:val="clear" w:pos="720"/>
          <w:tab w:val="left" w:pos="231" w:leader="none"/>
        </w:tabs>
        <w:spacing w:lineRule="auto" w:line="336"/>
        <w:jc w:val="both"/>
        <w:rPr>
          <w:sz w:val="24"/>
          <w:szCs w:val="24"/>
        </w:rPr>
      </w:pPr>
      <w:r>
        <w:rPr>
          <w:rStyle w:val="9"/>
          <w:i/>
          <w:iCs/>
          <w:color w:val="000000"/>
          <w:lang w:eastAsia="en-US"/>
        </w:rPr>
        <w:t>Grundprinzipien kommunistischer Produktion und Verteilung</w:t>
      </w:r>
      <w:r>
        <w:rPr>
          <w:rStyle w:val="9"/>
          <w:color w:val="000000"/>
          <w:lang w:eastAsia="en-US"/>
        </w:rPr>
        <w:t xml:space="preserve">(Берлин, 1930). Авторы: Ян Аппель и Хенк Канне Мейер. Перепечатано в 1970 г., Берлин: Rudiger Blankertz Verlag.</w:t>
      </w:r>
    </w:p>
    <w:p>
      <w:pPr>
        <w:pStyle w:val="91"/>
        <w:spacing w:lineRule="auto" w:line="240" w:before="0" w:after="200"/>
        <w:ind w:start="0" w:hanging="0"/>
        <w:jc w:val="both"/>
        <w:rPr>
          <w:rFonts w:ascii="Arial Unicode MS" w:hAnsi="Arial Unicode MS" w:cs="Arial Unicode MS"/>
          <w:sz w:val="24"/>
          <w:szCs w:val="24"/>
        </w:rPr>
      </w:pPr>
      <w:r>
        <w:rPr>
          <w:rStyle w:val="9"/>
          <w:color w:val="000000"/>
          <w:lang w:eastAsia="en-US"/>
        </w:rPr>
        <w:t xml:space="preserve">- Entwicklungslinien in der Landwirtschaft, 1930.</w:t>
      </w:r>
    </w:p>
    <w:p>
      <w:pPr>
        <w:pStyle w:val="91"/>
        <w:spacing w:lineRule="auto" w:line="336"/>
        <w:jc w:val="both"/>
        <w:rPr>
          <w:rFonts w:ascii="Arial Unicode MS" w:hAnsi="Arial Unicode MS" w:cs="Arial Unicode MS"/>
          <w:sz w:val="24"/>
          <w:szCs w:val="24"/>
        </w:rPr>
      </w:pPr>
      <w:r>
        <w:rPr>
          <w:rStyle w:val="9"/>
          <w:color w:val="000000"/>
          <w:lang w:eastAsia="en-US"/>
        </w:rPr>
        <w:t xml:space="preserve">- De beweging van het kapitalistisch bedrijfsleven («Жизнь капиталистического предприятия»), 1932. О природе кризиса. Бенджамин Аарон Сихес.</w:t>
      </w:r>
    </w:p>
    <w:p>
      <w:pPr>
        <w:pStyle w:val="91"/>
        <w:spacing w:lineRule="auto" w:line="336"/>
        <w:jc w:val="both"/>
        <w:rPr>
          <w:rFonts w:ascii="Arial Unicode MS" w:hAnsi="Arial Unicode MS" w:cs="Arial Unicode MS"/>
          <w:sz w:val="24"/>
          <w:szCs w:val="24"/>
        </w:rPr>
      </w:pPr>
      <w:r>
        <w:rPr>
          <w:rStyle w:val="9"/>
          <w:color w:val="000000"/>
          <w:lang w:eastAsia="en-US"/>
        </w:rPr>
        <w:t xml:space="preserve">- De arbeiders, het parlement, het communisme, 1933. Антипарламентская брошюра, написанная Паннекуком анонимно.</w:t>
      </w:r>
    </w:p>
    <w:p>
      <w:pPr>
        <w:pStyle w:val="91"/>
        <w:spacing w:lineRule="auto" w:line="336"/>
        <w:jc w:val="both"/>
        <w:rPr>
          <w:rFonts w:ascii="Arial Unicode MS" w:hAnsi="Arial Unicode MS" w:cs="Arial Unicode MS"/>
          <w:sz w:val="24"/>
          <w:szCs w:val="24"/>
        </w:rPr>
      </w:pPr>
      <w:r>
        <w:rPr>
          <w:rStyle w:val="9"/>
          <w:color w:val="000000"/>
          <w:lang w:eastAsia="en-US"/>
        </w:rPr>
        <w:t xml:space="preserve">- Kiest Kobus onze man, антипарламентская брошюра, опубликованная лаосцами, гиками и «группой коммунистов» (Гаага, 1933 г.)</w:t>
      </w:r>
    </w:p>
    <w:p>
      <w:pPr>
        <w:pStyle w:val="91"/>
        <w:spacing w:lineRule="auto" w:line="336"/>
        <w:jc w:val="both"/>
        <w:rPr>
          <w:rFonts w:ascii="Arial Unicode MS" w:hAnsi="Arial Unicode MS" w:cs="Arial Unicode MS"/>
          <w:sz w:val="24"/>
          <w:szCs w:val="24"/>
        </w:rPr>
      </w:pPr>
      <w:r>
        <w:rPr>
          <w:rStyle w:val="9"/>
          <w:color w:val="000000"/>
          <w:lang w:eastAsia="en-US"/>
        </w:rPr>
        <w:t xml:space="preserve">- Werklozenbeweging en klassenstrijd («Движение безработных и классовая борьба»), 1934.</w:t>
      </w:r>
    </w:p>
    <w:p>
      <w:pPr>
        <w:pStyle w:val="91"/>
        <w:spacing w:lineRule="auto" w:line="336"/>
        <w:jc w:val="both"/>
        <w:rPr>
          <w:rFonts w:ascii="Arial Unicode MS" w:hAnsi="Arial Unicode MS" w:cs="Arial Unicode MS"/>
          <w:sz w:val="24"/>
          <w:szCs w:val="24"/>
        </w:rPr>
      </w:pPr>
      <w:r>
        <w:rPr>
          <w:rStyle w:val="9"/>
          <w:color w:val="000000"/>
          <w:lang w:eastAsia="en-US"/>
        </w:rPr>
        <w:t xml:space="preserve">- Stellingen omtrent Revolutionaire bedrijfskernen, partijen en dictatuur («Тезисы о революционных рабочих ячейках, партии и диктатуре») 1934. Анонимная брошюра Паннекука.</w:t>
      </w:r>
    </w:p>
    <w:p>
      <w:pPr>
        <w:pStyle w:val="91"/>
        <w:spacing w:lineRule="auto" w:line="336"/>
        <w:jc w:val="both"/>
        <w:rPr>
          <w:rFonts w:ascii="Arial Unicode MS" w:hAnsi="Arial Unicode MS" w:cs="Arial Unicode MS"/>
          <w:sz w:val="24"/>
          <w:szCs w:val="24"/>
        </w:rPr>
      </w:pPr>
      <w:r>
        <w:rPr>
          <w:rStyle w:val="9"/>
          <w:color w:val="000000"/>
          <w:lang w:eastAsia="en-US"/>
        </w:rPr>
        <w:t xml:space="preserve">- Stellingen over het bolsjevisme («Тезисы о большевизме»). Гельмут Вагнер разработал эти тезисы в 1934 году.</w:t>
      </w:r>
    </w:p>
    <w:p>
      <w:pPr>
        <w:pStyle w:val="91"/>
        <w:spacing w:lineRule="auto" w:line="336"/>
        <w:jc w:val="both"/>
        <w:rPr>
          <w:rFonts w:ascii="Arial Unicode MS" w:hAnsi="Arial Unicode MS" w:cs="Arial Unicode MS"/>
          <w:sz w:val="24"/>
          <w:szCs w:val="24"/>
        </w:rPr>
      </w:pPr>
      <w:r>
        <w:rPr>
          <w:rStyle w:val="9"/>
          <w:color w:val="000000"/>
          <w:lang w:eastAsia="en-US"/>
        </w:rPr>
        <w:t xml:space="preserve">- Bedrijfsbezetting, oorlogsverhindering, individueele daden, бойкот tegen Duits-land (gic, 1935).</w:t>
      </w:r>
    </w:p>
    <w:p>
      <w:pPr>
        <w:pStyle w:val="91"/>
        <w:spacing w:lineRule="auto" w:line="240"/>
        <w:ind w:start="0" w:hanging="0"/>
        <w:jc w:val="both"/>
        <w:rPr>
          <w:rFonts w:ascii="Arial Unicode MS" w:hAnsi="Arial Unicode MS" w:cs="Arial Unicode MS"/>
          <w:sz w:val="24"/>
          <w:szCs w:val="24"/>
        </w:rPr>
      </w:pPr>
      <w:r>
        <w:rPr>
          <w:rStyle w:val="9"/>
          <w:color w:val="000000"/>
          <w:lang w:eastAsia="en-US"/>
        </w:rPr>
        <w:t xml:space="preserve">- De tegenstellingen tusschen Luxemburg en Ленин, 1935. Пол Маттик.</w:t>
      </w:r>
    </w:p>
    <w:p>
      <w:pPr>
        <w:pStyle w:val="91"/>
        <w:spacing w:lineRule="auto" w:line="336"/>
        <w:jc w:val="both"/>
        <w:rPr>
          <w:rFonts w:ascii="Arial Unicode MS" w:hAnsi="Arial Unicode MS" w:cs="Arial Unicode MS"/>
          <w:sz w:val="24"/>
          <w:szCs w:val="24"/>
        </w:rPr>
      </w:pPr>
      <w:r>
        <w:rPr>
          <w:rStyle w:val="9"/>
          <w:color w:val="000000"/>
          <w:lang w:eastAsia="en-US"/>
        </w:rPr>
        <w:t xml:space="preserve">- Het Volksfront Marcheert, под редакцией «linksche arbeiders», Гаага, 1936. Автор Cajo Brendel.</w:t>
      </w:r>
    </w:p>
    <w:p>
      <w:pPr>
        <w:pStyle w:val="91"/>
        <w:spacing w:lineRule="auto" w:line="336"/>
        <w:jc w:val="both"/>
        <w:rPr>
          <w:rFonts w:ascii="Arial Unicode MS" w:hAnsi="Arial Unicode MS" w:cs="Arial Unicode MS"/>
          <w:sz w:val="24"/>
          <w:szCs w:val="24"/>
        </w:rPr>
      </w:pPr>
      <w:r>
        <w:rPr>
          <w:rStyle w:val="9"/>
          <w:color w:val="000000"/>
          <w:lang w:eastAsia="en-US"/>
        </w:rPr>
        <w:t xml:space="preserve">- Communisme en godsdienst, 1936. Антон Паннекук.</w:t>
      </w:r>
    </w:p>
    <w:p>
      <w:pPr>
        <w:pStyle w:val="91"/>
        <w:spacing w:lineRule="auto" w:line="240"/>
        <w:ind w:start="0" w:hanging="0"/>
        <w:jc w:val="both"/>
        <w:rPr>
          <w:rFonts w:ascii="Arial Unicode MS" w:hAnsi="Arial Unicode MS" w:cs="Arial Unicode MS"/>
          <w:sz w:val="24"/>
          <w:szCs w:val="24"/>
        </w:rPr>
      </w:pPr>
      <w:r>
        <w:rPr>
          <w:rStyle w:val="9"/>
          <w:color w:val="000000"/>
          <w:lang w:eastAsia="en-US"/>
        </w:rPr>
        <w:t xml:space="preserve">- Eenheidsbesef en klassenstrijd, 1936?</w:t>
      </w:r>
    </w:p>
    <w:p>
      <w:pPr>
        <w:pStyle w:val="91"/>
        <w:spacing w:lineRule="auto" w:line="240"/>
        <w:ind w:start="0" w:hanging="0"/>
        <w:jc w:val="both"/>
        <w:rPr>
          <w:rFonts w:ascii="Arial Unicode MS" w:hAnsi="Arial Unicode MS" w:cs="Arial Unicode MS"/>
          <w:sz w:val="24"/>
          <w:szCs w:val="24"/>
        </w:rPr>
      </w:pPr>
      <w:r>
        <w:rPr>
          <w:rStyle w:val="9"/>
          <w:color w:val="000000"/>
          <w:lang w:eastAsia="en-US"/>
        </w:rPr>
        <w:t xml:space="preserve">- De ontwikkeling van de buitenlandsche politiek der Sovjet Union 1917-1935, 1936.</w:t>
      </w:r>
    </w:p>
    <w:p>
      <w:pPr>
        <w:pStyle w:val="91"/>
        <w:spacing w:lineRule="auto" w:line="336"/>
        <w:jc w:val="both"/>
        <w:rPr>
          <w:rFonts w:ascii="Arial Unicode MS" w:hAnsi="Arial Unicode MS" w:cs="Arial Unicode MS"/>
          <w:sz w:val="24"/>
          <w:szCs w:val="24"/>
        </w:rPr>
      </w:pPr>
      <w:r>
        <w:rPr>
          <w:rStyle w:val="9"/>
          <w:color w:val="000000"/>
          <w:lang w:eastAsia="en-US"/>
        </w:rPr>
        <w:t xml:space="preserve">- Anarchisme, Communisme en Revolutie, изданный некими "Коммунистами Радена" (1938?)</w:t>
      </w:r>
    </w:p>
    <w:p>
      <w:pPr>
        <w:sectPr>
          <w:headerReference w:type="even" r:id="rId141"/>
          <w:headerReference w:type="default" r:id="rId142"/>
          <w:footerReference w:type="even" r:id="rId143"/>
          <w:footerReference w:type="default" r:id="rId144"/>
          <w:type w:val="nextPage"/>
          <w:pgSz w:w="8789" w:h="13325"/>
          <w:pgMar w:left="1097" w:right="1088" w:header="0" w:top="1169" w:footer="3" w:bottom="1015" w:gutter="0"/>
          <w:pgNumType w:start="587"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 Bekentenissen aan de lopende band-de Moskou processen, gic,</w:t>
      </w:r>
    </w:p>
    <w:p>
      <w:pPr>
        <w:pStyle w:val="91"/>
        <w:spacing w:lineRule="auto" w:line="336"/>
        <w:jc w:val="both"/>
        <w:rPr>
          <w:rFonts w:ascii="Arial Unicode MS" w:hAnsi="Arial Unicode MS" w:cs="Arial Unicode MS"/>
          <w:sz w:val="24"/>
          <w:szCs w:val="24"/>
        </w:rPr>
      </w:pPr>
      <w:r>
        <w:rPr>
          <w:rStyle w:val="9"/>
          <w:rFonts w:eastAsia="Courier New"/>
          <w:color w:val="000000"/>
          <w:lang w:eastAsia="en-US"/>
        </w:rPr>
        <w:t xml:space="preserve">1938. На Московских процессах 1936-7 гг.</w:t>
      </w:r>
    </w:p>
    <w:p>
      <w:pPr>
        <w:pStyle w:val="91"/>
        <w:spacing w:lineRule="auto" w:line="336"/>
        <w:jc w:val="both"/>
        <w:rPr>
          <w:rFonts w:ascii="Arial Unicode MS" w:hAnsi="Arial Unicode MS" w:cs="Arial Unicode MS"/>
          <w:sz w:val="24"/>
          <w:szCs w:val="24"/>
        </w:rPr>
      </w:pPr>
      <w:r>
        <w:rPr>
          <w:rStyle w:val="9"/>
          <w:color w:val="000000"/>
          <w:lang w:eastAsia="en-US"/>
        </w:rPr>
        <w:t xml:space="preserve">- Кровавый хонден устроил погром! («Ищейки устраивают погромы»), 1938. Об антисемитизме; осуждение фашизма и антифашизма в Нидерландах.</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De wereld in slagorde («Мир в боевом порядке»), 1938-9.</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De zwendel van Munchen («Мюнхенское заблуждение»), 1938.</w:t>
      </w:r>
    </w:p>
    <w:p>
      <w:pPr>
        <w:pStyle w:val="91"/>
        <w:spacing w:lineRule="auto" w:line="336" w:before="0" w:after="200"/>
        <w:jc w:val="both"/>
        <w:rPr>
          <w:rFonts w:ascii="Arial Unicode MS" w:hAnsi="Arial Unicode MS" w:cs="Arial Unicode MS"/>
          <w:sz w:val="24"/>
          <w:szCs w:val="24"/>
        </w:rPr>
      </w:pPr>
      <w:r>
        <w:rPr>
          <w:rStyle w:val="9"/>
          <w:color w:val="000000"/>
          <w:lang w:eastAsia="en-US"/>
        </w:rPr>
        <w:t xml:space="preserve">- De tweedewerld-oorlog. Хотите? («Вторая мировая война. Когда?»), 1938 г. Одновременно издается в Бельгии Лигой коммунистов-интернационалистов. О неизбежности войны и борьбе рабочих против нее.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После 1945 года:</w:t>
      </w:r>
    </w:p>
    <w:p>
      <w:pPr>
        <w:pStyle w:val="91"/>
        <w:spacing w:lineRule="auto" w:line="336"/>
        <w:jc w:val="both"/>
        <w:rPr>
          <w:rFonts w:ascii="Arial Unicode MS" w:hAnsi="Arial Unicode MS" w:cs="Arial Unicode MS"/>
          <w:sz w:val="24"/>
          <w:szCs w:val="24"/>
        </w:rPr>
      </w:pPr>
      <w:r>
        <w:rPr>
          <w:rStyle w:val="9"/>
          <w:color w:val="000000"/>
          <w:lang w:eastAsia="en-US"/>
        </w:rPr>
        <w:t xml:space="preserve">- Van slavenmaatschappij tot arbeidersmacht, 1946 (От рабовладельческого общества к власти рабочих).</w:t>
      </w:r>
    </w:p>
    <w:p>
      <w:pPr>
        <w:pStyle w:val="91"/>
        <w:spacing w:lineRule="auto" w:line="336"/>
        <w:jc w:val="both"/>
        <w:rPr>
          <w:rFonts w:ascii="Arial Unicode MS" w:hAnsi="Arial Unicode MS" w:cs="Arial Unicode MS"/>
          <w:sz w:val="24"/>
          <w:szCs w:val="24"/>
        </w:rPr>
      </w:pPr>
      <w:r>
        <w:rPr>
          <w:rStyle w:val="9"/>
          <w:color w:val="000000"/>
          <w:lang w:eastAsia="en-US"/>
        </w:rPr>
        <w:t xml:space="preserve">- Taak en wezen van de nieuwe partij, 1945 ("Характер и задача новой партии").</w:t>
      </w:r>
    </w:p>
    <w:p>
      <w:pPr>
        <w:pStyle w:val="91"/>
        <w:spacing w:lineRule="auto" w:line="336"/>
        <w:jc w:val="both"/>
        <w:rPr>
          <w:rFonts w:ascii="Arial Unicode MS" w:hAnsi="Arial Unicode MS" w:cs="Arial Unicode MS"/>
          <w:sz w:val="24"/>
          <w:szCs w:val="24"/>
        </w:rPr>
      </w:pPr>
      <w:r>
        <w:rPr>
          <w:rStyle w:val="9"/>
          <w:color w:val="000000"/>
          <w:lang w:eastAsia="en-US"/>
        </w:rPr>
        <w:t xml:space="preserve">- Инаугурационный адрес. Открытый бриф aan de hoofd-en handarbeiders aller landen; Communistenbond Spartacus, 1945 г. (Интернет:</w:t>
      </w:r>
      <w:hyperlink r:id="rId145">
        <w:r>
          <w:rPr>
            <w:rStyle w:val="InternetLink"/>
            <w:rFonts w:ascii="Courier New" w:hAnsi="Courier New" w:cs="Courier New"/>
            <w:color w:val="000000"/>
            <w:sz w:val="17"/>
            <w:sz w:val="17"/>
            <w:szCs w:val="17"/>
            <w:lang w:eastAsia="en-US"/>
          </w:rPr>
          <w:t>http://www.left-dis.nl/nl/inaughtm.pdf</w:t>
        </w:r>
      </w:hyperlink>
      <w:r>
        <w:rPr>
          <w:rStyle w:val="9"/>
          <w:color w:val="000000"/>
          <w:lang w:eastAsia="en-US"/>
        </w:rPr>
        <w:t>.)</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 Spartacus en de verkiezingen (Амстердам: De Vlam, 1946).</w:t>
      </w:r>
    </w:p>
    <w:p>
      <w:pPr>
        <w:pStyle w:val="91"/>
        <w:numPr>
          <w:ilvl w:val="0"/>
          <w:numId w:val="19"/>
        </w:numPr>
        <w:tabs>
          <w:tab w:val="clear" w:pos="720"/>
          <w:tab w:val="left" w:pos="246" w:leader="none"/>
        </w:tabs>
        <w:spacing w:lineRule="auto" w:line="336"/>
        <w:ind w:start="0" w:hanging="0"/>
        <w:jc w:val="both"/>
        <w:rPr>
          <w:sz w:val="24"/>
          <w:szCs w:val="24"/>
        </w:rPr>
      </w:pPr>
      <w:r>
        <w:rPr>
          <w:rStyle w:val="9"/>
          <w:i/>
          <w:iCs/>
          <w:color w:val="000000"/>
          <w:lang w:eastAsia="en-US"/>
        </w:rPr>
        <w:t>Новый мир, 1947 год.</w:t>
      </w:r>
      <w:r>
        <w:rPr>
          <w:rStyle w:val="9"/>
          <w:color w:val="000000"/>
          <w:lang w:eastAsia="en-US"/>
        </w:rPr>
        <w:t xml:space="preserve">На французском языке для Брюссельской конференции 1947 года.</w:t>
      </w:r>
    </w:p>
    <w:p>
      <w:pPr>
        <w:pStyle w:val="91"/>
        <w:numPr>
          <w:ilvl w:val="0"/>
          <w:numId w:val="19"/>
        </w:numPr>
        <w:tabs>
          <w:tab w:val="clear" w:pos="720"/>
          <w:tab w:val="left" w:pos="246" w:leader="none"/>
        </w:tabs>
        <w:spacing w:lineRule="auto" w:line="336"/>
        <w:jc w:val="both"/>
        <w:rPr>
          <w:sz w:val="24"/>
          <w:szCs w:val="24"/>
        </w:rPr>
      </w:pPr>
      <w:r>
        <w:rPr>
          <w:rStyle w:val="9"/>
          <w:i/>
          <w:iCs/>
          <w:color w:val="000000"/>
          <w:lang w:eastAsia="en-US"/>
        </w:rPr>
        <w:t>De Grondbeginselen der Kommunische productie en Distribution</w:t>
      </w:r>
      <w:r>
        <w:rPr>
          <w:rStyle w:val="9"/>
          <w:color w:val="000000"/>
          <w:lang w:eastAsia="en-US"/>
        </w:rPr>
        <w:t xml:space="preserve">(Амстердам: гик, 1950).</w:t>
      </w:r>
    </w:p>
    <w:p>
      <w:pPr>
        <w:pStyle w:val="91"/>
        <w:numPr>
          <w:ilvl w:val="0"/>
          <w:numId w:val="19"/>
        </w:numPr>
        <w:tabs>
          <w:tab w:val="clear" w:pos="720"/>
          <w:tab w:val="left" w:pos="246" w:leader="none"/>
        </w:tabs>
        <w:spacing w:lineRule="auto" w:line="336"/>
        <w:jc w:val="both"/>
        <w:rPr>
          <w:sz w:val="24"/>
          <w:szCs w:val="24"/>
        </w:rPr>
      </w:pPr>
      <w:r>
        <w:rPr>
          <w:rStyle w:val="9"/>
          <w:i/>
          <w:iCs/>
          <w:color w:val="000000"/>
          <w:lang w:eastAsia="en-US"/>
        </w:rPr>
        <w:t>De opstand der arbeiders в Восточном Дейтсленде (1953)</w:t>
      </w:r>
      <w:r>
        <w:rPr>
          <w:rStyle w:val="9"/>
          <w:color w:val="000000"/>
          <w:lang w:eastAsia="en-US"/>
        </w:rPr>
        <w:t xml:space="preserve">(«Восстание рабочего класса 1953 года в Восточной Германии»); («Спартакбонд», 1953). Кахо Брендель.</w:t>
      </w:r>
    </w:p>
    <w:p>
      <w:pPr>
        <w:pStyle w:val="91"/>
        <w:numPr>
          <w:ilvl w:val="0"/>
          <w:numId w:val="19"/>
        </w:numPr>
        <w:tabs>
          <w:tab w:val="clear" w:pos="720"/>
          <w:tab w:val="left" w:pos="246" w:leader="none"/>
        </w:tabs>
        <w:spacing w:lineRule="auto" w:line="240"/>
        <w:ind w:start="0" w:hanging="0"/>
        <w:jc w:val="both"/>
        <w:rPr>
          <w:sz w:val="24"/>
          <w:szCs w:val="24"/>
        </w:rPr>
      </w:pPr>
      <w:r>
        <w:rPr>
          <w:rStyle w:val="9"/>
          <w:i/>
          <w:iCs/>
          <w:color w:val="000000"/>
          <w:lang w:eastAsia="en-US"/>
        </w:rPr>
        <w:t>Коммуна Лессен уит де Парийсе</w:t>
      </w:r>
      <w:r>
        <w:rPr>
          <w:rStyle w:val="9"/>
          <w:color w:val="000000"/>
          <w:lang w:eastAsia="en-US"/>
        </w:rPr>
        <w:t xml:space="preserve">(«Спартакбонд», 1953). Кахо Брендель.</w:t>
      </w:r>
    </w:p>
    <w:p>
      <w:pPr>
        <w:pStyle w:val="91"/>
        <w:numPr>
          <w:ilvl w:val="0"/>
          <w:numId w:val="19"/>
        </w:numPr>
        <w:tabs>
          <w:tab w:val="clear" w:pos="720"/>
          <w:tab w:val="left" w:pos="246" w:leader="none"/>
        </w:tabs>
        <w:spacing w:lineRule="auto" w:line="240"/>
        <w:ind w:start="0" w:hanging="0"/>
        <w:jc w:val="both"/>
        <w:rPr>
          <w:sz w:val="24"/>
          <w:szCs w:val="24"/>
        </w:rPr>
      </w:pPr>
      <w:r>
        <w:rPr>
          <w:rStyle w:val="9"/>
          <w:i/>
          <w:iCs/>
          <w:color w:val="000000"/>
          <w:lang w:eastAsia="en-US"/>
        </w:rPr>
        <w:t>Милован Джилас в новом классе</w:t>
      </w:r>
      <w:r>
        <w:rPr>
          <w:rStyle w:val="9"/>
          <w:color w:val="000000"/>
          <w:lang w:eastAsia="en-US"/>
        </w:rPr>
        <w:t>, (Спартакбонд, 1958). Кахо Брендель.</w:t>
      </w:r>
    </w:p>
    <w:p>
      <w:pPr>
        <w:pStyle w:val="91"/>
        <w:numPr>
          <w:ilvl w:val="0"/>
          <w:numId w:val="19"/>
        </w:numPr>
        <w:tabs>
          <w:tab w:val="clear" w:pos="720"/>
          <w:tab w:val="left" w:pos="246" w:leader="none"/>
        </w:tabs>
        <w:jc w:val="both"/>
        <w:rPr>
          <w:sz w:val="24"/>
          <w:szCs w:val="24"/>
        </w:rPr>
      </w:pPr>
      <w:r>
        <w:rPr>
          <w:rStyle w:val="9"/>
          <w:i/>
          <w:iCs/>
          <w:color w:val="000000"/>
          <w:lang w:eastAsia="en-US"/>
        </w:rPr>
        <w:t>Het Ros Beyaard en zijn berijders</w:t>
      </w:r>
      <w:r>
        <w:rPr>
          <w:rStyle w:val="9"/>
          <w:color w:val="000000"/>
          <w:lang w:eastAsia="en-US"/>
        </w:rPr>
        <w:t xml:space="preserve">(о диких забастовках 1961 года в Бельгии) (Спартак-бонд, 1961). Стэн Поппе.</w:t>
      </w:r>
    </w:p>
    <w:p>
      <w:pPr>
        <w:pStyle w:val="91"/>
        <w:numPr>
          <w:ilvl w:val="0"/>
          <w:numId w:val="19"/>
        </w:numPr>
        <w:tabs>
          <w:tab w:val="clear" w:pos="720"/>
          <w:tab w:val="left" w:pos="246" w:leader="none"/>
        </w:tabs>
        <w:spacing w:before="0" w:after="220"/>
        <w:jc w:val="both"/>
        <w:rPr>
          <w:sz w:val="24"/>
          <w:szCs w:val="24"/>
        </w:rPr>
      </w:pPr>
      <w:r>
        <w:rPr>
          <w:rStyle w:val="9"/>
          <w:i/>
          <w:iCs/>
          <w:color w:val="000000"/>
          <w:lang w:eastAsia="en-US"/>
        </w:rPr>
        <w:t>Van Beria tot Zjoekof Social-economische achtergrond van de destalinisatie</w:t>
      </w:r>
      <w:r>
        <w:rPr>
          <w:rStyle w:val="9"/>
          <w:color w:val="000000"/>
          <w:lang w:eastAsia="en-US"/>
        </w:rPr>
        <w:t xml:space="preserve">(«От Берии до Хрущева; социально-экономическая основа десталинизации») (Spartacusbond, апрель 1961 г.). Тео Маассен.</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На английском</w:t>
      </w:r>
    </w:p>
    <w:p>
      <w:pPr>
        <w:pStyle w:val="91"/>
        <w:numPr>
          <w:ilvl w:val="0"/>
          <w:numId w:val="19"/>
        </w:numPr>
        <w:tabs>
          <w:tab w:val="clear" w:pos="720"/>
          <w:tab w:val="left" w:pos="246" w:leader="none"/>
        </w:tabs>
        <w:spacing w:lineRule="auto" w:line="336"/>
        <w:jc w:val="both"/>
        <w:rPr>
          <w:sz w:val="24"/>
          <w:szCs w:val="24"/>
        </w:rPr>
      </w:pPr>
      <w:r>
        <w:rPr>
          <w:rStyle w:val="9"/>
          <w:i/>
          <w:iCs/>
          <w:color w:val="000000"/>
          <w:lang w:eastAsia="en-US"/>
        </w:rPr>
        <w:t>Основные принципы коммунистического производства и распределения</w:t>
      </w:r>
      <w:r>
        <w:rPr>
          <w:rStyle w:val="9"/>
          <w:color w:val="000000"/>
          <w:lang w:eastAsia="en-US"/>
        </w:rPr>
        <w:t xml:space="preserve">(Движение за рабочие советы, 1990 г.). Интернет:</w:t>
      </w:r>
      <w:hyperlink r:id="rId146">
        <w:r>
          <w:rPr>
            <w:rStyle w:val="InternetLink"/>
            <w:rFonts w:ascii="Courier New" w:hAnsi="Courier New" w:cs="Courier New"/>
            <w:color w:val="000000"/>
            <w:sz w:val="17"/>
            <w:sz w:val="17"/>
            <w:szCs w:val="17"/>
            <w:lang w:eastAsia="en-US"/>
          </w:rPr>
          <w:t>http://reality.gn.apc.org/econ/gik1.htm</w:t>
        </w:r>
      </w:hyperlink>
      <w:r>
        <w:rPr>
          <w:rStyle w:val="9"/>
          <w:color w:val="000000"/>
          <w:lang w:eastAsia="en-US"/>
        </w:rPr>
        <w:t>.</w:t>
      </w:r>
    </w:p>
    <w:p>
      <w:pPr>
        <w:sectPr>
          <w:headerReference w:type="even" r:id="rId147"/>
          <w:headerReference w:type="default" r:id="rId148"/>
          <w:footerReference w:type="even" r:id="rId149"/>
          <w:footerReference w:type="default" r:id="rId150"/>
          <w:type w:val="nextPage"/>
          <w:pgSz w:w="8789" w:h="13325"/>
          <w:pgMar w:left="1097" w:right="1088" w:header="0" w:top="1169" w:footer="3" w:bottom="1015" w:gutter="0"/>
          <w:pgNumType w:start="588" w:fmt="decimal"/>
          <w:formProt w:val="false"/>
          <w:textDirection w:val="lrTb"/>
          <w:docGrid w:type="default" w:linePitch="360" w:charSpace="0"/>
        </w:sectPr>
        <w:pStyle w:val="91"/>
        <w:numPr>
          <w:ilvl w:val="0"/>
          <w:numId w:val="19"/>
        </w:numPr>
        <w:tabs>
          <w:tab w:val="clear" w:pos="720"/>
          <w:tab w:val="left" w:pos="246" w:leader="none"/>
        </w:tabs>
        <w:spacing w:lineRule="auto" w:line="336"/>
        <w:jc w:val="both"/>
        <w:rPr>
          <w:sz w:val="24"/>
          <w:szCs w:val="24"/>
        </w:rPr>
      </w:pPr>
      <w:r>
        <w:rPr>
          <w:rStyle w:val="9"/>
          <w:i/>
          <w:iCs/>
          <w:color w:val="000000"/>
          <w:lang w:eastAsia="en-US"/>
        </w:rPr>
        <w:t>Тезисы о большевизме</w:t>
      </w:r>
      <w:r>
        <w:rPr>
          <w:rStyle w:val="9"/>
          <w:color w:val="000000"/>
          <w:lang w:eastAsia="en-US"/>
        </w:rPr>
        <w:t xml:space="preserve">, переизданный под названием «Буржуа».</w:t>
      </w:r>
    </w:p>
    <w:p>
      <w:pPr>
        <w:pStyle w:val="91"/>
        <w:tabs>
          <w:tab w:val="clear" w:pos="720"/>
          <w:tab w:val="left" w:pos="246" w:leader="none"/>
        </w:tabs>
        <w:spacing w:lineRule="auto" w:line="336"/>
        <w:ind w:start="0" w:hanging="0"/>
        <w:jc w:val="both"/>
        <w:rPr>
          <w:sz w:val="24"/>
          <w:szCs w:val="24"/>
        </w:rPr>
      </w:pPr>
      <w:r>
        <w:rPr>
          <w:rStyle w:val="9"/>
          <w:rFonts w:eastAsia="Courier New"/>
          <w:i/>
          <w:iCs/>
          <w:color w:val="000000"/>
          <w:lang w:eastAsia="en-US"/>
        </w:rPr>
        <w:t xml:space="preserve">Роль большевизма</w:t>
      </w:r>
      <w:r>
        <w:rPr>
          <w:rStyle w:val="9"/>
          <w:color w:val="000000"/>
          <w:lang w:eastAsia="en-US"/>
        </w:rPr>
        <w:t>, издательство Glasgow People's Press, 1980-е годы, с использованием перевода, сделанного APCF в 1930-х годах.</w:t>
      </w:r>
    </w:p>
    <w:p>
      <w:pPr>
        <w:pStyle w:val="91"/>
        <w:numPr>
          <w:ilvl w:val="0"/>
          <w:numId w:val="19"/>
        </w:numPr>
        <w:tabs>
          <w:tab w:val="clear" w:pos="720"/>
          <w:tab w:val="left" w:pos="246" w:leader="none"/>
        </w:tabs>
        <w:spacing w:lineRule="auto" w:line="328" w:before="0" w:after="220"/>
        <w:jc w:val="both"/>
        <w:rPr>
          <w:sz w:val="24"/>
          <w:szCs w:val="24"/>
        </w:rPr>
      </w:pPr>
      <w:r>
        <w:rPr>
          <w:rStyle w:val="9"/>
          <w:i/>
          <w:iCs/>
          <w:color w:val="000000"/>
          <w:lang w:eastAsia="en-US"/>
        </w:rPr>
        <w:t>Инаугурационная речь. - Открытое письмо работникам умственного и ручного труда всех стран</w:t>
      </w:r>
      <w:r>
        <w:rPr>
          <w:rStyle w:val="9"/>
          <w:color w:val="000000"/>
          <w:lang w:eastAsia="en-US"/>
        </w:rPr>
        <w:t xml:space="preserve">, Коммунистическая облигация, 1945.</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Брошюры болгарских левых коммунистов</w:t>
      </w:r>
    </w:p>
    <w:p>
      <w:pPr>
        <w:pStyle w:val="91"/>
        <w:numPr>
          <w:ilvl w:val="0"/>
          <w:numId w:val="19"/>
        </w:numPr>
        <w:tabs>
          <w:tab w:val="clear" w:pos="720"/>
          <w:tab w:val="left" w:pos="246" w:leader="none"/>
        </w:tabs>
        <w:spacing w:lineRule="auto" w:line="336"/>
        <w:jc w:val="both"/>
        <w:rPr>
          <w:sz w:val="24"/>
          <w:szCs w:val="24"/>
        </w:rPr>
      </w:pPr>
      <w:r>
        <w:rPr>
          <w:rStyle w:val="9"/>
          <w:color w:val="000000"/>
          <w:lang w:eastAsia="en-US"/>
        </w:rPr>
        <w:t xml:space="preserve">Делирадев, Павел и Михаил Герджиковы, Война или революция («Война или революция») (София: Левски, 1910). Герджиков (1877-1947), друг марксиста Делирадева, в июне 1919 года станет главным основателем Болгарской анархо-коммунистической федерации.</w:t>
      </w:r>
    </w:p>
    <w:p>
      <w:pPr>
        <w:pStyle w:val="91"/>
        <w:numPr>
          <w:ilvl w:val="0"/>
          <w:numId w:val="19"/>
        </w:numPr>
        <w:tabs>
          <w:tab w:val="clear" w:pos="720"/>
          <w:tab w:val="left" w:pos="246" w:leader="none"/>
        </w:tabs>
        <w:spacing w:lineRule="auto" w:line="336"/>
        <w:jc w:val="both"/>
        <w:rPr>
          <w:sz w:val="24"/>
          <w:szCs w:val="24"/>
        </w:rPr>
      </w:pPr>
      <w:r>
        <w:rPr>
          <w:rStyle w:val="9"/>
          <w:color w:val="000000"/>
          <w:lang w:eastAsia="en-US"/>
        </w:rPr>
        <w:t xml:space="preserve">Зидаров, Слава, Инертность за самосохранение или чрез смели акции кам окончательная победа («Инерция самосохранения или решительные действия к окончательной победе») (София, 1919). После 1920 года Зидаров - псевдоним Соломона Лазарова Гольдштейн (1884-1968) - жил в России. Он был членом болгарской социал-демократии с 1906 года, лидером профсоюза металлистов до 1913 года. Он нашел убежище во Франции и работал рабочим в Рено в Париже. В контакте с Лениным он стал большевиком в 1915 году. Он играл роль в Циммервальде, уехал в Швейцарию, был другом Якоба Герцога, но вернулся в Москву в 1918 году. Направленный Лениным в Болгарию в марте 1919 года, он критиковал пассивность БКП. Он вернулся в Москву в 1920 году и без мандата принял участие во втором конгрессе Коминтерна, заручившись поддержкой своего друга Герцога. антипарламентарий, в дебатах о парламентаризме. Позже он попал в беду при сталинизме в 1930-х годах, но в конце концов был освобожден и «реабилитирован» после 1956 года. Он умер в Москве в 1968 году.</w:t>
      </w:r>
    </w:p>
    <w:p>
      <w:pPr>
        <w:pStyle w:val="91"/>
        <w:numPr>
          <w:ilvl w:val="0"/>
          <w:numId w:val="19"/>
        </w:numPr>
        <w:tabs>
          <w:tab w:val="clear" w:pos="720"/>
          <w:tab w:val="left" w:pos="246" w:leader="none"/>
        </w:tabs>
        <w:spacing w:lineRule="auto" w:line="336"/>
        <w:ind w:start="0" w:hanging="0"/>
        <w:jc w:val="both"/>
        <w:rPr>
          <w:sz w:val="24"/>
          <w:szCs w:val="24"/>
        </w:rPr>
      </w:pPr>
      <w:r>
        <w:rPr>
          <w:rStyle w:val="9"/>
          <w:color w:val="000000"/>
          <w:lang w:eastAsia="en-US"/>
        </w:rPr>
        <w:t xml:space="preserve">Эдеров, Э., Напред или назад («Вперед или назад») (София: Франклин, 1919). Исключенный из партии в марте 1919 г., Едеров был сотрудником радикального журнала «Социалистический преглед».</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Делирадев, Павел, Коммунистические группы в Болгарии («Коммунистические группы в Болгарии») (София, 1920).</w:t>
      </w:r>
    </w:p>
    <w:p>
      <w:pPr>
        <w:pStyle w:val="91"/>
        <w:numPr>
          <w:ilvl w:val="0"/>
          <w:numId w:val="19"/>
        </w:numPr>
        <w:tabs>
          <w:tab w:val="clear" w:pos="720"/>
          <w:tab w:val="left" w:pos="234" w:leader="none"/>
        </w:tabs>
        <w:spacing w:lineRule="auto" w:line="336"/>
        <w:ind w:start="0" w:hanging="0"/>
        <w:jc w:val="both"/>
        <w:rPr>
          <w:sz w:val="24"/>
          <w:szCs w:val="24"/>
        </w:rPr>
      </w:pPr>
      <w:r>
        <w:rPr>
          <w:rStyle w:val="9"/>
          <w:color w:val="000000"/>
          <w:lang w:eastAsia="en-US"/>
        </w:rPr>
        <w:t xml:space="preserve">Делирадев, Павел, Против парламентаризма («Против парламентаризма») (София, 1920).</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Колинкоев Иван, Димитар Недялков и др., Письмо кам работниците при бкпи Общия c. Саюз (ц) (Бургас 1920). Открытое письмо рабочим, «организованным» БКП и болгарскими союзами; против парламентаризма и профсоюзов.</w:t>
      </w:r>
    </w:p>
    <w:p>
      <w:pPr>
        <w:sectPr>
          <w:headerReference w:type="even" r:id="rId151"/>
          <w:headerReference w:type="default" r:id="rId152"/>
          <w:footerReference w:type="even" r:id="rId153"/>
          <w:footerReference w:type="default" r:id="rId154"/>
          <w:type w:val="nextPage"/>
          <w:pgSz w:w="8789" w:h="13325"/>
          <w:pgMar w:left="1097" w:right="1088" w:header="0" w:top="1169" w:footer="3" w:bottom="1015" w:gutter="0"/>
          <w:pgNumType w:start="589" w:fmt="decimal"/>
          <w:formProt w:val="false"/>
          <w:textDirection w:val="lrTb"/>
          <w:docGrid w:type="default" w:linePitch="360" w:charSpace="0"/>
        </w:sectPr>
        <w:pStyle w:val="91"/>
        <w:numPr>
          <w:ilvl w:val="0"/>
          <w:numId w:val="19"/>
        </w:numPr>
        <w:tabs>
          <w:tab w:val="clear" w:pos="720"/>
          <w:tab w:val="left" w:pos="234" w:leader="none"/>
        </w:tabs>
        <w:spacing w:lineRule="auto" w:line="336" w:before="0" w:after="200"/>
        <w:jc w:val="both"/>
        <w:rPr>
          <w:sz w:val="24"/>
          <w:szCs w:val="24"/>
        </w:rPr>
      </w:pPr>
      <w:r>
        <w:rPr>
          <w:rStyle w:val="9"/>
          <w:color w:val="000000"/>
          <w:lang w:eastAsia="en-US"/>
        </w:rPr>
        <w:t xml:space="preserve">Барзев, Георгий Интернационал и Балгарската Коммунистическая партия (Интернационал и Болгарская коммунистическая партия) (София, 1920). Против ленинского оппортунизма.</w:t>
      </w:r>
    </w:p>
    <w:p>
      <w:pPr>
        <w:pStyle w:val="91"/>
        <w:spacing w:lineRule="auto" w:line="336" w:before="0" w:after="460"/>
        <w:ind w:start="0" w:hanging="0"/>
        <w:jc w:val="both"/>
        <w:rPr>
          <w:rFonts w:ascii="Arial Unicode MS" w:hAnsi="Arial Unicode MS" w:cs="Arial Unicode MS"/>
          <w:sz w:val="24"/>
          <w:szCs w:val="24"/>
        </w:rPr>
      </w:pPr>
      <w:r>
        <w:rPr>
          <w:rStyle w:val="9"/>
          <w:color w:val="000000"/>
          <w:lang w:eastAsia="en-US"/>
        </w:rPr>
        <w:t xml:space="preserve">Здесь следует упомянуть имя Кахо Бренделя (одного из главных членов группы Daad en Gedachte, 1964-98). См. его собственную библиографию в его книге Anton Pannekoek Denker der Revolution (Freiburg: Qi Ira Verlag, 2001), стр. 232–234.</w:t>
      </w:r>
    </w:p>
    <w:p>
      <w:pPr>
        <w:pStyle w:val="23"/>
        <w:spacing w:before="0" w:after="260"/>
        <w:ind w:firstLine="700"/>
        <w:jc w:val="both"/>
        <w:rPr>
          <w:rFonts w:ascii="Arial Unicode MS" w:hAnsi="Arial Unicode MS" w:cs="Arial Unicode MS"/>
          <w:sz w:val="24"/>
          <w:szCs w:val="24"/>
        </w:rPr>
      </w:pPr>
      <w:r>
        <w:rPr>
          <w:rStyle w:val="2"/>
          <w:b/>
          <w:bCs/>
          <w:color w:val="000000"/>
          <w:lang w:eastAsia="en-US"/>
        </w:rPr>
        <w:t>Свидетельства очевидцев</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Брендель, Кахо, «Умри «гик» в Голландии. Personliche Erinnerungen aus den Jahren 1934-1939 ', в Jahrbuch 2 (Marxistische Revolutionstheorien), 1974. Брендель был членом GIC с 1934 года и некоторое время спустя. Его мемуары посвящены деятельности группы и разногласиям, возникшим в «советистском» движении в 1935 году. Перевод на французский язык «Le groupe des communistes internationalistes de Hollande», в брошюре «Echanges et Mouvement», Париж, апрель 1999 г.</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Де Кадт, Жак, Uit mijn communistentijd («Моя коммунистическая жизнь») (Амстердам, 1965).</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Хольц, Макс, Vom 'Weissen Kreuz' zur roten Fahne, 1929. Перепечатано в 1969 году, Verlag Neue Kritik, Франкфурт. Его воспоминания о капд и кпд были написаны в тюрьме. Автобиография Макса Хольца была опубликована на французском языке под названием «Бунтарь против революции» (Париж: Editions Spartacus, май-июнь 1988 г.).</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Икар (Эрнст Шнайдер), Восстание в Вильгельмсхафене: Глава революционного движения в германском флоте 1918-1919 гг.; предисловие Мэта Кавана (Лондон: Freedom Press, 1944). «Икар» — псевдоним Эрнста Шнайдера (1883–1970?).</w:t>
      </w:r>
    </w:p>
    <w:p>
      <w:pPr>
        <w:pStyle w:val="91"/>
        <w:numPr>
          <w:ilvl w:val="0"/>
          <w:numId w:val="19"/>
        </w:numPr>
        <w:tabs>
          <w:tab w:val="clear" w:pos="720"/>
          <w:tab w:val="left" w:pos="234" w:leader="none"/>
        </w:tabs>
        <w:spacing w:lineRule="auto" w:line="336"/>
        <w:jc w:val="both"/>
        <w:rPr>
          <w:sz w:val="24"/>
          <w:szCs w:val="24"/>
        </w:rPr>
      </w:pPr>
      <w:r>
        <w:rPr>
          <w:rStyle w:val="9"/>
          <w:color w:val="000000"/>
          <w:lang w:eastAsia="en-US"/>
        </w:rPr>
        <w:t xml:space="preserve">Джейкоби, Генри, фон дер Кайзерсшуле цу Гитлерс Цухтхаус. Erlebnisse und Begegnungen. Geschichte einer Jugend links-aussen in der Weimarer Republik. Свидетельство бывшего партизана Руле; элементы немецкой советско-коммунистической среды (Франкфурт: Dipa-Verlag, 1980).</w:t>
      </w:r>
    </w:p>
    <w:p>
      <w:pPr>
        <w:pStyle w:val="91"/>
        <w:numPr>
          <w:ilvl w:val="0"/>
          <w:numId w:val="19"/>
        </w:numPr>
        <w:tabs>
          <w:tab w:val="clear" w:pos="720"/>
          <w:tab w:val="left" w:pos="234" w:leader="none"/>
        </w:tabs>
        <w:spacing w:lineRule="auto" w:line="336" w:before="0" w:after="260"/>
        <w:jc w:val="both"/>
        <w:rPr>
          <w:sz w:val="24"/>
          <w:szCs w:val="24"/>
        </w:rPr>
      </w:pPr>
      <w:r>
        <w:rPr>
          <w:rStyle w:val="9"/>
          <w:color w:val="000000"/>
          <w:lang w:eastAsia="en-US"/>
        </w:rPr>
        <w:t xml:space="preserve">Юнг, Клэр, Paradiesvogel. Erinnerungen (Гамбург: Nautilus Edition, 1987). Автобиография жены Франца Юнга. Элементы на капд.</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Юнг, Франц, Der Weg nach unten (Берлин, 1962); он был переиздан под названием Der Torpedokafer (Гамбург: Nautilus, 1988).</w:t>
      </w:r>
    </w:p>
    <w:p>
      <w:pPr>
        <w:sectPr>
          <w:headerReference w:type="even" r:id="rId155"/>
          <w:headerReference w:type="default" r:id="rId156"/>
          <w:footerReference w:type="even" r:id="rId157"/>
          <w:footerReference w:type="default" r:id="rId158"/>
          <w:type w:val="nextPage"/>
          <w:pgSz w:w="8789" w:h="13325"/>
          <w:pgMar w:left="1097" w:right="1088" w:header="0" w:top="1169" w:footer="3" w:bottom="1015" w:gutter="0"/>
          <w:pgNumType w:start="590" w:fmt="decimal"/>
          <w:formProt w:val="false"/>
          <w:textDirection w:val="lrTb"/>
          <w:docGrid w:type="default" w:linePitch="360" w:charSpace="0"/>
        </w:sect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Юнг, Франц, Нах Русланд! Schriften zur russischen Revolution, Werke 5 (Гамбург: издание Nautilus, 1991). свидетельство Юнга о</w:t>
      </w:r>
    </w:p>
    <w:p>
      <w:pPr>
        <w:pStyle w:val="91"/>
        <w:spacing w:lineRule="auto" w:line="336"/>
        <w:ind w:start="220" w:hanging="220"/>
        <w:jc w:val="both"/>
        <w:rPr>
          <w:rFonts w:ascii="Arial Unicode MS" w:hAnsi="Arial Unicode MS" w:cs="Arial Unicode MS"/>
          <w:sz w:val="24"/>
          <w:szCs w:val="24"/>
        </w:rPr>
      </w:pPr>
      <w:r>
        <w:rPr>
          <w:rStyle w:val="9"/>
          <w:rFonts w:eastAsia="Courier New"/>
          <w:color w:val="000000"/>
          <w:lang w:eastAsia="en-US"/>
        </w:rPr>
        <w:t xml:space="preserve">Россию, которую он сначала знал как делегат капд, затем как директор завода до конца 1923 года, прежде чем нелегально вернуться в Германию.</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Кнуфкен, Герман, Фом Килер Матрозенауфстанд в Ленинграде. Stationen eines deutschen Revolutionaren Marosen 1917–1930 (Берлин: Basisdruck, 2008).</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Лютераан, Баренд: Интервью с бывшим лидером капна, записанное на магнитную ленту журналистом Vrij Nederland Игорем Корнелиссеном. Частично это было использовано в «Ленин вроэг: hoe gaat het met Gorter?», Vrij Nederland, 28 ноября 1964 г. («Ленин спросил меня: как поживает Гортер?»).</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Паннекук, Антон, Хериннеринген: herinneringen uit de arbeidersbeweging; sterren-kundige herinneringen; исследования Б. А. Сиеса и Э. П. Дж. ван ден Хевеля; BA Sijes, JM Welcker, JR Van Der Leeuw ed. (Амстердам: Ван Геннеп, 1982).</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Пфемферт, Франц, Erinnerungen und Abrehnungen. Текст и сводка. Под редакцией Лисбет Экснер и Герберта Капфера (Мюнхен: Бельвиль, 1999).</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Платтнер, Карл, Der mitteldeutsche Bandenfuhrer. Mein Leben hinter Kerkermauern (Берлин: asy Verlag, 1930). Отчет о борьбе и тюремном заключении старого лидера «террористической» тенденции в капд.</w:t>
      </w:r>
    </w:p>
    <w:p>
      <w:pPr>
        <w:pStyle w:val="91"/>
        <w:spacing w:lineRule="auto" w:line="336"/>
        <w:ind w:start="220" w:hanging="220"/>
        <w:jc w:val="both"/>
        <w:rPr>
          <w:rStyle w:val="9"/>
          <w:rFonts w:ascii="Arial Unicode MS" w:hAnsi="Arial Unicode MS" w:cs="Arial Unicode MS"/>
          <w:color w:val="000000"/>
          <w:sz w:val="24"/>
          <w:szCs w:val="24"/>
          <w:lang w:eastAsia="en-US"/>
        </w:rPr>
      </w:pPr>
      <w:r>
        <w:rPr>
          <w:rStyle w:val="9"/>
          <w:color w:val="000000"/>
          <w:lang w:eastAsia="en-US"/>
        </w:rPr>
        <w:t xml:space="preserve">- Райхенбах, Бернар, «Zur Geschichte der kapd», Archiv fur die Geschichte des Sozialismus, Carl Grunberg Archiv, xiii, Leipzig, 1928, стр. 117–140. Важное и достоверное свидетельство бывшего лидера кап д. Интернет:</w:t>
      </w:r>
      <w:hyperlink r:id="rId159">
        <w:r>
          <w:rPr>
            <w:rStyle w:val="InternetLink"/>
            <w:rFonts w:ascii="Courier New" w:hAnsi="Courier New" w:cs="Courier New"/>
            <w:color w:val="000000"/>
            <w:sz w:val="17"/>
            <w:sz w:val="17"/>
            <w:szCs w:val="17"/>
            <w:lang w:eastAsia="en-US"/>
          </w:rPr>
          <w:t>http://www.left-dis.nl/</w:t>
        </w:r>
      </w:hyperlink>
      <w:r>
        <w:rPr>
          <w:rStyle w:val="9"/>
          <w:color w:val="000000"/>
          <w:lang w:eastAsia="en-US"/>
        </w:rPr>
        <w:t xml:space="preserve"> </w:t>
      </w:r>
      <w:hyperlink r:id="rId160">
        <w:r>
          <w:rPr>
            <w:rStyle w:val="InternetLink"/>
            <w:rFonts w:ascii="Courier New" w:hAnsi="Courier New" w:cs="Courier New"/>
            <w:color w:val="000000"/>
            <w:sz w:val="17"/>
            <w:sz w:val="17"/>
            <w:szCs w:val="17"/>
            <w:lang w:eastAsia="en-US"/>
          </w:rPr>
          <w:t>д/berreich.htm</w:t>
        </w:r>
      </w:hyperlink>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Райхенбах, Бернард, «Москва 1921 г., встречи в Кремле», Обзор, № 53, Лондон, октябрь 1964 г.</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Райхенбах, Бернард, «Капд в ретроспективе», в Revolutionary History, Vol. 5, № 2, Лондон, весна 1994 г.</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Руле, Отто, «Bericht uber Moskau», Die Aktion, № 39-40, октябрь 1920 г. Отчет об авантюрном путешествии Руле в Москву; он порвал с капд после II конгресса Коминтерна.</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Шредер, Карл, Die GeschichteJan Beeks (Берлин: Der Bucherkreis, 1929). Биографический роман о путешествии Шредера под псевдонимом Ян Бик.</w:t>
      </w:r>
    </w:p>
    <w:p>
      <w:pPr>
        <w:sectPr>
          <w:headerReference w:type="even" r:id="rId161"/>
          <w:headerReference w:type="default" r:id="rId162"/>
          <w:footerReference w:type="even" r:id="rId163"/>
          <w:footerReference w:type="default" r:id="rId164"/>
          <w:type w:val="nextPage"/>
          <w:pgSz w:w="8789" w:h="13325"/>
          <w:pgMar w:left="1097" w:right="1088" w:header="0" w:top="1169" w:footer="3" w:bottom="1015" w:gutter="0"/>
          <w:pgNumType w:start="591" w:fmt="decimal"/>
          <w:formProt w:val="false"/>
          <w:textDirection w:val="lrTb"/>
          <w:docGrid w:type="default" w:linePitch="360" w:charSpace="0"/>
        </w:sect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Шредер, Карл, Die letzte Station (Бремен: издание Temmen, 1995). Ред. Фитье Аусландера; вклады Хаббо Кноха, Урсулы Ламм и Генриха Шееля. Счет нациста</w:t>
      </w:r>
    </w:p>
    <w:p>
      <w:pPr>
        <w:pStyle w:val="91"/>
        <w:spacing w:lineRule="auto" w:line="336"/>
        <w:ind w:start="220" w:hanging="220"/>
        <w:jc w:val="both"/>
        <w:rPr>
          <w:rFonts w:ascii="Arial Unicode MS" w:hAnsi="Arial Unicode MS" w:cs="Arial Unicode MS"/>
          <w:sz w:val="24"/>
          <w:szCs w:val="24"/>
        </w:rPr>
      </w:pPr>
      <w:r>
        <w:rPr>
          <w:rStyle w:val="9"/>
          <w:rFonts w:eastAsia="Courier New"/>
          <w:color w:val="000000"/>
          <w:lang w:eastAsia="en-US"/>
        </w:rPr>
        <w:t xml:space="preserve">трудовые лагеря, где содержался Шредер после 1936 года. Книга содержит циркулярное письмо Rote Kampfer от апреля 1933 года.</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Ван Равестейн, Виллем, «О формулировках коммунизма в Нидерландах, 1907–1925» (Амстердам, 1948).</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 Ван Равестейн, Виллем, De roman van mijn leven («Роман моей жизни»), 1940. (Неопубликованные) мемуары лидера трибунистской группы, а затем голландского компартии, в архивах Равестейна, iisg.</w:t>
      </w:r>
    </w:p>
    <w:p>
      <w:pPr>
        <w:pStyle w:val="91"/>
        <w:numPr>
          <w:ilvl w:val="0"/>
          <w:numId w:val="20"/>
        </w:numPr>
        <w:tabs>
          <w:tab w:val="clear" w:pos="720"/>
          <w:tab w:val="left" w:pos="244" w:leader="none"/>
        </w:tabs>
        <w:spacing w:lineRule="auto" w:line="328" w:before="0" w:after="460"/>
        <w:jc w:val="both"/>
        <w:rPr>
          <w:sz w:val="24"/>
          <w:szCs w:val="24"/>
        </w:rPr>
      </w:pPr>
      <w:r>
        <w:rPr>
          <w:rStyle w:val="9"/>
          <w:color w:val="000000"/>
          <w:lang w:eastAsia="en-US"/>
        </w:rPr>
        <w:t>Видийк, Питер (псевдоним: Дж. Сакс), Kritische herinneringen, 1929 (Перепечатка: Неймеген: солнце, 1977).</w:t>
      </w:r>
    </w:p>
    <w:p>
      <w:pPr>
        <w:pStyle w:val="23"/>
        <w:spacing w:before="0" w:after="260"/>
        <w:ind w:firstLine="700"/>
        <w:jc w:val="both"/>
        <w:rPr>
          <w:rFonts w:ascii="Arial Unicode MS" w:hAnsi="Arial Unicode MS" w:cs="Arial Unicode MS"/>
          <w:sz w:val="24"/>
          <w:szCs w:val="24"/>
        </w:rPr>
      </w:pPr>
      <w:r>
        <w:rPr>
          <w:rStyle w:val="2"/>
          <w:b/>
          <w:bCs/>
          <w:color w:val="000000"/>
          <w:lang w:eastAsia="en-US"/>
        </w:rPr>
        <w:t>Специальные исследования</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Хотя существует множество источников оригинального материала, этого нельзя сказать о специализированных исследованиях. Большинство исследований коммунизма советов охватывают только 1920-е годы.</w:t>
        <w:softHyphen/>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Капд, революционный синдикализм и интернациональные левые коммунисты</w:t>
      </w:r>
    </w:p>
    <w:p>
      <w:pPr>
        <w:pStyle w:val="91"/>
        <w:numPr>
          <w:ilvl w:val="0"/>
          <w:numId w:val="20"/>
        </w:numPr>
        <w:tabs>
          <w:tab w:val="clear" w:pos="720"/>
          <w:tab w:val="left" w:pos="244" w:leader="none"/>
        </w:tabs>
        <w:jc w:val="both"/>
        <w:rPr>
          <w:sz w:val="24"/>
          <w:szCs w:val="24"/>
        </w:rPr>
      </w:pPr>
      <w:r>
        <w:rPr>
          <w:rStyle w:val="9"/>
          <w:color w:val="000000"/>
          <w:lang w:eastAsia="en-US"/>
        </w:rPr>
        <w:t xml:space="preserve">Отье, Дени и Жан Барро (Жиль Дове), La Gauche communiste en Allemagne (Париж: Payot, 1976). Хорошая подборка переведенных текстов. Книга сосредоточена на немецкой революции; прежде всего, исследование движения «КАПДист» и юнионистов является хорошей компиляцией.</w:t>
      </w:r>
    </w:p>
    <w:p>
      <w:pPr>
        <w:pStyle w:val="91"/>
        <w:numPr>
          <w:ilvl w:val="0"/>
          <w:numId w:val="20"/>
        </w:numPr>
        <w:tabs>
          <w:tab w:val="clear" w:pos="720"/>
          <w:tab w:val="left" w:pos="244" w:leader="none"/>
        </w:tabs>
        <w:jc w:val="both"/>
        <w:rPr>
          <w:sz w:val="24"/>
          <w:szCs w:val="24"/>
        </w:rPr>
      </w:pPr>
      <w:r>
        <w:rPr>
          <w:rStyle w:val="9"/>
          <w:color w:val="000000"/>
          <w:lang w:eastAsia="en-US"/>
        </w:rPr>
        <w:t xml:space="preserve">Бок, Ханс Манфред, Syndikalismus und Linkskommunismus Linkskommunismus von 1918 bis 1923. Ein Beitrag zur Sozial- und Ideengeschichte der fruhen Weimarer Republik (Darmstadt: Wissenschaftliche Buchgesellschaft, 1993). Впервые напечатано в 1969 г., обновлено, с постфейсом и новой библиографией.</w:t>
      </w:r>
    </w:p>
    <w:p>
      <w:pPr>
        <w:pStyle w:val="91"/>
        <w:numPr>
          <w:ilvl w:val="0"/>
          <w:numId w:val="20"/>
        </w:numPr>
        <w:tabs>
          <w:tab w:val="clear" w:pos="720"/>
          <w:tab w:val="left" w:pos="244" w:leader="none"/>
        </w:tabs>
        <w:jc w:val="both"/>
        <w:rPr>
          <w:sz w:val="24"/>
          <w:szCs w:val="24"/>
        </w:rPr>
      </w:pPr>
      <w:r>
        <w:rPr>
          <w:rStyle w:val="9"/>
          <w:color w:val="000000"/>
          <w:lang w:eastAsia="en-US"/>
        </w:rPr>
        <w:t xml:space="preserve">Ботчер, Ганс, Цур произвели революцию в Gewerkschaftsbewegung в Америке, Германии и Англии (Jena: Verlag von Gustav Fischer, 1922). Эта докторская степень, опубликованная во время немецкой революции, остается ценным источником по истории Unionen.</w:t>
      </w:r>
    </w:p>
    <w:p>
      <w:pPr>
        <w:pStyle w:val="91"/>
        <w:numPr>
          <w:ilvl w:val="0"/>
          <w:numId w:val="20"/>
        </w:numPr>
        <w:tabs>
          <w:tab w:val="clear" w:pos="720"/>
          <w:tab w:val="left" w:pos="244" w:leader="none"/>
        </w:tabs>
        <w:jc w:val="both"/>
        <w:rPr>
          <w:sz w:val="24"/>
          <w:szCs w:val="24"/>
        </w:rPr>
      </w:pPr>
      <w:r>
        <w:rPr>
          <w:rStyle w:val="9"/>
          <w:color w:val="000000"/>
          <w:lang w:eastAsia="en-US"/>
        </w:rPr>
        <w:t xml:space="preserve">Брендель, Cajo Radencommunisme en zelfstandige arbeidersstrijd (Амстердам: Rode Emma, ​​1998). Тексты Кайо Бренделя, Отто Руле, Пола Маттика, Антона Паннекука, Хенка Канне Мейера и Анри Симона о советском коммунизме.</w:t>
      </w:r>
    </w:p>
    <w:p>
      <w:pPr>
        <w:sectPr>
          <w:headerReference w:type="even" r:id="rId165"/>
          <w:headerReference w:type="default" r:id="rId166"/>
          <w:footerReference w:type="even" r:id="rId167"/>
          <w:footerReference w:type="default" r:id="rId168"/>
          <w:type w:val="nextPage"/>
          <w:pgSz w:w="8789" w:h="13325"/>
          <w:pgMar w:left="1097" w:right="1088" w:header="0" w:top="1169" w:footer="3" w:bottom="1015" w:gutter="0"/>
          <w:pgNumType w:start="592" w:fmt="decimal"/>
          <w:formProt w:val="false"/>
          <w:textDirection w:val="lrTb"/>
          <w:docGrid w:type="default" w:linePitch="360" w:charSpace="0"/>
        </w:sectPr>
        <w:pStyle w:val="91"/>
        <w:numPr>
          <w:ilvl w:val="0"/>
          <w:numId w:val="20"/>
        </w:numPr>
        <w:tabs>
          <w:tab w:val="clear" w:pos="720"/>
          <w:tab w:val="left" w:pos="244" w:leader="none"/>
        </w:tabs>
        <w:spacing w:lineRule="auto" w:line="336"/>
        <w:jc w:val="both"/>
        <w:rPr>
          <w:sz w:val="24"/>
          <w:szCs w:val="24"/>
        </w:rPr>
      </w:pPr>
      <w:r>
        <w:rPr>
          <w:rStyle w:val="9"/>
          <w:color w:val="000000"/>
          <w:lang w:eastAsia="en-US"/>
        </w:rPr>
        <w:t xml:space="preserve">Фойцик, Ян, Zwischen den Fronten. Zur Politik, Organization und Funktion linker politischer Kleinorganisationen in Widerstand 1933 bis 1939-40 under besonderer Berucksichtigung</w:t>
      </w:r>
    </w:p>
    <w:p>
      <w:pPr>
        <w:pStyle w:val="91"/>
        <w:tabs>
          <w:tab w:val="clear" w:pos="720"/>
          <w:tab w:val="left" w:pos="244" w:leader="none"/>
        </w:tabs>
        <w:spacing w:lineRule="auto" w:line="336"/>
        <w:ind w:start="0" w:hanging="0"/>
        <w:jc w:val="both"/>
        <w:rPr>
          <w:sz w:val="24"/>
          <w:szCs w:val="24"/>
        </w:rPr>
      </w:pPr>
      <w:r>
        <w:rPr>
          <w:rStyle w:val="9"/>
          <w:rFonts w:eastAsia="Courier New"/>
          <w:i/>
          <w:iCs/>
          <w:color w:val="000000"/>
          <w:lang w:eastAsia="en-US"/>
        </w:rPr>
        <w:t xml:space="preserve">Изгнанники</w:t>
      </w:r>
      <w:r>
        <w:rPr>
          <w:rStyle w:val="9"/>
          <w:color w:val="000000"/>
          <w:lang w:eastAsia="en-US"/>
        </w:rPr>
        <w:t xml:space="preserve">(Бонн: Verlag Neue Gesellschaft, 1986).</w:t>
      </w:r>
    </w:p>
    <w:p>
      <w:pPr>
        <w:pStyle w:val="91"/>
        <w:numPr>
          <w:ilvl w:val="0"/>
          <w:numId w:val="20"/>
        </w:numPr>
        <w:tabs>
          <w:tab w:val="clear" w:pos="720"/>
          <w:tab w:val="left" w:pos="244" w:leader="none"/>
        </w:tabs>
        <w:spacing w:lineRule="auto" w:line="340"/>
        <w:jc w:val="both"/>
        <w:rPr>
          <w:sz w:val="24"/>
          <w:szCs w:val="24"/>
        </w:rPr>
      </w:pPr>
      <w:r>
        <w:rPr>
          <w:rStyle w:val="9"/>
          <w:color w:val="000000"/>
          <w:lang w:eastAsia="en-US"/>
        </w:rPr>
        <w:t xml:space="preserve">Граф, Андреас, Анархизм в Веймарской республике. Tendenzen, Organisationen, Personen; 2 тома. (Берлин, 1990). Тезис.</w:t>
      </w:r>
    </w:p>
    <w:p>
      <w:pPr>
        <w:pStyle w:val="91"/>
        <w:numPr>
          <w:ilvl w:val="0"/>
          <w:numId w:val="20"/>
        </w:numPr>
        <w:tabs>
          <w:tab w:val="clear" w:pos="720"/>
          <w:tab w:val="left" w:pos="244" w:leader="none"/>
        </w:tabs>
        <w:spacing w:lineRule="auto" w:line="336"/>
        <w:jc w:val="both"/>
        <w:rPr>
          <w:sz w:val="24"/>
          <w:szCs w:val="24"/>
        </w:rPr>
      </w:pPr>
      <w:r>
        <w:rPr>
          <w:rStyle w:val="9"/>
          <w:color w:val="000000"/>
          <w:lang w:eastAsia="en-US"/>
        </w:rPr>
        <w:t xml:space="preserve">Граф, Андреас (ред.), Анархистский геген Гитлер. Anarchisten, Anarcho-Syndikalisten, Rdtekommunisten in Widerstand und Exil (Берлин: Lukas Verlag, 2001). Об анархистах и ​​советских коммунистах после 1933 года, «Между изгнанием и сопротивлением».</w:t>
      </w:r>
    </w:p>
    <w:p>
      <w:pPr>
        <w:pStyle w:val="91"/>
        <w:numPr>
          <w:ilvl w:val="0"/>
          <w:numId w:val="20"/>
        </w:numPr>
        <w:tabs>
          <w:tab w:val="clear" w:pos="720"/>
          <w:tab w:val="left" w:pos="244" w:leader="none"/>
        </w:tabs>
        <w:spacing w:lineRule="auto" w:line="336"/>
        <w:jc w:val="both"/>
        <w:rPr>
          <w:sz w:val="24"/>
          <w:szCs w:val="24"/>
        </w:rPr>
      </w:pPr>
      <w:r>
        <w:rPr>
          <w:rStyle w:val="9"/>
          <w:color w:val="000000"/>
          <w:lang w:eastAsia="en-US"/>
        </w:rPr>
        <w:t xml:space="preserve">Хансен, Андреас и Хуберт Ван Берг, Wir sind die Genossen Piraten. Die Schiffs-entfuhrung Франца Юнга. Ein Beitrag zur Fruhgeschichte des deutschen Kommunismus. О «пиратской» делегации капд (Юнг и Аппель) на пути в Москву в 1920 г. (Берлин: Basisdruck Verlag, 2002).</w:t>
      </w:r>
    </w:p>
    <w:p>
      <w:pPr>
        <w:pStyle w:val="91"/>
        <w:numPr>
          <w:ilvl w:val="0"/>
          <w:numId w:val="20"/>
        </w:numPr>
        <w:tabs>
          <w:tab w:val="clear" w:pos="720"/>
          <w:tab w:val="left" w:pos="244" w:leader="none"/>
        </w:tabs>
        <w:spacing w:lineRule="auto" w:line="336"/>
        <w:ind w:start="0" w:hanging="0"/>
        <w:jc w:val="both"/>
        <w:rPr>
          <w:sz w:val="24"/>
          <w:szCs w:val="24"/>
        </w:rPr>
      </w:pPr>
      <w:r>
        <w:rPr>
          <w:rStyle w:val="9"/>
          <w:color w:val="000000"/>
          <w:lang w:eastAsia="en-US"/>
        </w:rPr>
        <w:t xml:space="preserve">Кербс, Дитхарт: «Джон Грауденц (1884–1942)», в Die Gleichschaltung der Bilder. Zur Geschichte der Pressephotographie 1930–1936 (Берлин, 1983). Статья о бывшем члене и делегате съездов капд (псевдоним: Тиссен или Тиссен) с 1920 по 1921 год, до его отъезда в 1922 году. В июне 1921 года он был направлен капд в качестве «наблюдателя» на Третий конгресс Коминтерна. В качестве журналиста (United Press) Джон Грауденц был отправлен в 1922 году в Москву, чтобы открыть первое бюро иностранного (и американского) информационного агентства в Советском Союзе: United Press. После 1924 года Грауденц таинственным образом исчез. Как известный фотограф и журналист в Берлине, он с 1936 по 1942 год стал членом заговорщической группы «Красная капелла» вокруг Харро Шульце-Бойзена и доктора Арвида Харнака. Обнаруженный,</w:t>
      </w:r>
    </w:p>
    <w:p>
      <w:pPr>
        <w:pStyle w:val="91"/>
        <w:numPr>
          <w:ilvl w:val="0"/>
          <w:numId w:val="20"/>
        </w:numPr>
        <w:tabs>
          <w:tab w:val="clear" w:pos="720"/>
          <w:tab w:val="left" w:pos="231" w:leader="none"/>
        </w:tabs>
        <w:spacing w:lineRule="auto" w:line="336"/>
        <w:ind w:start="0" w:hanging="0"/>
        <w:jc w:val="both"/>
        <w:rPr>
          <w:sz w:val="24"/>
          <w:szCs w:val="24"/>
        </w:rPr>
      </w:pPr>
      <w:r>
        <w:rPr>
          <w:rStyle w:val="9"/>
          <w:color w:val="000000"/>
          <w:lang w:eastAsia="en-US"/>
        </w:rPr>
        <w:t xml:space="preserve">Kool, Frits, Die Linke gegen die Partei-Herrschaft (Olten: Walter Verlag, 1970).</w:t>
      </w:r>
    </w:p>
    <w:p>
      <w:pPr>
        <w:pStyle w:val="91"/>
        <w:numPr>
          <w:ilvl w:val="0"/>
          <w:numId w:val="20"/>
        </w:numPr>
        <w:tabs>
          <w:tab w:val="clear" w:pos="720"/>
          <w:tab w:val="left" w:pos="231" w:leader="none"/>
        </w:tabs>
        <w:spacing w:lineRule="auto" w:line="336"/>
        <w:ind w:start="200" w:hanging="200"/>
        <w:jc w:val="both"/>
        <w:rPr>
          <w:sz w:val="24"/>
          <w:szCs w:val="24"/>
        </w:rPr>
      </w:pPr>
      <w:r>
        <w:rPr>
          <w:rStyle w:val="9"/>
          <w:color w:val="000000"/>
          <w:lang w:eastAsia="en-US"/>
        </w:rPr>
        <w:t xml:space="preserve">Kool, Frits 'Die Klosterbruder des Marxismus und die Sowjetgesellschaft: ein Beitrag zur Geschichte des Ratekommunismus', Society and History, Cambridge University Press, 1978, стр. 259-80.</w:t>
      </w:r>
    </w:p>
    <w:p>
      <w:pPr>
        <w:pStyle w:val="91"/>
        <w:numPr>
          <w:ilvl w:val="0"/>
          <w:numId w:val="20"/>
        </w:numPr>
        <w:tabs>
          <w:tab w:val="clear" w:pos="720"/>
          <w:tab w:val="left" w:pos="231" w:leader="none"/>
        </w:tabs>
        <w:spacing w:lineRule="auto" w:line="336"/>
        <w:ind w:start="200" w:hanging="200"/>
        <w:jc w:val="both"/>
        <w:rPr>
          <w:sz w:val="24"/>
          <w:szCs w:val="24"/>
        </w:rPr>
      </w:pPr>
      <w:r>
        <w:rPr>
          <w:rStyle w:val="9"/>
          <w:color w:val="000000"/>
          <w:lang w:eastAsia="en-US"/>
        </w:rPr>
        <w:t xml:space="preserve">Кубина, Майкл, фон Утопи, Widerstand undKaltem Krieg, Das unzeitgemdfie Leben des Berliner Rdtekommunisten Alfred Weiland (1906-1978), Vol. 1 (Мюнстер-Гамбург-Лондон: горит Verlag 2001). Необходимая книга; Диссертация является продуктом исследований в архивных центрах, таких как архивы бывшей ГДР и Штази. Многочисленные биографии бывших членов kapd/aaud и aau-e.</w:t>
      </w:r>
    </w:p>
    <w:p>
      <w:pPr>
        <w:sectPr>
          <w:headerReference w:type="even" r:id="rId169"/>
          <w:headerReference w:type="default" r:id="rId170"/>
          <w:footerReference w:type="even" r:id="rId171"/>
          <w:footerReference w:type="default" r:id="rId172"/>
          <w:type w:val="nextPage"/>
          <w:pgSz w:w="8789" w:h="13325"/>
          <w:pgMar w:left="1097" w:right="1088" w:header="0" w:top="1169" w:footer="3" w:bottom="1015" w:gutter="0"/>
          <w:pgNumType w:start="593" w:fmt="decimal"/>
          <w:formProt w:val="false"/>
          <w:textDirection w:val="lrTb"/>
          <w:docGrid w:type="default" w:linePitch="360" w:charSpace="0"/>
        </w:sectPr>
        <w:pStyle w:val="91"/>
        <w:numPr>
          <w:ilvl w:val="0"/>
          <w:numId w:val="20"/>
        </w:numPr>
        <w:tabs>
          <w:tab w:val="clear" w:pos="720"/>
          <w:tab w:val="left" w:pos="231" w:leader="none"/>
        </w:tabs>
        <w:spacing w:lineRule="auto" w:line="336"/>
        <w:ind w:start="200" w:hanging="200"/>
        <w:jc w:val="both"/>
        <w:rPr>
          <w:sz w:val="24"/>
          <w:szCs w:val="24"/>
        </w:rPr>
      </w:pPr>
      <w:r>
        <w:rPr>
          <w:rStyle w:val="9"/>
          <w:color w:val="000000"/>
          <w:lang w:eastAsia="en-US"/>
        </w:rPr>
        <w:t xml:space="preserve">Кубина, Сильвия, Die Bibliothek des Berliner Rdtekommunisten</w:t>
      </w:r>
    </w:p>
    <w:p>
      <w:pPr>
        <w:pStyle w:val="91"/>
        <w:tabs>
          <w:tab w:val="clear" w:pos="720"/>
          <w:tab w:val="left" w:pos="231" w:leader="none"/>
        </w:tabs>
        <w:spacing w:lineRule="auto" w:line="336"/>
        <w:ind w:start="0" w:hanging="200"/>
        <w:jc w:val="both"/>
        <w:rPr>
          <w:sz w:val="24"/>
          <w:szCs w:val="24"/>
        </w:rPr>
      </w:pPr>
      <w:r>
        <w:rPr>
          <w:rStyle w:val="9"/>
          <w:rFonts w:eastAsia="Courier New"/>
          <w:i/>
          <w:iCs/>
          <w:color w:val="000000"/>
          <w:lang w:eastAsia="en-US"/>
        </w:rPr>
        <w:t xml:space="preserve">Альфред Вейланд 1906-1978 гг.</w:t>
      </w:r>
      <w:r>
        <w:rPr>
          <w:rStyle w:val="9"/>
          <w:color w:val="000000"/>
          <w:lang w:eastAsia="en-US"/>
        </w:rPr>
        <w:t xml:space="preserve">(Берлин: Universitat der Staatsbibliothek, 1995). В книге описывается коллекция Вейланда в Свободном университете Берлина. Глава о Вейланде как советском коммунисте.</w:t>
        <w:softHyphen/>
      </w:r>
    </w:p>
    <w:p>
      <w:pPr>
        <w:pStyle w:val="91"/>
        <w:numPr>
          <w:ilvl w:val="0"/>
          <w:numId w:val="23"/>
        </w:numPr>
        <w:tabs>
          <w:tab w:val="clear" w:pos="720"/>
          <w:tab w:val="left" w:pos="231" w:leader="none"/>
        </w:tabs>
        <w:spacing w:lineRule="auto" w:line="336"/>
        <w:ind w:start="200" w:hanging="200"/>
        <w:jc w:val="both"/>
        <w:rPr>
          <w:sz w:val="24"/>
          <w:szCs w:val="24"/>
        </w:rPr>
      </w:pPr>
      <w:r>
        <w:rPr>
          <w:rStyle w:val="9"/>
          <w:color w:val="000000"/>
          <w:lang w:eastAsia="en-US"/>
        </w:rPr>
        <w:t xml:space="preserve">Кукук, Питер, «Syndikalisten und Kommunistische Arbeiterpartei in Bremen in der Anfangsphase der Weimarer Republik», ArchivJur die Geschichte des Widerstandes und der Arbeit (agwa), № 14, Бохум, 1996, стр. 15–66.</w:t>
      </w:r>
    </w:p>
    <w:p>
      <w:pPr>
        <w:pStyle w:val="91"/>
        <w:numPr>
          <w:ilvl w:val="0"/>
          <w:numId w:val="23"/>
        </w:numPr>
        <w:tabs>
          <w:tab w:val="clear" w:pos="720"/>
          <w:tab w:val="left" w:pos="231" w:leader="none"/>
        </w:tabs>
        <w:spacing w:lineRule="auto" w:line="336"/>
        <w:ind w:start="200" w:hanging="200"/>
        <w:jc w:val="both"/>
        <w:rPr>
          <w:sz w:val="24"/>
          <w:szCs w:val="24"/>
        </w:rPr>
      </w:pPr>
      <w:r>
        <w:rPr>
          <w:rStyle w:val="9"/>
          <w:color w:val="000000"/>
          <w:lang w:eastAsia="en-US"/>
        </w:rPr>
        <w:t xml:space="preserve">Лангельс, Отто, Die ultralinke Opposition derkpd in der Weimarer Republik (Франкфурт: Питер Ланг, 1984). (Элементы КПГ влияют на левые тенденции КПГ в 1926-1927 гг.)</w:t>
      </w:r>
    </w:p>
    <w:p>
      <w:pPr>
        <w:pStyle w:val="91"/>
        <w:numPr>
          <w:ilvl w:val="0"/>
          <w:numId w:val="23"/>
        </w:numPr>
        <w:tabs>
          <w:tab w:val="clear" w:pos="720"/>
          <w:tab w:val="left" w:pos="231" w:leader="none"/>
        </w:tabs>
        <w:spacing w:lineRule="auto" w:line="340"/>
        <w:ind w:start="200" w:hanging="200"/>
        <w:jc w:val="both"/>
        <w:rPr>
          <w:sz w:val="24"/>
          <w:szCs w:val="24"/>
        </w:rPr>
      </w:pPr>
      <w:r>
        <w:rPr>
          <w:rStyle w:val="9"/>
          <w:color w:val="000000"/>
          <w:lang w:eastAsia="en-US"/>
        </w:rPr>
        <w:t xml:space="preserve">Лумачи, Моника, Ривольта и распутник. Franz Jung e l'avanguardia tedesca, Artemide, Roma, 2011.</w:t>
      </w:r>
    </w:p>
    <w:p>
      <w:pPr>
        <w:pStyle w:val="91"/>
        <w:numPr>
          <w:ilvl w:val="0"/>
          <w:numId w:val="23"/>
        </w:numPr>
        <w:tabs>
          <w:tab w:val="clear" w:pos="720"/>
          <w:tab w:val="left" w:pos="231" w:leader="none"/>
        </w:tabs>
        <w:spacing w:lineRule="auto" w:line="336"/>
        <w:ind w:start="200" w:hanging="200"/>
        <w:jc w:val="both"/>
        <w:rPr>
          <w:sz w:val="24"/>
          <w:szCs w:val="24"/>
        </w:rPr>
      </w:pPr>
      <w:r>
        <w:rPr>
          <w:rStyle w:val="9"/>
          <w:color w:val="000000"/>
          <w:lang w:eastAsia="en-US"/>
        </w:rPr>
        <w:t xml:space="preserve">Мирау, Фриц, Das Verschwinden von Franz Jung. Stationen einer Biographie (Гамбург: Nautilus Publisher, 1998).</w:t>
      </w:r>
    </w:p>
    <w:p>
      <w:pPr>
        <w:pStyle w:val="91"/>
        <w:numPr>
          <w:ilvl w:val="0"/>
          <w:numId w:val="23"/>
        </w:numPr>
        <w:tabs>
          <w:tab w:val="clear" w:pos="720"/>
          <w:tab w:val="left" w:pos="231" w:leader="none"/>
        </w:tabs>
        <w:spacing w:lineRule="auto" w:line="336"/>
        <w:ind w:start="200" w:hanging="200"/>
        <w:jc w:val="both"/>
        <w:rPr>
          <w:sz w:val="24"/>
          <w:szCs w:val="24"/>
        </w:rPr>
      </w:pPr>
      <w:r>
        <w:rPr>
          <w:rStyle w:val="9"/>
          <w:color w:val="000000"/>
          <w:lang w:eastAsia="en-US"/>
        </w:rPr>
        <w:t xml:space="preserve">Неллес, Дитер, «Das abenteuerliche Leben des Hermann Knufken». Ein demokratischer Revolutionary in 0 tv [JentlicheDienste, Transport und Verkehr] — Report Seefahrt, № 3, Штутгарт, 1996, стр. 13–23. О Кнуфкене (1893-1976), члене КАП в 1920-21, который помог Яну Аппелю и Францу Юнгу угнать в апреле 1920 года рыбацкую лодку сенатора Шредера, чтобы добраться до России. Осужденный в 1921 г. на пять лет в крепости за угон самолета, освобожден в 1923 г. В Москве работал в Международном клубе моряков. После 1933 года он играл важную роль в Международной транспортной федерации (itv), с 1919 года возглавляемой голландцем Эдо Фимменом (1881-1942). В 1933 году эмигрировал в Швецию. После 1945 года он работал в британском правительстве, а после 1950 года в Министерстве иностранных дел в лондонских доках.</w:t>
      </w:r>
    </w:p>
    <w:p>
      <w:pPr>
        <w:pStyle w:val="91"/>
        <w:numPr>
          <w:ilvl w:val="0"/>
          <w:numId w:val="23"/>
        </w:numPr>
        <w:tabs>
          <w:tab w:val="clear" w:pos="720"/>
          <w:tab w:val="left" w:pos="248" w:leader="none"/>
        </w:tabs>
        <w:spacing w:lineRule="auto" w:line="336"/>
        <w:ind w:start="220" w:hanging="220"/>
        <w:jc w:val="both"/>
        <w:rPr>
          <w:sz w:val="24"/>
          <w:szCs w:val="24"/>
        </w:rPr>
      </w:pPr>
      <w:r>
        <w:rPr>
          <w:rStyle w:val="9"/>
          <w:i/>
          <w:iCs/>
          <w:color w:val="000000"/>
          <w:lang w:eastAsia="en-US"/>
        </w:rPr>
        <w:t>Нойнкирхнер Гешихтшефт</w:t>
      </w:r>
      <w:r>
        <w:rPr>
          <w:rStyle w:val="9"/>
          <w:color w:val="000000"/>
          <w:lang w:eastAsia="en-US"/>
        </w:rPr>
        <w:t>, № 9, 1998 г., «Адам Шайрер: vom frankischen Hirten-jungen zum Arbeiterschriftsteller 1889–1948». Об Адаме Шаррере, бывшем лидере КАП, известном в бывшей ГДР как «пролетарский писатель».</w:t>
        <w:softHyphen/>
      </w:r>
    </w:p>
    <w:p>
      <w:pPr>
        <w:pStyle w:val="91"/>
        <w:numPr>
          <w:ilvl w:val="0"/>
          <w:numId w:val="23"/>
        </w:numPr>
        <w:tabs>
          <w:tab w:val="clear" w:pos="720"/>
          <w:tab w:val="left" w:pos="248" w:leader="none"/>
        </w:tabs>
        <w:spacing w:lineRule="auto" w:line="328"/>
        <w:ind w:start="220" w:hanging="220"/>
        <w:jc w:val="both"/>
        <w:rPr>
          <w:sz w:val="24"/>
          <w:szCs w:val="24"/>
        </w:rPr>
      </w:pPr>
      <w:r>
        <w:rPr>
          <w:rStyle w:val="9"/>
          <w:color w:val="000000"/>
          <w:lang w:eastAsia="en-US"/>
        </w:rPr>
        <w:t xml:space="preserve">Рубнер, Хартмут, Фрайхейт и Брот. Die Freie Deutschlands Arbeiter-Union. Eine Studie zur Geschichte of Anarchosyndikalismus (Берлин: Libertad Verlag, 1994).</w:t>
      </w:r>
    </w:p>
    <w:p>
      <w:pPr>
        <w:pStyle w:val="91"/>
        <w:numPr>
          <w:ilvl w:val="0"/>
          <w:numId w:val="23"/>
        </w:numPr>
        <w:tabs>
          <w:tab w:val="clear" w:pos="720"/>
          <w:tab w:val="left" w:pos="248" w:leader="none"/>
        </w:tabs>
        <w:spacing w:lineRule="auto" w:line="336"/>
        <w:ind w:start="220" w:hanging="220"/>
        <w:jc w:val="both"/>
        <w:rPr>
          <w:sz w:val="24"/>
          <w:szCs w:val="24"/>
        </w:rPr>
      </w:pPr>
      <w:r>
        <w:rPr>
          <w:rStyle w:val="9"/>
          <w:color w:val="000000"/>
          <w:lang w:eastAsia="en-US"/>
        </w:rPr>
        <w:t xml:space="preserve">Springorum, Hans, Die Arbeiter-Unionen, Dissertation Rechts- und Staatswissenschaften (Фрайбург, 1922).</w:t>
      </w:r>
    </w:p>
    <w:p>
      <w:pPr>
        <w:pStyle w:val="91"/>
        <w:numPr>
          <w:ilvl w:val="0"/>
          <w:numId w:val="23"/>
        </w:numPr>
        <w:tabs>
          <w:tab w:val="clear" w:pos="720"/>
          <w:tab w:val="left" w:pos="248" w:leader="none"/>
        </w:tabs>
        <w:spacing w:lineRule="auto" w:line="336"/>
        <w:ind w:start="220" w:hanging="220"/>
        <w:jc w:val="both"/>
        <w:rPr>
          <w:sz w:val="24"/>
          <w:szCs w:val="24"/>
        </w:rPr>
      </w:pPr>
      <w:r>
        <w:rPr>
          <w:rStyle w:val="9"/>
          <w:color w:val="000000"/>
          <w:lang w:eastAsia="en-US"/>
        </w:rPr>
        <w:t xml:space="preserve">Стеклина, Герд и Иоахим Шилле (ред.), Отто Руле. Leben und Werk (1874–1943), Juventa Verlag, Weinheim and Munchen, 2003.</w:t>
      </w:r>
    </w:p>
    <w:p>
      <w:pPr>
        <w:sectPr>
          <w:headerReference w:type="even" r:id="rId173"/>
          <w:headerReference w:type="default" r:id="rId174"/>
          <w:footerReference w:type="even" r:id="rId175"/>
          <w:footerReference w:type="default" r:id="rId176"/>
          <w:type w:val="nextPage"/>
          <w:pgSz w:w="8789" w:h="13325"/>
          <w:pgMar w:left="1097" w:right="1088" w:header="0" w:top="1169" w:footer="3" w:bottom="1015" w:gutter="0"/>
          <w:pgNumType w:start="594" w:fmt="decimal"/>
          <w:formProt w:val="false"/>
          <w:textDirection w:val="lrTb"/>
          <w:docGrid w:type="default" w:linePitch="360" w:charSpace="0"/>
        </w:sectPr>
        <w:pStyle w:val="91"/>
        <w:numPr>
          <w:ilvl w:val="0"/>
          <w:numId w:val="23"/>
        </w:numPr>
        <w:tabs>
          <w:tab w:val="clear" w:pos="720"/>
          <w:tab w:val="left" w:pos="248" w:leader="none"/>
        </w:tabs>
        <w:spacing w:lineRule="auto" w:line="336" w:before="0" w:after="200"/>
        <w:ind w:start="220" w:hanging="220"/>
        <w:jc w:val="both"/>
        <w:rPr>
          <w:sz w:val="24"/>
          <w:szCs w:val="24"/>
        </w:rPr>
      </w:pPr>
      <w:r>
        <w:rPr>
          <w:rStyle w:val="9"/>
          <w:color w:val="000000"/>
          <w:lang w:eastAsia="en-US"/>
        </w:rPr>
        <w:t>«Убер Карл Корш», в Ярбухе 1, Франкфурт, 1973 г. Коллекция</w:t>
      </w:r>
    </w:p>
    <w:p>
      <w:pPr>
        <w:pStyle w:val="91"/>
        <w:tabs>
          <w:tab w:val="clear" w:pos="720"/>
          <w:tab w:val="left" w:pos="248" w:leader="none"/>
        </w:tabs>
        <w:spacing w:lineRule="auto" w:line="336" w:before="0" w:after="200"/>
        <w:ind w:start="0" w:hanging="220"/>
        <w:jc w:val="both"/>
        <w:rPr>
          <w:sz w:val="24"/>
          <w:szCs w:val="24"/>
        </w:rPr>
      </w:pPr>
      <w:r>
        <w:rPr>
          <w:rStyle w:val="9"/>
          <w:rFonts w:eastAsia="Courier New"/>
          <w:color w:val="000000"/>
          <w:lang w:eastAsia="en-US"/>
        </w:rPr>
        <w:t xml:space="preserve">исследований о коршицизме.</w:t>
      </w:r>
    </w:p>
    <w:p>
      <w:pPr>
        <w:pStyle w:val="91"/>
        <w:spacing w:lineRule="auto" w:line="240"/>
        <w:ind w:start="220" w:hanging="220"/>
        <w:jc w:val="both"/>
        <w:rPr>
          <w:rFonts w:ascii="Arial Unicode MS" w:hAnsi="Arial Unicode MS" w:cs="Arial Unicode MS"/>
          <w:sz w:val="24"/>
          <w:szCs w:val="24"/>
        </w:rPr>
      </w:pPr>
      <w:r>
        <w:rPr>
          <w:rStyle w:val="9"/>
          <w:b/>
          <w:bCs/>
          <w:i/>
          <w:iCs/>
          <w:color w:val="000000"/>
          <w:lang w:eastAsia="en-US"/>
        </w:rPr>
        <w:t>О голландском революционном движении</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Антониссен, Роберт Херман Гортер и Генриетта Роланд Холст (Утрехт/Антверпен, 1946).</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Бауман, Герман, Ленин и нидерландские трибуналы (Ростов-на-Дону, 1990). Об отношении трибунизма к Ленину; старая советская историография.</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Бауман, Герман, Трибунисты: революционные марксисты Нидерландов (Трибунисты: революционные марксисты в Нидерландах), Университет Ростова-на-Дону, 1981. Эта российская диссертация представляет собой исследование трибунистского движения. Период 1894-1918 гг. Был переведен на голландский язык (М.: Прогресс, 1988).</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Binnendijk, Эмма, Tussen droom en werkelijkheid: де betekenis ван «он русский коммунизм» для «утопии» Генриетты Роланд Холст. Диссертация, Амстердамский университет, 1996. Интернет:</w:t>
      </w:r>
      <w:hyperlink r:id="rId177">
        <w:r>
          <w:rPr>
            <w:rStyle w:val="InternetLink"/>
            <w:rFonts w:ascii="Courier New" w:hAnsi="Courier New" w:cs="Courier New"/>
            <w:color w:val="000000"/>
            <w:sz w:val="17"/>
            <w:sz w:val="17"/>
            <w:szCs w:val="17"/>
            <w:lang w:eastAsia="en-US"/>
          </w:rPr>
          <w:t>https://en.wikipedia.org/wiki/League_of_Communist_Struggle_</w:t>
        </w:r>
      </w:hyperlink>
      <w:r>
        <w:rPr>
          <w:rStyle w:val="9"/>
          <w:color w:val="000000"/>
          <w:lang w:eastAsia="en-US"/>
        </w:rPr>
        <w:t xml:space="preserve"> </w:t>
      </w:r>
      <w:hyperlink r:id="rId178">
        <w:r>
          <w:rPr>
            <w:rStyle w:val="InternetLink"/>
            <w:rFonts w:ascii="Courier New" w:hAnsi="Courier New" w:cs="Courier New"/>
            <w:color w:val="000000"/>
            <w:sz w:val="17"/>
            <w:sz w:val="17"/>
            <w:szCs w:val="17"/>
            <w:lang w:eastAsia="en-US"/>
          </w:rPr>
          <w:t>%26_Propaganda_Clubs</w:t>
        </w:r>
      </w:hyperlink>
      <w:r>
        <w:rPr>
          <w:rStyle w:val="9"/>
          <w:color w:val="000000"/>
          <w:lang w:eastAsia="en-US"/>
        </w:rPr>
        <w:t>.</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Бок, Ханс Манфред, «Zur Geschichte und Theorie der hollandischen marxistischen Schule», в Pannekoek/Gorter: Organization und Taktik der Proletarischen Revolution (Франкфурт: Neue Kritik, 1969).</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Бос, Деннис, Веле воннинген, маар нергенс и туис. Баренд Лютераан (1878–1970) («Много домов, но нигде нет дома») (Амстердам: «Het Spinhuis», 1996).</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Бос, Деннис, Waarachtige volksvrienden. De vroege socialistische beweging in Amsterdam 1848-1894 (Amsterdam: Bakker, 2001).</w:t>
      </w:r>
    </w:p>
    <w:p>
      <w:pPr>
        <w:pStyle w:val="91"/>
        <w:numPr>
          <w:ilvl w:val="0"/>
          <w:numId w:val="20"/>
        </w:numPr>
        <w:tabs>
          <w:tab w:val="clear" w:pos="720"/>
          <w:tab w:val="left" w:pos="248" w:leader="none"/>
        </w:tabs>
        <w:spacing w:lineRule="auto" w:line="336"/>
        <w:ind w:start="220" w:hanging="220"/>
        <w:jc w:val="both"/>
        <w:rPr>
          <w:sz w:val="24"/>
          <w:szCs w:val="24"/>
        </w:rPr>
      </w:pPr>
      <w:r>
        <w:rPr>
          <w:rStyle w:val="9"/>
          <w:color w:val="000000"/>
          <w:lang w:eastAsia="en-US"/>
        </w:rPr>
        <w:t xml:space="preserve">Бот, Вим, Tegen fascisme, kapitalisme en oorlog: Het Маркс-Ленин-Люксембургский фронт, июль 1940 г. - апрель 1942 г., Истоки коммунистической связи Спартака в мл-л-фронте Сневлита (Амстердам: Uitgeverij Syndikaat, 1983).</w:t>
      </w:r>
    </w:p>
    <w:p>
      <w:pPr>
        <w:pStyle w:val="91"/>
        <w:numPr>
          <w:ilvl w:val="0"/>
          <w:numId w:val="20"/>
        </w:numPr>
        <w:tabs>
          <w:tab w:val="clear" w:pos="720"/>
          <w:tab w:val="left" w:pos="248" w:leader="none"/>
        </w:tabs>
        <w:spacing w:lineRule="auto" w:line="328" w:before="0" w:after="100"/>
        <w:ind w:start="220" w:hanging="220"/>
        <w:jc w:val="both"/>
        <w:rPr>
          <w:sz w:val="24"/>
          <w:szCs w:val="24"/>
        </w:rPr>
      </w:pPr>
      <w:r>
        <w:rPr>
          <w:rStyle w:val="9"/>
          <w:color w:val="000000"/>
          <w:lang w:eastAsia="en-US"/>
        </w:rPr>
        <w:t xml:space="preserve">Бот, Вим, Generals zonder troepen: Het Comite van Revolutionaire Marxisten zomer 1942–mei 1945 (Амстердам: Syndikaat, 1986).</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Буррине, Филипп, Hollandischer Ratekommunismus. Von der Groepen van Internationale Kommunisten zum Spartacusbond', in Archivfur die Geschichte des Widerstandes und der Arbeit (agwa), № 13, Бохум, 1994, стр. 9-46.</w:t>
        <w:softHyphen/>
      </w:r>
    </w:p>
    <w:p>
      <w:pPr>
        <w:sectPr>
          <w:headerReference w:type="even" r:id="rId179"/>
          <w:headerReference w:type="default" r:id="rId180"/>
          <w:footerReference w:type="even" r:id="rId181"/>
          <w:footerReference w:type="default" r:id="rId182"/>
          <w:type w:val="nextPage"/>
          <w:pgSz w:w="8789" w:h="13325"/>
          <w:pgMar w:left="1097" w:right="1088" w:header="0" w:top="1169" w:footer="3" w:bottom="1015" w:gutter="0"/>
          <w:pgNumType w:start="595" w:fmt="decimal"/>
          <w:formProt w:val="false"/>
          <w:textDirection w:val="lrTb"/>
          <w:docGrid w:type="default" w:linePitch="360" w:charSpace="0"/>
        </w:sect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Buiting, Henry, Richtingen partijstrijd in sda p. Het ontstaan ​​van de Social-Democratische Partij в Нидерландах. На</w:t>
      </w:r>
    </w:p>
    <w:p>
      <w:pPr>
        <w:pStyle w:val="91"/>
        <w:tabs>
          <w:tab w:val="clear" w:pos="720"/>
          <w:tab w:val="left" w:pos="247" w:leader="none"/>
        </w:tabs>
        <w:spacing w:lineRule="auto" w:line="336"/>
        <w:ind w:start="0" w:hanging="0"/>
        <w:jc w:val="both"/>
        <w:rPr>
          <w:sz w:val="24"/>
          <w:szCs w:val="24"/>
        </w:rPr>
      </w:pPr>
      <w:r>
        <w:rPr>
          <w:rStyle w:val="9"/>
          <w:rFonts w:eastAsia="Courier New"/>
          <w:color w:val="000000"/>
          <w:lang w:eastAsia="en-US"/>
        </w:rPr>
        <w:t xml:space="preserve">тенденции внутри s dap, в самом начале (Амстердам: iisg, 1989).</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Бульцма, Веркерт и Эверт ван дер Туин, Het Nederlandsch Syndicalistisch Vakverbond 1923–1940 (Амстердам: Anarchistiese Uitgaven 1980).</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Бургер, Ян Эрик, фронтформинг Linkse. Samenwerking van Revolutionaire Socialisten, 1914/1918 (Амстердам: Van Gennep, 1983). Деятельность трибунистов и революционных синдикалистов в Нидерландах в годы Первой мировой войны.</w:t>
      </w:r>
    </w:p>
    <w:p>
      <w:pPr>
        <w:pStyle w:val="91"/>
        <w:numPr>
          <w:ilvl w:val="0"/>
          <w:numId w:val="20"/>
        </w:numPr>
        <w:tabs>
          <w:tab w:val="clear" w:pos="720"/>
          <w:tab w:val="left" w:pos="247" w:leader="none"/>
        </w:tabs>
        <w:spacing w:lineRule="auto" w:line="336"/>
        <w:jc w:val="both"/>
        <w:rPr>
          <w:sz w:val="24"/>
          <w:szCs w:val="24"/>
        </w:rPr>
      </w:pPr>
      <w:r>
        <w:rPr>
          <w:rStyle w:val="9"/>
          <w:i/>
          <w:iCs/>
          <w:color w:val="000000"/>
          <w:lang w:eastAsia="en-US"/>
        </w:rPr>
        <w:t>Cahiers over de geschiedenis van de cpn</w:t>
      </w:r>
      <w:r>
        <w:rPr>
          <w:rStyle w:val="9"/>
          <w:color w:val="000000"/>
          <w:lang w:eastAsia="en-US"/>
        </w:rPr>
        <w:t>. Начиная с 1979 г., эти книги по истории КПН, издаваемые ipso, включают в себя некоторые исследования трибунизма и голландского левого коммунизма: «Van de sdp tot cpn», № 2, февраль 1979 г.; № 4, май 1980 г., полностью посвященный истории сдп; № 5, август 1980 г., «Uit de geschiedenis van de Tribune (1907–1918)»; № 7, сентябрь 1982 г., «Де идеологический и организационный аспект конфликта трибуны» (1907–1909).</w:t>
        <w:softHyphen/>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Конрадс, Ф., Hetradencommunisme tussen de wereldoorlogen в Нидерландах (Тилбург, 1974).</w:t>
      </w:r>
    </w:p>
    <w:p>
      <w:pPr>
        <w:pStyle w:val="91"/>
        <w:numPr>
          <w:ilvl w:val="0"/>
          <w:numId w:val="20"/>
        </w:numPr>
        <w:tabs>
          <w:tab w:val="clear" w:pos="720"/>
          <w:tab w:val="left" w:pos="247" w:leader="none"/>
        </w:tabs>
        <w:spacing w:lineRule="auto" w:line="340"/>
        <w:jc w:val="both"/>
        <w:rPr>
          <w:sz w:val="24"/>
          <w:szCs w:val="24"/>
        </w:rPr>
      </w:pPr>
      <w:r>
        <w:rPr>
          <w:rStyle w:val="9"/>
          <w:color w:val="000000"/>
          <w:lang w:eastAsia="en-US"/>
        </w:rPr>
        <w:t xml:space="preserve">Де Йонг, Альберт, Домела Ньювенхейс (Гаага: Круземан, 1966).</w:t>
      </w:r>
    </w:p>
    <w:p>
      <w:pPr>
        <w:pStyle w:val="91"/>
        <w:numPr>
          <w:ilvl w:val="0"/>
          <w:numId w:val="20"/>
        </w:numPr>
        <w:tabs>
          <w:tab w:val="clear" w:pos="720"/>
          <w:tab w:val="left" w:pos="247" w:leader="none"/>
        </w:tabs>
        <w:spacing w:lineRule="auto" w:line="340"/>
        <w:jc w:val="both"/>
        <w:rPr>
          <w:sz w:val="24"/>
          <w:szCs w:val="24"/>
        </w:rPr>
      </w:pPr>
      <w:r>
        <w:rPr>
          <w:rStyle w:val="9"/>
          <w:color w:val="000000"/>
          <w:lang w:eastAsia="en-US"/>
        </w:rPr>
        <w:t xml:space="preserve">Де Йонг, Рудольф (ред.), Анархисты и фашисты. Studiedag, 7 апреля 1990 г. (Амстердам: Stichting Beheer iisg 1990).</w:t>
      </w:r>
    </w:p>
    <w:p>
      <w:pPr>
        <w:pStyle w:val="91"/>
        <w:numPr>
          <w:ilvl w:val="0"/>
          <w:numId w:val="20"/>
        </w:numPr>
        <w:tabs>
          <w:tab w:val="clear" w:pos="720"/>
          <w:tab w:val="left" w:pos="247" w:leader="none"/>
        </w:tabs>
        <w:spacing w:lineRule="auto" w:line="328"/>
        <w:jc w:val="both"/>
        <w:rPr>
          <w:sz w:val="24"/>
          <w:szCs w:val="24"/>
        </w:rPr>
      </w:pPr>
      <w:r>
        <w:rPr>
          <w:rStyle w:val="9"/>
          <w:color w:val="000000"/>
          <w:lang w:eastAsia="en-US"/>
        </w:rPr>
        <w:t xml:space="preserve">Де Лиагре Бол, Герман, Герман Гортер Zijn politieke aktiviteiten van 1909 to 1920 in de opkomende kommunistische beweding in Nederland (Nijmegen: sun, 1973).</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De Liagre Bohl, Herman, Met al mijn bloed heb ik voor U geleefd («Всей кровью я жил для тебя»). Герман Гортер 1864–1927 (Амстердам: Uitgeverij Balans, 1996).</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Де Вольф, Сэм, Вор Хет Лэнд ван Белофте. Een terugblik op mijn leven («Ради/перед Землей Обетованной. Взгляд на мою жизнь назад»), Bussum, 1954 (перепечатка: Nijmegen: sun, 1978).</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Экман, Менно и Герман Питерсон, Linkssocialisme tussen de wereldoorlogen. Исследования Twee (Амстердам: iisg, 1987).</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Endt, Enno, Herman Gorter documentatie over de jaren 1864 to en met 1897 (Амстердам: Polak en Van Gennep 1964).</w:t>
      </w:r>
    </w:p>
    <w:p>
      <w:pPr>
        <w:pStyle w:val="91"/>
        <w:numPr>
          <w:ilvl w:val="0"/>
          <w:numId w:val="20"/>
        </w:numPr>
        <w:tabs>
          <w:tab w:val="clear" w:pos="720"/>
          <w:tab w:val="left" w:pos="247" w:leader="none"/>
        </w:tabs>
        <w:spacing w:lineRule="auto" w:line="328"/>
        <w:jc w:val="both"/>
        <w:rPr>
          <w:sz w:val="24"/>
          <w:szCs w:val="24"/>
        </w:rPr>
      </w:pPr>
      <w:r>
        <w:rPr>
          <w:rStyle w:val="9"/>
          <w:color w:val="000000"/>
          <w:lang w:eastAsia="en-US"/>
        </w:rPr>
        <w:t xml:space="preserve">Etty, Elsbeth, Liefde is heel hel leven niet. Генриетта Роланд Холст 1869–1952 (Амстердам: Uitgeverij Balans, 1997).</w:t>
      </w:r>
    </w:p>
    <w:p>
      <w:p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Фрисвейк, Йохан, Дж. Дж. Кальма и Ю. Койпер, Фердинанд Домела Ньювенхейс, де апостол ван де Фризе арбайдерс (Drachten: Friese Pers Boekerij, 1988).</w:t>
      </w:r>
    </w:p>
    <w:p>
      <w:pPr>
        <w:sectPr>
          <w:headerReference w:type="even" r:id="rId183"/>
          <w:headerReference w:type="default" r:id="rId184"/>
          <w:footerReference w:type="even" r:id="rId185"/>
          <w:footerReference w:type="default" r:id="rId186"/>
          <w:type w:val="nextPage"/>
          <w:pgSz w:w="8789" w:h="13325"/>
          <w:pgMar w:left="1097" w:right="1088" w:header="0" w:top="1169" w:footer="3" w:bottom="1015" w:gutter="0"/>
          <w:pgNumType w:start="596" w:fmt="decimal"/>
          <w:formProt w:val="false"/>
          <w:textDirection w:val="lrTb"/>
          <w:docGrid w:type="default" w:linePitch="360" w:charSpace="0"/>
        </w:sectPr>
        <w:pStyle w:val="91"/>
        <w:numPr>
          <w:ilvl w:val="0"/>
          <w:numId w:val="20"/>
        </w:numPr>
        <w:tabs>
          <w:tab w:val="clear" w:pos="720"/>
          <w:tab w:val="left" w:pos="247" w:leader="none"/>
        </w:tabs>
        <w:spacing w:lineRule="auto" w:line="336"/>
        <w:jc w:val="both"/>
        <w:rPr>
          <w:sz w:val="24"/>
          <w:szCs w:val="24"/>
        </w:rPr>
      </w:pPr>
      <w:r>
        <w:rPr>
          <w:rStyle w:val="9"/>
          <w:color w:val="000000"/>
          <w:lang w:eastAsia="en-US"/>
        </w:rPr>
        <w:t xml:space="preserve">Газенбек, Берт, Рудольф де Йонг и Питер Эдельман (редакторы), Антон</w:t>
      </w:r>
    </w:p>
    <w:p>
      <w:pPr>
        <w:pStyle w:val="91"/>
        <w:tabs>
          <w:tab w:val="clear" w:pos="720"/>
          <w:tab w:val="left" w:pos="247" w:leader="none"/>
        </w:tabs>
        <w:spacing w:lineRule="auto" w:line="336"/>
        <w:ind w:start="0" w:hanging="0"/>
        <w:jc w:val="both"/>
        <w:rPr>
          <w:sz w:val="24"/>
          <w:szCs w:val="24"/>
        </w:rPr>
      </w:pPr>
      <w:r>
        <w:rPr>
          <w:rStyle w:val="9"/>
          <w:rFonts w:eastAsia="Courier New"/>
          <w:i/>
          <w:iCs/>
          <w:color w:val="000000"/>
          <w:lang w:eastAsia="en-US"/>
        </w:rPr>
        <w:t xml:space="preserve">Constandse - Левен теген де струм</w:t>
      </w:r>
      <w:r>
        <w:rPr>
          <w:rStyle w:val="9"/>
          <w:color w:val="000000"/>
          <w:lang w:eastAsia="en-US"/>
        </w:rPr>
        <w:t xml:space="preserve">(Бреда/Утрехт: Papieren Tijger, 1999). О важной фигуре голландского анархизма между 1930 и 1980 годами.</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Гил, Жак Дж., De Eerste Internationale в Нидерландах. Een onderzoek naar het ontstaan ​​van de Nederlandse arbeidersbeweging van 1868 to 1876 (Nijmegen: sun, 1973).</w:t>
      </w:r>
    </w:p>
    <w:p>
      <w:pPr>
        <w:pStyle w:val="91"/>
        <w:numPr>
          <w:ilvl w:val="0"/>
          <w:numId w:val="20"/>
        </w:numPr>
        <w:tabs>
          <w:tab w:val="clear" w:pos="720"/>
          <w:tab w:val="left" w:pos="234" w:leader="none"/>
        </w:tabs>
        <w:spacing w:lineRule="auto" w:line="328"/>
        <w:ind w:start="220" w:hanging="220"/>
        <w:jc w:val="both"/>
        <w:rPr>
          <w:sz w:val="24"/>
          <w:szCs w:val="24"/>
        </w:rPr>
      </w:pPr>
      <w:r>
        <w:rPr>
          <w:rStyle w:val="9"/>
          <w:color w:val="000000"/>
          <w:lang w:eastAsia="en-US"/>
        </w:rPr>
        <w:t xml:space="preserve">Harmsen, Ger 'Benjamin Aaron Sijes', в Jaarboekvan de Maatschappij der Nederlandse Letterkunde te Leiden, 1986-7, стр. 148-63. Биография Сиджеса.</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Йоххейм, Гернот, Антимилитаристская теория действий, Социальная революция и Социальная разведка. Zur Entwicklung der Gewaltfreiheitstheorie in der europaischen antimilitaristischen undsozialistischenBewegung 1890-1940, unter besonderer Berucksichtigung der Niederlande (Frankfurt: Haag und Herchen, 1977).</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Клоостерман, Элли, De Nederlandse anarchisten en de Spaanse Burgeroorlog. Hoe de Nederlandse anarchistische beweging uiteenviel door de gewelddadige strijd in Spanje tussen 1936 en 1939 (Утрехт: Scriptie ruu, 1979). Тезис о голландских анархистах и ​​гражданской войне в Испании.</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Негтманс, Петер Ян, Социализм и демократия. sdap ​​tussen klasse en natie, 1929–1939 (Амстердам: iisg, 1989).</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Маркус, Нико (редактор), «Waarom schrijf je nooit meer?»: краткое изложение Генриетты Роланд Холст-Хенк Сневлит, Амстердам, 1995. Предисловие Фритьофа Тихельмана. Переписка между Генриеттой Роланд Холст и Хенком Сневлитом.</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Миртенс, Пит, In het voetspoor van Henriette Roland Holst. Radicalen en religieuze socialisten in Nederland (Alphen aan den Rijn: Sijthoff, 1982).</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Меллинк, А. Ф. «Политический дебют г-на П. Дж. Трульстры (1891–1897)», в Tijdschrift voor Geschiedenis № 83 (1970), стр. 38–58.</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Мергнер, Готфрид, Gruppe Internationale Kommunisten Hollands (Rowohlt: Reinbeck bei Hamburg, 1971).</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Нордеграаф, Герман, Ниет встретился с де wapenen der barbaren. Het christen-socialisme ван Барт де Лигт (Baarn: Ten Haave 1994).</w:t>
      </w:r>
    </w:p>
    <w:p>
      <w:pPr>
        <w:sectPr>
          <w:headerReference w:type="even" r:id="rId187"/>
          <w:headerReference w:type="default" r:id="rId188"/>
          <w:footerReference w:type="even" r:id="rId189"/>
          <w:footerReference w:type="default" r:id="rId190"/>
          <w:type w:val="nextPage"/>
          <w:pgSz w:w="8789" w:h="13325"/>
          <w:pgMar w:left="1097" w:right="1088" w:header="0" w:top="1169" w:footer="3" w:bottom="1015" w:gutter="0"/>
          <w:pgNumType w:start="597" w:fmt="decimal"/>
          <w:formProt w:val="false"/>
          <w:textDirection w:val="lrTb"/>
          <w:docGrid w:type="default" w:linePitch="360" w:charSpace="0"/>
        </w:sect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Петюс, Макс, Хенк Снивлит, революционер-социалист в Европе в Азии, Неймеген: солнце, 1976 г. Эта хорошо документированная книга необходима для понимания и знания о рождении mll-Front, из которого после 1945 г. возникла коммунистическая связь «Спартак». .</w:t>
      </w:r>
    </w:p>
    <w:p>
      <w:pPr>
        <w:pStyle w:val="91"/>
        <w:numPr>
          <w:ilvl w:val="0"/>
          <w:numId w:val="20"/>
        </w:numPr>
        <w:tabs>
          <w:tab w:val="clear" w:pos="720"/>
          <w:tab w:val="left" w:pos="234" w:leader="none"/>
        </w:tabs>
        <w:spacing w:lineRule="auto" w:line="340"/>
        <w:ind w:start="220" w:hanging="220"/>
        <w:jc w:val="both"/>
        <w:rPr>
          <w:sz w:val="24"/>
          <w:szCs w:val="24"/>
        </w:rPr>
      </w:pPr>
      <w:r>
        <w:rPr>
          <w:rStyle w:val="9"/>
          <w:color w:val="000000"/>
          <w:lang w:eastAsia="en-US"/>
        </w:rPr>
        <w:t xml:space="preserve">Рамаер, Ганс, Пирамида тирании. Анархисты в Нидерландах (Амстердам, 1977).</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Рёгхольт, Рихтер, Бен Сихес. Een biografie (Гаага: sdu uitgeverij, 1988).</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Сантен, Сал, Сневлит, мятежник (Амстердам: de arbeiderspers, 1971). Сал Сантен (1915-98) был секретарем Молодежной ленинской гвардии, молодежной организации Сневлитовского рсап. Троцкистский лидер, с 1950 года он играл важную роль в Четвертом Интернационале, который покинул в 1970-х. Вместе с Пабло (Мишель Раптис) он был арестован и заключен в тюрьму в 1961 году за поддержку алжирско-националистического движения ФЛН с 1958 года.</w:t>
      </w:r>
    </w:p>
    <w:p>
      <w:pPr>
        <w:pStyle w:val="91"/>
        <w:numPr>
          <w:ilvl w:val="0"/>
          <w:numId w:val="20"/>
        </w:numPr>
        <w:tabs>
          <w:tab w:val="clear" w:pos="720"/>
          <w:tab w:val="left" w:pos="234" w:leader="none"/>
        </w:tabs>
        <w:spacing w:lineRule="auto" w:line="336"/>
        <w:ind w:start="220" w:hanging="220"/>
        <w:jc w:val="both"/>
        <w:rPr>
          <w:sz w:val="24"/>
          <w:szCs w:val="24"/>
        </w:rPr>
      </w:pPr>
      <w:r>
        <w:rPr>
          <w:rStyle w:val="9"/>
          <w:color w:val="000000"/>
          <w:lang w:eastAsia="en-US"/>
        </w:rPr>
        <w:t xml:space="preserve">Sijes, Benjamin Aaron, De raden-beweging in Nederlanden en haar kranten («Советское движение в Нидерландах и его пресса»), не опубликовано (архив Sijes).</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Тихельман, Фритьоф, Социализм в Индонезии: Vol. 1: Delndische Social-Democratische Vereeniging 1897-1917 (Дордрехт: Foris, 1987); Том. 2 (с Эмилем Швиддером): Het Proces Sneevliet 1917, автор А. Баарс и Х. Сневлит, под редакцией Эмиля Швиддера и Фритьофа Тихельмана (Лейден: kitlv, 1991).</w:t>
      </w:r>
    </w:p>
    <w:p>
      <w:pPr>
        <w:pStyle w:val="91"/>
        <w:numPr>
          <w:ilvl w:val="0"/>
          <w:numId w:val="20"/>
        </w:numPr>
        <w:tabs>
          <w:tab w:val="clear" w:pos="720"/>
          <w:tab w:val="left" w:pos="242" w:leader="none"/>
        </w:tabs>
        <w:spacing w:lineRule="auto" w:line="336"/>
        <w:ind w:start="0" w:hanging="0"/>
        <w:jc w:val="both"/>
        <w:rPr>
          <w:sz w:val="24"/>
          <w:szCs w:val="24"/>
        </w:rPr>
      </w:pPr>
      <w:r>
        <w:rPr>
          <w:rStyle w:val="9"/>
          <w:color w:val="000000"/>
          <w:lang w:eastAsia="en-US"/>
        </w:rPr>
        <w:t xml:space="preserve">Тихельман, Фритьоф, Хенк Сневлит (Париж: La Breche, 1988).</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Тринчер-Рутгерс, Гертруда и Карл Тринчер, Рутгерс. Zijn leven en streven в Голландии, Индонезии, Америке и России (М.: Прогресс, 1974).</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Ван дер Линден, Марсель (редактор), Die Rezeption der Marschen Theorie in den Niederlanden. Schriften aus dem Karl-Marx-Haus, нет. 45, Trier, 1992. Документы Марселя ван дер Линдена, «Маркс и Энгельс, нидерландский марксизм и капиталистическое объединение 17-ти ярхундеров»; Homme Wedman, «Христиан Корнелиссен: марксизм и революционный синдикализм»; Ганс Манфред Бок, «Die Marx-Diezen Synthesis Anton Pannekoeks und seines Kreises»; Хенни Буйтинг, «Маркс-рецепция в Нью-Тейд, 1896–1921»; Гер Хармсен, «Маркс-рецепция в нидерландской социал-демократии, 1918–1983»; Готфрид Мергнер, «Der Politiker als Dichter: Герман Гортер». Die Marxismus-Rezeption in der Dichtung Германа Гортерса.</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Ван дер Плас, Бас, Хенк Сневлит. Een politieke bibliografie 1905-1940 (Амстердам: iisg, 1994).</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Ван Донген, Бас, Революция интеграции. De Social Democratische Arbeiders Partij in Nederland tijdens de Eerste Wereldoorlog (Амстердам: iisg, 1992).</w:t>
      </w:r>
    </w:p>
    <w:p>
      <w:pPr>
        <w:sectPr>
          <w:headerReference w:type="even" r:id="rId191"/>
          <w:headerReference w:type="default" r:id="rId192"/>
          <w:footerReference w:type="even" r:id="rId193"/>
          <w:footerReference w:type="default" r:id="rId194"/>
          <w:type w:val="nextPage"/>
          <w:pgSz w:w="8789" w:h="13325"/>
          <w:pgMar w:left="1097" w:right="1088" w:header="0" w:top="1169" w:footer="3" w:bottom="1015" w:gutter="0"/>
          <w:pgNumType w:start="598" w:fmt="decimal"/>
          <w:formProt w:val="false"/>
          <w:textDirection w:val="lrTb"/>
          <w:docGrid w:type="default" w:linePitch="360" w:charSpace="0"/>
        </w:sectPr>
        <w:pStyle w:val="91"/>
        <w:numPr>
          <w:ilvl w:val="0"/>
          <w:numId w:val="20"/>
        </w:numPr>
        <w:tabs>
          <w:tab w:val="clear" w:pos="720"/>
          <w:tab w:val="left" w:pos="242" w:leader="none"/>
        </w:tabs>
        <w:spacing w:lineRule="auto" w:line="336"/>
        <w:jc w:val="both"/>
        <w:rPr>
          <w:sz w:val="24"/>
          <w:szCs w:val="24"/>
        </w:rPr>
      </w:pPr>
      <w:r>
        <w:rPr>
          <w:rStyle w:val="9"/>
          <w:color w:val="000000"/>
          <w:lang w:eastAsia="en-US"/>
        </w:rPr>
        <w:t>Voerman, Gerrit, 'Bolsjevieken, tribunisten en het Amsterdams</w:t>
      </w:r>
    </w:p>
    <w:p>
      <w:pPr>
        <w:pStyle w:val="91"/>
        <w:tabs>
          <w:tab w:val="clear" w:pos="720"/>
          <w:tab w:val="left" w:pos="242" w:leader="none"/>
        </w:tabs>
        <w:spacing w:lineRule="auto" w:line="336"/>
        <w:ind w:start="0" w:hanging="0"/>
        <w:jc w:val="both"/>
        <w:rPr>
          <w:sz w:val="24"/>
          <w:szCs w:val="24"/>
        </w:rPr>
      </w:pPr>
      <w:r>
        <w:rPr>
          <w:rStyle w:val="9"/>
          <w:rFonts w:eastAsia="Courier New"/>
          <w:color w:val="000000"/>
          <w:lang w:eastAsia="en-US"/>
        </w:rPr>
        <w:t xml:space="preserve">Bureau van de Komintern', в Jaarboek 1996 Documentatiecentrum Nederlandse Politieke Partijen (Groningen, 1997), стр. 129-55.</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Воерман, Геррит, Де меридиан ван Москоу: де КПН в коммунистическом интернационале, 1919-1930. Охватывает зарождение КПН в Коминтерне и ее сталинизацию. Исследование основано на материалах из архива Коминтерна (Амстердам/Антверпен: Veen, 2001).</w:t>
      </w:r>
    </w:p>
    <w:p>
      <w:pPr>
        <w:pStyle w:val="91"/>
        <w:numPr>
          <w:ilvl w:val="0"/>
          <w:numId w:val="20"/>
        </w:numPr>
        <w:tabs>
          <w:tab w:val="clear" w:pos="720"/>
          <w:tab w:val="left" w:pos="242" w:leader="none"/>
        </w:tabs>
        <w:spacing w:lineRule="auto" w:line="336"/>
        <w:jc w:val="both"/>
        <w:rPr>
          <w:sz w:val="24"/>
          <w:szCs w:val="24"/>
        </w:rPr>
      </w:pPr>
      <w:r>
        <w:rPr>
          <w:rStyle w:val="9"/>
          <w:color w:val="000000"/>
          <w:lang w:eastAsia="en-US"/>
        </w:rPr>
        <w:t xml:space="preserve">Велкер, Йоханна Мария, Heren en arbeiders in de vroege Nederlandse arbeidersbeweging 1870–1914 (Амстердам: Van Gennep, 1978)</w:t>
      </w:r>
    </w:p>
    <w:p>
      <w:pPr>
        <w:pStyle w:val="91"/>
        <w:numPr>
          <w:ilvl w:val="0"/>
          <w:numId w:val="20"/>
        </w:numPr>
        <w:tabs>
          <w:tab w:val="clear" w:pos="720"/>
          <w:tab w:val="left" w:pos="242" w:leader="none"/>
        </w:tabs>
        <w:jc w:val="both"/>
        <w:rPr>
          <w:sz w:val="24"/>
          <w:szCs w:val="24"/>
        </w:rPr>
      </w:pPr>
      <w:r>
        <w:rPr>
          <w:rStyle w:val="9"/>
          <w:color w:val="000000"/>
          <w:lang w:eastAsia="en-US"/>
        </w:rPr>
        <w:t xml:space="preserve">Виссинг, Матийс, Die Hollandische Schule des Marxismus (Гамбург: vsa Verlag, 1980).</w:t>
      </w:r>
    </w:p>
    <w:p>
      <w:pPr>
        <w:pStyle w:val="91"/>
        <w:numPr>
          <w:ilvl w:val="0"/>
          <w:numId w:val="20"/>
        </w:numPr>
        <w:tabs>
          <w:tab w:val="clear" w:pos="720"/>
          <w:tab w:val="left" w:pos="242" w:leader="none"/>
        </w:tabs>
        <w:jc w:val="both"/>
        <w:rPr>
          <w:sz w:val="24"/>
          <w:szCs w:val="24"/>
        </w:rPr>
      </w:pPr>
      <w:r>
        <w:rPr>
          <w:rStyle w:val="9"/>
          <w:color w:val="000000"/>
          <w:lang w:eastAsia="en-US"/>
        </w:rPr>
        <w:t xml:space="preserve">Уильямс, Майкл, «Снивлит и рождение азиатского коммунизма», в New Left Review, № 123, сентябрь-октябрь 1980 г.</w:t>
      </w:r>
    </w:p>
    <w:p>
      <w:pPr>
        <w:pStyle w:val="91"/>
        <w:numPr>
          <w:ilvl w:val="0"/>
          <w:numId w:val="20"/>
        </w:numPr>
        <w:tabs>
          <w:tab w:val="clear" w:pos="720"/>
          <w:tab w:val="left" w:pos="242" w:leader="none"/>
        </w:tabs>
        <w:ind w:start="0" w:hanging="0"/>
        <w:jc w:val="both"/>
        <w:rPr>
          <w:sz w:val="24"/>
          <w:szCs w:val="24"/>
        </w:rPr>
      </w:pPr>
      <w:r>
        <w:rPr>
          <w:rStyle w:val="9"/>
          <w:color w:val="000000"/>
          <w:lang w:eastAsia="en-US"/>
        </w:rPr>
        <w:t xml:space="preserve">Винкель, Лидия Э., De ondergrondse pers. 1940–1945 (Амстердам: Ян Митс, 1992).</w:t>
      </w:r>
    </w:p>
    <w:p>
      <w:pPr>
        <w:pStyle w:val="91"/>
        <w:numPr>
          <w:ilvl w:val="0"/>
          <w:numId w:val="20"/>
        </w:numPr>
        <w:tabs>
          <w:tab w:val="clear" w:pos="720"/>
          <w:tab w:val="left" w:pos="242" w:leader="none"/>
        </w:tabs>
        <w:spacing w:before="0" w:after="200"/>
        <w:jc w:val="both"/>
        <w:rPr>
          <w:sz w:val="24"/>
          <w:szCs w:val="24"/>
        </w:rPr>
      </w:pPr>
      <w:r>
        <w:rPr>
          <w:rStyle w:val="9"/>
          <w:color w:val="000000"/>
          <w:lang w:eastAsia="en-US"/>
        </w:rPr>
        <w:t xml:space="preserve">Зандстра, Эверт, Фрихайд. Хет Левен ван Ф. Домела Ньювенхейс (Амстердам: Контакт, 1968).</w:t>
      </w:r>
    </w:p>
    <w:p>
      <w:pPr>
        <w:pStyle w:val="91"/>
        <w:spacing w:lineRule="auto" w:line="240"/>
        <w:jc w:val="both"/>
        <w:rPr>
          <w:rFonts w:ascii="Arial Unicode MS" w:hAnsi="Arial Unicode MS" w:cs="Arial Unicode MS"/>
          <w:sz w:val="24"/>
          <w:szCs w:val="24"/>
        </w:rPr>
      </w:pPr>
      <w:r>
        <w:rPr>
          <w:rStyle w:val="9"/>
          <w:b/>
          <w:bCs/>
          <w:i/>
          <w:iCs/>
          <w:color w:val="000000"/>
          <w:lang w:eastAsia="en-US"/>
        </w:rPr>
        <w:t>Об американских коммунистических левых</w:t>
      </w:r>
    </w:p>
    <w:p>
      <w:pPr>
        <w:pStyle w:val="91"/>
        <w:numPr>
          <w:ilvl w:val="0"/>
          <w:numId w:val="20"/>
        </w:numPr>
        <w:tabs>
          <w:tab w:val="clear" w:pos="720"/>
          <w:tab w:val="left" w:pos="242" w:leader="none"/>
        </w:tabs>
        <w:spacing w:lineRule="auto" w:line="336" w:before="0" w:after="100"/>
        <w:jc w:val="both"/>
        <w:rPr>
          <w:sz w:val="24"/>
          <w:szCs w:val="24"/>
        </w:rPr>
      </w:pPr>
      <w:r>
        <w:rPr>
          <w:rStyle w:val="9"/>
          <w:color w:val="000000"/>
          <w:lang w:eastAsia="en-US"/>
        </w:rPr>
        <w:t xml:space="preserve">Бонджованни, Бруно, «La tradizione rivoluzionaria americana ei communisti dei consigli europei», Movimento operaio e socialista, № 4, октябрь-декабрь 1977 г.</w:t>
      </w:r>
    </w:p>
    <w:p>
      <w:pPr>
        <w:pStyle w:val="91"/>
        <w:spacing w:lineRule="auto" w:line="336"/>
        <w:ind w:start="240" w:hanging="0"/>
        <w:jc w:val="both"/>
        <w:rPr>
          <w:rFonts w:ascii="Arial Unicode MS" w:hAnsi="Arial Unicode MS" w:cs="Arial Unicode MS"/>
          <w:sz w:val="24"/>
          <w:szCs w:val="24"/>
        </w:rPr>
      </w:pPr>
      <w:r>
        <w:rPr>
          <w:rStyle w:val="9"/>
          <w:color w:val="000000"/>
          <w:lang w:eastAsia="en-US"/>
        </w:rPr>
        <w:t>Эта история iww важна для понимания роста американского совета. Мэттик был членом iww с 1926 по 1933 год.</w:t>
      </w:r>
    </w:p>
    <w:p>
      <w:pPr>
        <w:pStyle w:val="91"/>
        <w:numPr>
          <w:ilvl w:val="0"/>
          <w:numId w:val="20"/>
        </w:numPr>
        <w:tabs>
          <w:tab w:val="clear" w:pos="720"/>
          <w:tab w:val="left" w:pos="291" w:leader="none"/>
        </w:tabs>
        <w:jc w:val="both"/>
        <w:rPr>
          <w:sz w:val="24"/>
          <w:szCs w:val="24"/>
        </w:rPr>
      </w:pPr>
      <w:r>
        <w:rPr>
          <w:rStyle w:val="9"/>
          <w:color w:val="000000"/>
          <w:lang w:eastAsia="en-US"/>
        </w:rPr>
        <w:t xml:space="preserve">Данненберг, Карл, Революция в Германии: исследование, включая отдельные эссе, озаглавленные «Диктатура пролетариата» и «Учредительное собрание в Германии» (Нью-Йорк: «Радикальный обзор», 1919). Американский взгляд на немецкую революцию.</w:t>
      </w:r>
    </w:p>
    <w:p>
      <w:pPr>
        <w:pStyle w:val="91"/>
        <w:numPr>
          <w:ilvl w:val="0"/>
          <w:numId w:val="20"/>
        </w:numPr>
        <w:tabs>
          <w:tab w:val="clear" w:pos="720"/>
          <w:tab w:val="left" w:pos="291" w:leader="none"/>
        </w:tabs>
        <w:spacing w:lineRule="auto" w:line="336"/>
        <w:ind w:start="0" w:hanging="0"/>
        <w:jc w:val="both"/>
        <w:rPr>
          <w:sz w:val="24"/>
          <w:szCs w:val="24"/>
        </w:rPr>
      </w:pPr>
      <w:r>
        <w:rPr>
          <w:rStyle w:val="9"/>
          <w:color w:val="000000"/>
          <w:lang w:eastAsia="en-US"/>
        </w:rPr>
        <w:t xml:space="preserve">Дубофски, Мелвин, Мы будем всеми. История iww (Чикаго: Quadrangle, 1969).</w:t>
      </w:r>
    </w:p>
    <w:p>
      <w:pPr>
        <w:pStyle w:val="91"/>
        <w:numPr>
          <w:ilvl w:val="0"/>
          <w:numId w:val="20"/>
        </w:numPr>
        <w:tabs>
          <w:tab w:val="clear" w:pos="720"/>
          <w:tab w:val="left" w:pos="291" w:leader="none"/>
        </w:tabs>
        <w:spacing w:lineRule="auto" w:line="336"/>
        <w:ind w:start="0" w:hanging="0"/>
        <w:jc w:val="both"/>
        <w:rPr>
          <w:sz w:val="24"/>
          <w:szCs w:val="24"/>
        </w:rPr>
      </w:pPr>
      <w:r>
        <w:rPr>
          <w:rStyle w:val="9"/>
          <w:color w:val="000000"/>
          <w:lang w:eastAsia="en-US"/>
        </w:rPr>
        <w:t xml:space="preserve">Кампорези, Криштиану, Il marxismo teorico negli usa (Милан: Feltrinelli, 1973).</w:t>
      </w:r>
    </w:p>
    <w:p>
      <w:pPr>
        <w:pStyle w:val="91"/>
        <w:numPr>
          <w:ilvl w:val="0"/>
          <w:numId w:val="20"/>
        </w:numPr>
        <w:tabs>
          <w:tab w:val="clear" w:pos="720"/>
          <w:tab w:val="left" w:pos="291" w:leader="none"/>
        </w:tabs>
        <w:spacing w:lineRule="auto" w:line="336"/>
        <w:ind w:start="0" w:hanging="0"/>
        <w:jc w:val="both"/>
        <w:rPr>
          <w:sz w:val="24"/>
          <w:szCs w:val="24"/>
        </w:rPr>
      </w:pPr>
      <w:r>
        <w:rPr>
          <w:rStyle w:val="9"/>
          <w:color w:val="000000"/>
          <w:lang w:eastAsia="en-US"/>
        </w:rPr>
        <w:t xml:space="preserve">Корнблу, Джойс Л., Rebel Voices: An iwwAnthology (Чикаго: Чарльз Х. Керр, 1998).</w:t>
      </w:r>
    </w:p>
    <w:p>
      <w:pPr>
        <w:pStyle w:val="91"/>
        <w:numPr>
          <w:ilvl w:val="0"/>
          <w:numId w:val="20"/>
        </w:numPr>
        <w:tabs>
          <w:tab w:val="clear" w:pos="720"/>
          <w:tab w:val="left" w:pos="291" w:leader="none"/>
        </w:tabs>
        <w:spacing w:lineRule="auto" w:line="336"/>
        <w:jc w:val="both"/>
        <w:rPr>
          <w:sz w:val="24"/>
          <w:szCs w:val="24"/>
        </w:rPr>
      </w:pPr>
      <w:r>
        <w:rPr>
          <w:rStyle w:val="9"/>
          <w:color w:val="000000"/>
          <w:lang w:eastAsia="en-US"/>
        </w:rPr>
        <w:t xml:space="preserve">Реншоу, Патрик, The Wobblies: История iww и синдикализма в Соединенных Штатах (Чикаго: издательство Ivan Dee Publisher, 1999).</w:t>
      </w:r>
    </w:p>
    <w:p>
      <w:pPr>
        <w:sectPr>
          <w:headerReference w:type="even" r:id="rId195"/>
          <w:headerReference w:type="default" r:id="rId196"/>
          <w:footerReference w:type="even" r:id="rId197"/>
          <w:footerReference w:type="default" r:id="rId198"/>
          <w:type w:val="nextPage"/>
          <w:pgSz w:w="8789" w:h="13325"/>
          <w:pgMar w:left="1097" w:right="1088" w:header="0" w:top="1169" w:footer="3" w:bottom="1015" w:gutter="0"/>
          <w:pgNumType w:start="599" w:fmt="decimal"/>
          <w:formProt w:val="false"/>
          <w:textDirection w:val="lrTb"/>
          <w:docGrid w:type="default" w:linePitch="360" w:charSpace="0"/>
        </w:sectPr>
        <w:pStyle w:val="91"/>
        <w:numPr>
          <w:ilvl w:val="0"/>
          <w:numId w:val="20"/>
        </w:numPr>
        <w:tabs>
          <w:tab w:val="clear" w:pos="720"/>
          <w:tab w:val="left" w:pos="291" w:leader="none"/>
        </w:tabs>
        <w:spacing w:lineRule="auto" w:line="340" w:before="0" w:after="200"/>
        <w:jc w:val="both"/>
        <w:rPr>
          <w:sz w:val="24"/>
          <w:szCs w:val="24"/>
        </w:rPr>
      </w:pPr>
      <w:r>
        <w:rPr>
          <w:rStyle w:val="9"/>
          <w:color w:val="000000"/>
          <w:lang w:eastAsia="en-US"/>
        </w:rPr>
        <w:t xml:space="preserve">Роузмонт, Франклин, Джо Хилл. iww и создание</w:t>
      </w:r>
    </w:p>
    <w:p>
      <w:pPr>
        <w:pStyle w:val="91"/>
        <w:tabs>
          <w:tab w:val="clear" w:pos="720"/>
          <w:tab w:val="left" w:pos="291" w:leader="none"/>
        </w:tabs>
        <w:spacing w:lineRule="auto" w:line="340" w:before="0" w:after="200"/>
        <w:ind w:start="0" w:hanging="0"/>
        <w:jc w:val="both"/>
        <w:rPr>
          <w:sz w:val="24"/>
          <w:szCs w:val="24"/>
        </w:rPr>
      </w:pPr>
      <w:r>
        <w:rPr>
          <w:rStyle w:val="9"/>
          <w:rFonts w:eastAsia="Courier New"/>
          <w:i/>
          <w:iCs/>
          <w:color w:val="000000"/>
          <w:lang w:eastAsia="en-US"/>
        </w:rPr>
        <w:t xml:space="preserve">Революционная контркультура рабочего класса</w:t>
      </w:r>
      <w:r>
        <w:rPr>
          <w:rStyle w:val="9"/>
          <w:color w:val="000000"/>
          <w:lang w:eastAsia="en-US"/>
        </w:rPr>
        <w:t>, (Чикаго: Чарльз Х. Керр, 2003).</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британских коммунистических левых</w:t>
      </w:r>
    </w:p>
    <w:p>
      <w:pPr>
        <w:pStyle w:val="91"/>
        <w:numPr>
          <w:ilvl w:val="0"/>
          <w:numId w:val="20"/>
        </w:numPr>
        <w:tabs>
          <w:tab w:val="clear" w:pos="720"/>
          <w:tab w:val="left" w:pos="291" w:leader="none"/>
        </w:tabs>
        <w:spacing w:lineRule="auto" w:line="336"/>
        <w:jc w:val="both"/>
        <w:rPr>
          <w:sz w:val="24"/>
          <w:szCs w:val="24"/>
        </w:rPr>
      </w:pPr>
      <w:r>
        <w:rPr>
          <w:rStyle w:val="9"/>
          <w:color w:val="000000"/>
          <w:lang w:eastAsia="en-US"/>
        </w:rPr>
        <w:t xml:space="preserve">Чаллинор, Раймонд, Истоки британского большевизма (Лондон: Croom Helm Ltd, 1977). Важно для изучения роста левого коммунизма в Великобритании и движения Панкхерста.</w:t>
      </w:r>
    </w:p>
    <w:p>
      <w:pPr>
        <w:pStyle w:val="91"/>
        <w:numPr>
          <w:ilvl w:val="0"/>
          <w:numId w:val="20"/>
        </w:numPr>
        <w:tabs>
          <w:tab w:val="clear" w:pos="720"/>
          <w:tab w:val="left" w:pos="291" w:leader="none"/>
        </w:tabs>
        <w:spacing w:lineRule="auto" w:line="336"/>
        <w:ind w:start="0" w:hanging="0"/>
        <w:jc w:val="both"/>
        <w:rPr>
          <w:sz w:val="24"/>
          <w:szCs w:val="24"/>
        </w:rPr>
      </w:pPr>
      <w:r>
        <w:rPr>
          <w:rStyle w:val="9"/>
          <w:color w:val="000000"/>
          <w:lang w:eastAsia="en-US"/>
        </w:rPr>
        <w:t xml:space="preserve">Дэвис, Мэри, Сильвия Панкхерст. Жизнь в радикальной политике (Лондон: Pluto Press, 1999).</w:t>
      </w:r>
    </w:p>
    <w:p>
      <w:pPr>
        <w:pStyle w:val="91"/>
        <w:numPr>
          <w:ilvl w:val="0"/>
          <w:numId w:val="20"/>
        </w:numPr>
        <w:tabs>
          <w:tab w:val="clear" w:pos="720"/>
          <w:tab w:val="left" w:pos="291" w:leader="none"/>
        </w:tabs>
        <w:spacing w:lineRule="auto" w:line="336"/>
        <w:jc w:val="both"/>
        <w:rPr>
          <w:sz w:val="24"/>
          <w:szCs w:val="24"/>
        </w:rPr>
      </w:pPr>
      <w:r>
        <w:rPr>
          <w:rStyle w:val="9"/>
          <w:color w:val="000000"/>
          <w:lang w:eastAsia="en-US"/>
        </w:rPr>
        <w:t xml:space="preserve">Франчини, Сильвия, Сильвия Панкхерст, 1912–1924: dal suffragismo alia rivoluzione sociale (Пиза: ets Universita, 1980).</w:t>
      </w:r>
    </w:p>
    <w:p>
      <w:pPr>
        <w:pStyle w:val="91"/>
        <w:numPr>
          <w:ilvl w:val="0"/>
          <w:numId w:val="20"/>
        </w:numPr>
        <w:tabs>
          <w:tab w:val="clear" w:pos="720"/>
          <w:tab w:val="left" w:pos="291" w:leader="none"/>
        </w:tabs>
        <w:spacing w:lineRule="auto" w:line="328"/>
        <w:jc w:val="both"/>
        <w:rPr>
          <w:rStyle w:val="9"/>
          <w:color w:val="000000"/>
          <w:sz w:val="24"/>
          <w:szCs w:val="24"/>
          <w:lang w:eastAsia="en-US"/>
        </w:rPr>
      </w:pPr>
      <w:r>
        <w:rPr>
          <w:rStyle w:val="9"/>
          <w:color w:val="000000"/>
          <w:lang w:eastAsia="en-US"/>
        </w:rPr>
        <w:t xml:space="preserve">Джонс, Боб, левый коммунизм в Британии 1917-1921 ... Детское расстройство? (буклет, Шеффилд: Pirates Press, октябрь 1991 г.).</w:t>
      </w:r>
      <w:hyperlink r:id="rId199">
        <w:r>
          <w:rPr>
            <w:rStyle w:val="InternetLink"/>
            <w:rFonts w:ascii="Courier New" w:hAnsi="Courier New" w:cs="Courier New"/>
            <w:color w:val="000000"/>
            <w:sz w:val="17"/>
            <w:sz w:val="17"/>
            <w:szCs w:val="17"/>
            <w:lang w:eastAsia="en-US"/>
          </w:rPr>
          <w:t>http://libcom.org/library/left-wing-</w:t>
        </w:r>
      </w:hyperlink>
      <w:r>
        <w:rPr>
          <w:rStyle w:val="9"/>
          <w:color w:val="000000"/>
          <w:lang w:eastAsia="en-US"/>
        </w:rPr>
        <w:t xml:space="preserve"> </w:t>
      </w:r>
      <w:hyperlink r:id="rId200">
        <w:r>
          <w:rPr>
            <w:rStyle w:val="InternetLink"/>
            <w:rFonts w:ascii="Courier New" w:hAnsi="Courier New" w:cs="Courier New"/>
            <w:color w:val="000000"/>
            <w:sz w:val="17"/>
            <w:sz w:val="17"/>
            <w:szCs w:val="17"/>
            <w:lang w:eastAsia="en-US"/>
          </w:rPr>
          <w:t>коммунизм-британия-1917-21детское расстройство-боб-джонс</w:t>
        </w:r>
      </w:hyperlink>
    </w:p>
    <w:p>
      <w:pPr>
        <w:pStyle w:val="91"/>
        <w:numPr>
          <w:ilvl w:val="0"/>
          <w:numId w:val="20"/>
        </w:numPr>
        <w:tabs>
          <w:tab w:val="clear" w:pos="720"/>
          <w:tab w:val="left" w:pos="291" w:leader="none"/>
        </w:tabs>
        <w:spacing w:lineRule="auto" w:line="240"/>
        <w:ind w:start="0" w:hanging="0"/>
        <w:jc w:val="both"/>
        <w:rPr>
          <w:sz w:val="24"/>
          <w:szCs w:val="24"/>
        </w:rPr>
      </w:pPr>
      <w:r>
        <w:rPr>
          <w:rStyle w:val="9"/>
          <w:color w:val="000000"/>
          <w:lang w:eastAsia="en-US"/>
        </w:rPr>
        <w:t xml:space="preserve">Митчелл, Дэвид, The Fighting Pankhursts, Исследование упорства (Лондон: Кейп, 1967).</w:t>
      </w:r>
    </w:p>
    <w:p>
      <w:pPr>
        <w:pStyle w:val="91"/>
        <w:numPr>
          <w:ilvl w:val="0"/>
          <w:numId w:val="20"/>
        </w:numPr>
        <w:tabs>
          <w:tab w:val="clear" w:pos="720"/>
          <w:tab w:val="left" w:pos="291" w:leader="none"/>
        </w:tabs>
        <w:spacing w:lineRule="auto" w:line="240"/>
        <w:ind w:start="0" w:hanging="0"/>
        <w:jc w:val="both"/>
        <w:rPr>
          <w:sz w:val="24"/>
          <w:szCs w:val="24"/>
        </w:rPr>
      </w:pPr>
      <w:r>
        <w:rPr>
          <w:rStyle w:val="9"/>
          <w:color w:val="000000"/>
          <w:lang w:eastAsia="en-US"/>
        </w:rPr>
        <w:t xml:space="preserve">Ромеро, Патрисия, Э. Сильвия Панкхерст, портрет радикала (Нью-Хейвен, 1987).</w:t>
      </w:r>
    </w:p>
    <w:p>
      <w:pPr>
        <w:pStyle w:val="91"/>
        <w:numPr>
          <w:ilvl w:val="0"/>
          <w:numId w:val="20"/>
        </w:numPr>
        <w:tabs>
          <w:tab w:val="clear" w:pos="720"/>
          <w:tab w:val="left" w:pos="291" w:leader="none"/>
        </w:tabs>
        <w:spacing w:lineRule="auto" w:line="336"/>
        <w:jc w:val="both"/>
        <w:rPr>
          <w:rStyle w:val="9"/>
          <w:color w:val="000000"/>
          <w:sz w:val="24"/>
          <w:szCs w:val="24"/>
          <w:lang w:eastAsia="en-US"/>
        </w:rPr>
      </w:pPr>
      <w:r>
        <w:rPr>
          <w:rStyle w:val="9"/>
          <w:color w:val="000000"/>
          <w:lang w:eastAsia="en-US"/>
        </w:rPr>
        <w:t xml:space="preserve">Шипвей, Марк, Антипарламентский коммунизм. Движение за рабочие советы в Великобритании, 1917-45 (Лондон: Macmillan Press, 1988). Диссертация, Манчестер, 1985: очень важная книга о движении советов в Великобритании.</w:t>
      </w:r>
      <w:hyperlink r:id="rId201">
        <w:r>
          <w:rPr>
            <w:rStyle w:val="InternetLink"/>
            <w:rFonts w:ascii="Courier New" w:hAnsi="Courier New" w:cs="Courier New"/>
            <w:color w:val="000000"/>
            <w:sz w:val="17"/>
            <w:sz w:val="17"/>
            <w:szCs w:val="17"/>
            <w:lang w:eastAsia="en-US"/>
          </w:rPr>
          <w:t>http://www.af-север</w:t>
        </w:r>
      </w:hyperlink>
      <w:r>
        <w:rPr>
          <w:rStyle w:val="9"/>
          <w:color w:val="000000"/>
          <w:lang w:eastAsia="en-US"/>
        </w:rPr>
        <w:t xml:space="preserve"> </w:t>
      </w:r>
      <w:hyperlink r:id="rId202">
        <w:r>
          <w:rPr>
            <w:rStyle w:val="InternetLink"/>
            <w:rFonts w:ascii="Courier New" w:hAnsi="Courier New" w:cs="Courier New"/>
            <w:color w:val="000000"/>
            <w:sz w:val="17"/>
            <w:sz w:val="17"/>
            <w:szCs w:val="17"/>
            <w:lang w:eastAsia="en-US"/>
          </w:rPr>
          <w:t>.org/shipway/shipway%20index.htm</w:t>
        </w:r>
      </w:hyperlink>
    </w:p>
    <w:p>
      <w:pPr>
        <w:pStyle w:val="91"/>
        <w:numPr>
          <w:ilvl w:val="0"/>
          <w:numId w:val="20"/>
        </w:numPr>
        <w:tabs>
          <w:tab w:val="clear" w:pos="720"/>
          <w:tab w:val="left" w:pos="291" w:leader="none"/>
        </w:tabs>
        <w:spacing w:lineRule="auto" w:line="340"/>
        <w:jc w:val="both"/>
        <w:rPr>
          <w:sz w:val="24"/>
          <w:szCs w:val="24"/>
        </w:rPr>
      </w:pPr>
      <w:r>
        <w:rPr>
          <w:rStyle w:val="9"/>
          <w:color w:val="000000"/>
          <w:lang w:eastAsia="en-US"/>
        </w:rPr>
        <w:t xml:space="preserve">Тейлор Колдуэлл, Джон, Come Dungeons Dark: жизнь и времена анархиста Гая Олдреда из Глазго (Ayshire: Luath Press, 1988).</w:t>
      </w:r>
    </w:p>
    <w:p>
      <w:pPr>
        <w:pStyle w:val="91"/>
        <w:numPr>
          <w:ilvl w:val="0"/>
          <w:numId w:val="20"/>
        </w:numPr>
        <w:tabs>
          <w:tab w:val="clear" w:pos="720"/>
          <w:tab w:val="left" w:pos="291" w:leader="none"/>
        </w:tabs>
        <w:spacing w:lineRule="auto" w:line="336"/>
        <w:ind w:start="0" w:hanging="0"/>
        <w:jc w:val="both"/>
        <w:rPr>
          <w:sz w:val="24"/>
          <w:szCs w:val="24"/>
        </w:rPr>
      </w:pPr>
      <w:r>
        <w:rPr>
          <w:rStyle w:val="9"/>
          <w:color w:val="000000"/>
          <w:lang w:eastAsia="en-US"/>
        </w:rPr>
        <w:t xml:space="preserve">Уолтер, Николас, «Гай А. Олдред (1886–1963)», в The Raven i, август 1987 г., стр. 77–92.</w:t>
      </w:r>
    </w:p>
    <w:p>
      <w:pPr>
        <w:pStyle w:val="91"/>
        <w:numPr>
          <w:ilvl w:val="0"/>
          <w:numId w:val="20"/>
        </w:numPr>
        <w:tabs>
          <w:tab w:val="clear" w:pos="720"/>
          <w:tab w:val="left" w:pos="291" w:leader="none"/>
        </w:tabs>
        <w:spacing w:lineRule="auto" w:line="336"/>
        <w:jc w:val="both"/>
        <w:rPr>
          <w:rStyle w:val="9"/>
          <w:color w:val="000000"/>
          <w:sz w:val="24"/>
          <w:szCs w:val="24"/>
          <w:lang w:eastAsia="en-US"/>
        </w:rPr>
      </w:pPr>
      <w:r>
        <w:rPr>
          <w:rStyle w:val="9"/>
          <w:color w:val="000000"/>
          <w:lang w:eastAsia="en-US"/>
        </w:rPr>
        <w:t xml:space="preserve">Wildcat, классовая война в тылу! Революционная оппозиция Второй мировой войне (Лондон: Wildcat, 1986). Статьи Гая Олдреда и Антипарламентской коммунистической федерации.</w:t>
      </w:r>
      <w:hyperlink r:id="rId203">
        <w:r>
          <w:rPr>
            <w:rStyle w:val="InternetLink"/>
            <w:rFonts w:ascii="Courier New" w:hAnsi="Courier New" w:cs="Courier New"/>
            <w:color w:val="000000"/>
            <w:sz w:val="17"/>
            <w:sz w:val="17"/>
            <w:szCs w:val="17"/>
            <w:lang w:eastAsia="en-US"/>
          </w:rPr>
          <w:t>http://libcom.org/library/apcf-class-war-home-front</w:t>
        </w:r>
      </w:hyperlink>
    </w:p>
    <w:p>
      <w:pPr>
        <w:pStyle w:val="91"/>
        <w:numPr>
          <w:ilvl w:val="0"/>
          <w:numId w:val="20"/>
        </w:numPr>
        <w:tabs>
          <w:tab w:val="clear" w:pos="720"/>
          <w:tab w:val="left" w:pos="291" w:leader="none"/>
        </w:tabs>
        <w:spacing w:lineRule="auto" w:line="336"/>
        <w:jc w:val="both"/>
        <w:rPr>
          <w:sz w:val="24"/>
          <w:szCs w:val="24"/>
        </w:rPr>
      </w:pPr>
      <w:r>
        <w:rPr>
          <w:rStyle w:val="9"/>
          <w:color w:val="000000"/>
          <w:lang w:eastAsia="en-US"/>
        </w:rPr>
        <w:t xml:space="preserve">Уинслоу, Барбара, Сильвия Панкхерст. Сексуальная политика и политическая активность (Нью-Йорк: St. Martin's Press, 1996).</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болгарских коммунистических левых</w:t>
      </w:r>
    </w:p>
    <w:p>
      <w:pPr>
        <w:pStyle w:val="91"/>
        <w:numPr>
          <w:ilvl w:val="0"/>
          <w:numId w:val="20"/>
        </w:numPr>
        <w:tabs>
          <w:tab w:val="clear" w:pos="720"/>
          <w:tab w:val="left" w:pos="238" w:leader="none"/>
        </w:tabs>
        <w:spacing w:lineRule="auto" w:line="336"/>
        <w:ind w:start="220" w:hanging="220"/>
        <w:jc w:val="both"/>
        <w:rPr>
          <w:sz w:val="24"/>
          <w:szCs w:val="24"/>
        </w:rPr>
      </w:pPr>
      <w:r>
        <w:rPr>
          <w:rStyle w:val="9"/>
          <w:color w:val="000000"/>
          <w:lang w:eastAsia="en-US"/>
        </w:rPr>
        <w:t xml:space="preserve">Зидаров, Слави, «Die Revolutionare Bewegung in Bulgarien», в Kommunismus (Вена), №№ 16, 17 и 18, 1920. Левая оппозиция в болгарской КП до раскола.</w:t>
      </w:r>
    </w:p>
    <w:p>
      <w:pPr>
        <w:pStyle w:val="91"/>
        <w:numPr>
          <w:ilvl w:val="0"/>
          <w:numId w:val="20"/>
        </w:numPr>
        <w:tabs>
          <w:tab w:val="clear" w:pos="720"/>
          <w:tab w:val="left" w:pos="238" w:leader="none"/>
        </w:tabs>
        <w:spacing w:lineRule="auto" w:line="336"/>
        <w:ind w:start="220" w:hanging="220"/>
        <w:jc w:val="both"/>
        <w:rPr>
          <w:sz w:val="24"/>
          <w:szCs w:val="24"/>
        </w:rPr>
      </w:pPr>
      <w:r>
        <w:rPr>
          <w:rStyle w:val="9"/>
          <w:color w:val="000000"/>
          <w:lang w:eastAsia="en-US"/>
        </w:rPr>
        <w:t xml:space="preserve">Ротшильд, Джозеф, Коммунистическая партия Болгарии. Истоки и развитие 883—1936 (Нью-Йорк, 1959). Очень много разрозненной информации по левому бкп и по болгарскому кап.</w:t>
      </w:r>
    </w:p>
    <w:p>
      <w:pPr>
        <w:sectPr>
          <w:headerReference w:type="even" r:id="rId204"/>
          <w:headerReference w:type="default" r:id="rId205"/>
          <w:footerReference w:type="even" r:id="rId206"/>
          <w:footerReference w:type="default" r:id="rId207"/>
          <w:type w:val="nextPage"/>
          <w:pgSz w:w="8789" w:h="13325"/>
          <w:pgMar w:left="1097" w:right="1088" w:header="0" w:top="1169" w:footer="3" w:bottom="1015" w:gutter="0"/>
          <w:pgNumType w:start="600" w:fmt="decimal"/>
          <w:formProt w:val="false"/>
          <w:textDirection w:val="lrTb"/>
          <w:docGrid w:type="default" w:linePitch="360" w:charSpace="0"/>
        </w:sectPr>
        <w:pStyle w:val="91"/>
        <w:numPr>
          <w:ilvl w:val="0"/>
          <w:numId w:val="20"/>
        </w:numPr>
        <w:tabs>
          <w:tab w:val="clear" w:pos="720"/>
          <w:tab w:val="left" w:pos="238" w:leader="none"/>
        </w:tabs>
        <w:spacing w:lineRule="auto" w:line="336"/>
        <w:ind w:start="220" w:hanging="220"/>
        <w:jc w:val="both"/>
        <w:rPr>
          <w:sz w:val="24"/>
          <w:szCs w:val="24"/>
        </w:rPr>
      </w:pPr>
      <w:r>
        <w:rPr>
          <w:rStyle w:val="9"/>
          <w:color w:val="000000"/>
          <w:lang w:eastAsia="en-US"/>
        </w:rPr>
        <w:t xml:space="preserve">Колева, Татьяна, Балгарский коммунистический младези саюз в период на следвоенната революционна криза 1919-1923 (София:</w:t>
      </w:r>
    </w:p>
    <w:p>
      <w:pPr>
        <w:pStyle w:val="91"/>
        <w:tabs>
          <w:tab w:val="clear" w:pos="720"/>
          <w:tab w:val="left" w:pos="238" w:leader="none"/>
        </w:tabs>
        <w:spacing w:lineRule="auto" w:line="336"/>
        <w:ind w:start="0" w:hanging="220"/>
        <w:jc w:val="both"/>
        <w:rPr>
          <w:sz w:val="24"/>
          <w:szCs w:val="24"/>
        </w:rPr>
      </w:pPr>
      <w:r>
        <w:rPr>
          <w:rStyle w:val="9"/>
          <w:rFonts w:eastAsia="Courier New"/>
          <w:color w:val="000000"/>
          <w:lang w:eastAsia="en-US"/>
        </w:rPr>
        <w:t xml:space="preserve">Народна младежь, 1961). О болгарской коммунистической молодежи в 1919-1923 гг.</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Янев, Никола, Балгарская коммунистическая партия в Бургасском округе 1891–1923 (София: бкп, 1963). Несколько элементов о Колинкоеве в Бургасе.</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Арабаджиев, Сава, Борбата на бкп(ц) против "Левита" коммунисти 1919-1921 (София: изд-во набкп, 1964). («Борьба внутри БКП против «левых» коммунистов 1919-21 гг.»; со сталинской точки зрения, но дает некоторые сведения о течении Ганчева и Колинкоева).</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Димитрова Стелла, бкп против десний опорюнизам - за победы на ленинизм 19171925 г. Болгарская сталинистская работа над Коммунистической партией, борьба с «оппортунизмом», вступление на путь «победоносного ленинизма», 1917-25. (София: Балгарская коммунистическая партия, 1968).</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Маринова, Мария, Балгарский марксист и немецко-рабоческо движение: 1900-1912 (София: Партиздат, 1979). Болгарские марксисты и немецкое рабочее движение, 1900-1912 гг.</w:t>
      </w:r>
    </w:p>
    <w:p>
      <w:pPr>
        <w:pStyle w:val="91"/>
        <w:numPr>
          <w:ilvl w:val="0"/>
          <w:numId w:val="24"/>
        </w:numPr>
        <w:tabs>
          <w:tab w:val="clear" w:pos="720"/>
          <w:tab w:val="left" w:pos="238" w:leader="none"/>
        </w:tabs>
        <w:spacing w:lineRule="auto" w:line="336"/>
        <w:ind w:start="0" w:hanging="0"/>
        <w:jc w:val="both"/>
        <w:rPr>
          <w:sz w:val="24"/>
          <w:szCs w:val="24"/>
        </w:rPr>
      </w:pPr>
      <w:r>
        <w:rPr>
          <w:rStyle w:val="9"/>
          <w:color w:val="000000"/>
          <w:lang w:eastAsia="en-US"/>
        </w:rPr>
        <w:t xml:space="preserve">Жотов, Йордан, Васильев, Кирилл и др., Димитар Благоев: биография (София: Партиздат, 1979).</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Балкански, Георгий История освободительного движения в Болгарии (эскиза) (Париж: Groupe Fresnes-Antony de la Federation anarchiste, Париж, 1982). Некоторые элементы об отношениях между анархистами и левыми коммунистами и некоторые полезные биографии. Георгий Григорьев (1906-1996), известный как «Балканский», был активен в Болгарской анархо-коммунистической федерации, а в эмигрантской среде принимал участие в анархистской деятельности во Франции после 1945 года.</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Хаупт, Жорж (ред.), Le mouvement ouvrier bulgare. Publications socialistes bulgares, 1882-1918 (Париж: ehss/Institut d'etudes slave, 1984). Библиографический очерк.</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Белл, Джон, Коммунистическая партия Болгарии от Благоева до Живкова (Стэнфорд: Hoover Institution Press, 1986). Охватывает несколько аспектов болгарских левых коммунистов.</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Колева, Татьяна, Кабакциев (Христо Стефанов), Избрания произведений в два тома, Vol. 1: июнь 1895 г. - сентябрь 1917 г. (София: Партиздат, 1988).</w:t>
      </w:r>
    </w:p>
    <w:p>
      <w:pPr>
        <w:pStyle w:val="91"/>
        <w:numPr>
          <w:ilvl w:val="0"/>
          <w:numId w:val="24"/>
        </w:numPr>
        <w:tabs>
          <w:tab w:val="clear" w:pos="720"/>
          <w:tab w:val="left" w:pos="238" w:leader="none"/>
        </w:tabs>
        <w:spacing w:lineRule="auto" w:line="336"/>
        <w:ind w:start="220" w:hanging="220"/>
        <w:jc w:val="both"/>
        <w:rPr>
          <w:sz w:val="24"/>
          <w:szCs w:val="24"/>
        </w:rPr>
      </w:pPr>
      <w:r>
        <w:rPr>
          <w:rStyle w:val="9"/>
          <w:color w:val="000000"/>
          <w:lang w:eastAsia="en-US"/>
        </w:rPr>
        <w:t xml:space="preserve">Чачевски, Венелин, Балгарский коммуниза (София, Славика-рм, 1993).</w:t>
      </w:r>
    </w:p>
    <w:p>
      <w:pPr>
        <w:sectPr>
          <w:headerReference w:type="even" r:id="rId208"/>
          <w:headerReference w:type="default" r:id="rId209"/>
          <w:footerReference w:type="even" r:id="rId210"/>
          <w:footerReference w:type="default" r:id="rId211"/>
          <w:type w:val="nextPage"/>
          <w:pgSz w:w="8789" w:h="13325"/>
          <w:pgMar w:left="1097" w:right="1088" w:header="0" w:top="1169" w:footer="3" w:bottom="1015" w:gutter="0"/>
          <w:pgNumType w:start="601" w:fmt="decimal"/>
          <w:formProt w:val="false"/>
          <w:textDirection w:val="lrTb"/>
          <w:docGrid w:type="default" w:linePitch="360" w:charSpace="0"/>
        </w:sectPr>
        <w:pStyle w:val="91"/>
        <w:numPr>
          <w:ilvl w:val="0"/>
          <w:numId w:val="24"/>
        </w:numPr>
        <w:tabs>
          <w:tab w:val="clear" w:pos="720"/>
          <w:tab w:val="left" w:pos="238" w:leader="none"/>
        </w:tabs>
        <w:ind w:start="220" w:hanging="220"/>
        <w:jc w:val="both"/>
        <w:rPr>
          <w:sz w:val="24"/>
          <w:szCs w:val="24"/>
        </w:rPr>
      </w:pPr>
      <w:r>
        <w:rPr>
          <w:rStyle w:val="9"/>
          <w:color w:val="000000"/>
          <w:lang w:eastAsia="en-US"/>
        </w:rPr>
        <w:t xml:space="preserve">Канева-Дамьянова, Живка, Поль Дюмон и Стоянка Поборникова, «Балгарский социал-демократ и мездународно социалистический</w:t>
      </w:r>
    </w:p>
    <w:p>
      <w:pPr>
        <w:pStyle w:val="91"/>
        <w:tabs>
          <w:tab w:val="clear" w:pos="720"/>
          <w:tab w:val="left" w:pos="238" w:leader="none"/>
        </w:tabs>
        <w:ind w:start="0" w:hanging="220"/>
        <w:jc w:val="both"/>
        <w:rPr>
          <w:sz w:val="24"/>
          <w:szCs w:val="24"/>
        </w:rPr>
      </w:pPr>
      <w:r>
        <w:rPr>
          <w:rStyle w:val="9"/>
          <w:rFonts w:eastAsia="Courier New"/>
          <w:i/>
          <w:iCs/>
          <w:color w:val="000000"/>
          <w:lang w:eastAsia="en-US"/>
        </w:rPr>
        <w:t xml:space="preserve">бюро корреспонденции 1900-1914 гг. «Булгарские социал-демократы» и «Социалистический интернационал»; переписка 1900-1914 гг.</w:t>
      </w:r>
      <w:r>
        <w:rPr>
          <w:rStyle w:val="9"/>
          <w:color w:val="000000"/>
          <w:lang w:eastAsia="en-US"/>
        </w:rPr>
        <w:t xml:space="preserve">(София: миком, 1996).</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русских коммунистических левых</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Синигалья, Роберто, Мясников и русская риволюция, Jaca Book (Милан: Jaca Books, 1973). Здесь много текстов Рабочей группы и Мясникова; плюс политический маршрут последнего, который был близок к капд. Манифест Рабочей группы 1923 года был опубликован на французском языке в Invariance (серия II), № 6. Английская версия появилась в Workers' Dreadnought от 5 января 1924 года.</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Аврич, Пол, «Большевистская оппозиция Ленину: Г. И. Мясников и рабочая группа», The Russian Review, vol. 43, январь 1984 г., стр. 1-28.</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Буррине, Филипп, биография Мясникова с библиографией левого российского коммуниста, 2002 г. Интернет:</w:t>
        <w:softHyphen/>
      </w:r>
      <w:hyperlink r:id="rId212">
        <w:r>
          <w:rPr>
            <w:rStyle w:val="InternetLink"/>
            <w:rFonts w:ascii="Courier New" w:hAnsi="Courier New" w:cs="Courier New"/>
            <w:color w:val="000000"/>
            <w:sz w:val="17"/>
            <w:sz w:val="17"/>
            <w:szCs w:val="17"/>
            <w:lang w:eastAsia="en-US"/>
          </w:rPr>
          <w:t>http://www.left-dis.nl/f/biomiasni.pdf</w:t>
        </w:r>
      </w:hyperlink>
      <w:r>
        <w:rPr>
          <w:rStyle w:val="9"/>
          <w:color w:val="000000"/>
          <w:lang w:eastAsia="en-US"/>
        </w:rPr>
        <w:t>.</w:t>
      </w:r>
    </w:p>
    <w:p>
      <w:pPr>
        <w:pStyle w:val="91"/>
        <w:numPr>
          <w:ilvl w:val="0"/>
          <w:numId w:val="21"/>
        </w:numPr>
        <w:tabs>
          <w:tab w:val="clear" w:pos="720"/>
          <w:tab w:val="left" w:pos="252" w:leader="none"/>
        </w:tabs>
        <w:spacing w:lineRule="auto" w:line="336" w:before="0" w:after="200"/>
        <w:jc w:val="both"/>
        <w:rPr>
          <w:rStyle w:val="9"/>
          <w:color w:val="000000"/>
          <w:sz w:val="24"/>
          <w:szCs w:val="24"/>
          <w:lang w:eastAsia="en-US"/>
        </w:rPr>
      </w:pPr>
      <w:r>
        <w:rPr>
          <w:rStyle w:val="9"/>
          <w:color w:val="000000"/>
          <w:lang w:eastAsia="en-US"/>
        </w:rPr>
        <w:t xml:space="preserve">Оливье, Мишель [Роже, Мишель], Le Groupe ouvrier du Parti communiste russe (1922–1937) — Г. Мясников, Париж, декабрь 2009 г. Интернет:</w:t>
      </w:r>
      <w:hyperlink r:id="rId213">
        <w:r>
          <w:rPr>
            <w:rStyle w:val="InternetLink"/>
            <w:rFonts w:ascii="Courier New" w:hAnsi="Courier New" w:cs="Courier New"/>
            <w:color w:val="000000"/>
            <w:sz w:val="17"/>
            <w:sz w:val="17"/>
            <w:szCs w:val="17"/>
            <w:lang w:eastAsia="en-US"/>
          </w:rPr>
          <w:t>http://www.leftcommunism.org/</w:t>
        </w:r>
      </w:hyperlink>
      <w:r>
        <w:rPr>
          <w:rStyle w:val="9"/>
          <w:color w:val="000000"/>
          <w:lang w:eastAsia="en-US"/>
        </w:rPr>
        <w:t xml:space="preserve"> </w:t>
      </w:r>
      <w:hyperlink r:id="rId214">
        <w:r>
          <w:rPr>
            <w:rStyle w:val="InternetLink"/>
            <w:rFonts w:ascii="Courier New" w:hAnsi="Courier New" w:cs="Courier New"/>
            <w:color w:val="000000"/>
            <w:sz w:val="17"/>
            <w:sz w:val="17"/>
            <w:szCs w:val="17"/>
            <w:lang w:eastAsia="en-US"/>
          </w:rPr>
          <w:t>IMG/pdf/GR_-_Мясников_-_презентация.pdf</w:t>
        </w:r>
      </w:hyperlink>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Об австралийских левых «советниках»</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Бургман, Верити, Революционное промышленное профсоюзное движение. Промышленные рабочие мира в Австралии (Кембридж: издательство Кембриджского университета, 1995).</w:t>
      </w:r>
    </w:p>
    <w:p>
      <w:pPr>
        <w:pStyle w:val="91"/>
        <w:numPr>
          <w:ilvl w:val="0"/>
          <w:numId w:val="21"/>
        </w:numPr>
        <w:tabs>
          <w:tab w:val="clear" w:pos="720"/>
          <w:tab w:val="left" w:pos="252" w:leader="none"/>
        </w:tabs>
        <w:spacing w:lineRule="auto" w:line="336" w:before="0" w:after="200"/>
        <w:jc w:val="both"/>
        <w:rPr>
          <w:sz w:val="24"/>
          <w:szCs w:val="24"/>
        </w:rPr>
      </w:pPr>
      <w:r>
        <w:rPr>
          <w:rStyle w:val="9"/>
          <w:color w:val="000000"/>
          <w:lang w:eastAsia="en-US"/>
        </w:rPr>
        <w:t>Райт, Стивен, «Левый коммунизм в Австралии: Дж. А. Доусон и южный защитник рабочих советов», Thesis Eleven i (Мельбурн, 1980), стр. 43–77. Интернет:</w:t>
        <w:softHyphen/>
      </w:r>
      <w:hyperlink r:id="rId215">
        <w:r>
          <w:rPr>
            <w:rStyle w:val="InternetLink"/>
            <w:rFonts w:ascii="Courier New" w:hAnsi="Courier New" w:cs="Courier New"/>
            <w:color w:val="000000"/>
            <w:sz w:val="17"/>
            <w:sz w:val="17"/>
            <w:szCs w:val="17"/>
            <w:lang w:eastAsia="en-US"/>
          </w:rPr>
          <w:t>http://</w:t>
        </w:r>
      </w:hyperlink>
      <w:r>
        <w:rPr>
          <w:rStyle w:val="9"/>
          <w:color w:val="000000"/>
          <w:lang w:eastAsia="en-US"/>
        </w:rPr>
        <w:t xml:space="preserve"> </w:t>
      </w:r>
      <w:hyperlink r:id="rId216">
        <w:r>
          <w:rPr>
            <w:rStyle w:val="InternetLink"/>
            <w:rFonts w:ascii="Courier New" w:hAnsi="Courier New" w:cs="Courier New"/>
            <w:color w:val="000000"/>
            <w:sz w:val="17"/>
            <w:sz w:val="17"/>
            <w:szCs w:val="17"/>
            <w:lang w:eastAsia="en-US"/>
          </w:rPr>
          <w:t>www.left-dis.nl/uk/dawson.htm</w:t>
        </w:r>
      </w:hyperlink>
      <w:r>
        <w:rPr>
          <w:rStyle w:val="9"/>
          <w:color w:val="000000"/>
          <w:lang w:eastAsia="en-US"/>
        </w:rPr>
        <w:t>.</w:t>
      </w:r>
    </w:p>
    <w:p>
      <w:pPr>
        <w:pStyle w:val="91"/>
        <w:spacing w:lineRule="auto" w:line="336"/>
        <w:ind w:start="0" w:hanging="0"/>
        <w:rPr>
          <w:rFonts w:ascii="Arial Unicode MS" w:hAnsi="Arial Unicode MS" w:cs="Arial Unicode MS"/>
          <w:sz w:val="24"/>
          <w:szCs w:val="24"/>
        </w:rPr>
      </w:pPr>
      <w:r>
        <w:rPr>
          <w:rStyle w:val="9"/>
          <w:b/>
          <w:bCs/>
          <w:i/>
          <w:iCs/>
          <w:color w:val="000000"/>
          <w:lang w:eastAsia="en-US"/>
        </w:rPr>
        <w:t>Другие течения и тенденции: юнионистские и революционные (или анархо-) синдикалистские течения</w:t>
      </w:r>
    </w:p>
    <w:p>
      <w:pPr>
        <w:pStyle w:val="91"/>
        <w:numPr>
          <w:ilvl w:val="0"/>
          <w:numId w:val="21"/>
        </w:numPr>
        <w:tabs>
          <w:tab w:val="clear" w:pos="720"/>
          <w:tab w:val="left" w:pos="252" w:leader="none"/>
        </w:tabs>
        <w:jc w:val="both"/>
        <w:rPr>
          <w:sz w:val="24"/>
          <w:szCs w:val="24"/>
        </w:rPr>
      </w:pPr>
      <w:r>
        <w:rPr>
          <w:rStyle w:val="9"/>
          <w:color w:val="000000"/>
          <w:lang w:eastAsia="en-US"/>
        </w:rPr>
        <w:t xml:space="preserve">Бергбауэр, Курт, Die Zeitung Proletarischer Zeitgeist, в Espero, № 9, Берлин, февраль 1997 г. Об одном анархистско-юнионистском течении (в Саксонии) до 1948 г.</w:t>
      </w:r>
    </w:p>
    <w:p>
      <w:pPr>
        <w:pStyle w:val="91"/>
        <w:numPr>
          <w:ilvl w:val="0"/>
          <w:numId w:val="21"/>
        </w:numPr>
        <w:tabs>
          <w:tab w:val="clear" w:pos="720"/>
          <w:tab w:val="left" w:pos="252" w:leader="none"/>
        </w:tabs>
        <w:jc w:val="both"/>
        <w:rPr>
          <w:sz w:val="24"/>
          <w:szCs w:val="24"/>
        </w:rPr>
      </w:pPr>
      <w:r>
        <w:rPr>
          <w:rStyle w:val="9"/>
          <w:color w:val="000000"/>
          <w:lang w:eastAsia="en-US"/>
        </w:rPr>
        <w:t xml:space="preserve">Дроз, Жак, «Анархо-синдикализм и коммунизм де грубый», стр. 75-85 в Melanges d'histoire sociale предлагает Жан Майтрон (Париж: Editions ouvrieres, 1976).</w:t>
      </w:r>
    </w:p>
    <w:p>
      <w:pPr>
        <w:sectPr>
          <w:headerReference w:type="even" r:id="rId217"/>
          <w:headerReference w:type="default" r:id="rId218"/>
          <w:footerReference w:type="even" r:id="rId219"/>
          <w:footerReference w:type="default" r:id="rId220"/>
          <w:type w:val="nextPage"/>
          <w:pgSz w:w="8789" w:h="13325"/>
          <w:pgMar w:left="1097" w:right="1088" w:header="0" w:top="1169" w:footer="3" w:bottom="1015" w:gutter="0"/>
          <w:pgNumType w:start="602" w:fmt="decimal"/>
          <w:formProt w:val="false"/>
          <w:textDirection w:val="lrTb"/>
          <w:docGrid w:type="default" w:linePitch="360" w:charSpace="0"/>
        </w:sectPr>
        <w:pStyle w:val="91"/>
        <w:numPr>
          <w:ilvl w:val="0"/>
          <w:numId w:val="21"/>
        </w:numPr>
        <w:tabs>
          <w:tab w:val="clear" w:pos="720"/>
          <w:tab w:val="left" w:pos="252" w:leader="none"/>
        </w:tabs>
        <w:jc w:val="both"/>
        <w:rPr>
          <w:sz w:val="24"/>
          <w:szCs w:val="24"/>
        </w:rPr>
      </w:pPr>
      <w:r>
        <w:rPr>
          <w:rStyle w:val="9"/>
          <w:color w:val="000000"/>
          <w:lang w:eastAsia="en-US"/>
        </w:rPr>
        <w:t xml:space="preserve">Ботчер, Ганс, Цур произвел революцию в Gewerkschaftsbewegung в Америке, Германии и Англии. Eine vergleichende Betrachtung. Диссертация 1922 года, имеющая первостепенное значение для</w:t>
      </w:r>
    </w:p>
    <w:p>
      <w:pPr>
        <w:pStyle w:val="91"/>
        <w:tabs>
          <w:tab w:val="clear" w:pos="720"/>
          <w:tab w:val="left" w:pos="252" w:leader="none"/>
        </w:tabs>
        <w:ind w:start="0" w:hanging="0"/>
        <w:jc w:val="both"/>
        <w:rPr>
          <w:sz w:val="24"/>
          <w:szCs w:val="24"/>
        </w:rPr>
      </w:pPr>
      <w:r>
        <w:rPr>
          <w:rStyle w:val="9"/>
          <w:rFonts w:eastAsia="Courier New"/>
          <w:color w:val="000000"/>
          <w:lang w:eastAsia="en-US"/>
        </w:rPr>
        <w:t xml:space="preserve">изучение профсоюзов, продавцов, американских и немецких рабочих (Jena: Gustav Fischer, 1922).</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Доринг, Эльге, Die Presse der syndikalistischen Arbeiterbewegung в Германии с 1918 по 1933 год (Бремен: SyFo, 2010).</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Клан, Ульрих и Дитер Неллес, «Es lebt noch eine Flamme». Rheinische Anarcho-Syndicalist/-innen in der Weimarer Republik und im Faschismus (Grafenau: Trotzdem-Verlag, 1990).</w:t>
      </w:r>
    </w:p>
    <w:p>
      <w:pPr>
        <w:pStyle w:val="91"/>
        <w:numPr>
          <w:ilvl w:val="0"/>
          <w:numId w:val="21"/>
        </w:numPr>
        <w:tabs>
          <w:tab w:val="clear" w:pos="720"/>
          <w:tab w:val="left" w:pos="252" w:leader="none"/>
        </w:tabs>
        <w:spacing w:lineRule="auto" w:line="336"/>
        <w:jc w:val="both"/>
        <w:rPr>
          <w:sz w:val="24"/>
          <w:szCs w:val="24"/>
        </w:rPr>
      </w:pPr>
      <w:r>
        <w:rPr>
          <w:rStyle w:val="9"/>
          <w:color w:val="000000"/>
          <w:lang w:eastAsia="en-US"/>
        </w:rPr>
        <w:t xml:space="preserve">Коммунистическая программа (Карстен Юл), La Gauche allemande et la question syndicale dans la iie Internationale (Копенгаген, 1971).</w:t>
      </w:r>
    </w:p>
    <w:p>
      <w:pPr>
        <w:pStyle w:val="91"/>
        <w:numPr>
          <w:ilvl w:val="0"/>
          <w:numId w:val="21"/>
        </w:numPr>
        <w:tabs>
          <w:tab w:val="clear" w:pos="720"/>
          <w:tab w:val="left" w:pos="252" w:leader="none"/>
        </w:tabs>
        <w:spacing w:lineRule="auto" w:line="336" w:before="0" w:after="100"/>
        <w:jc w:val="both"/>
        <w:rPr>
          <w:sz w:val="24"/>
          <w:szCs w:val="24"/>
        </w:rPr>
      </w:pPr>
      <w:r>
        <w:rPr>
          <w:rStyle w:val="9"/>
          <w:color w:val="000000"/>
          <w:lang w:eastAsia="en-US"/>
        </w:rPr>
        <w:t>Линсе, Ульрих, «Преобразование общества в анархистское мировоззрение». Zur Ideologie und Organization anarchistischer Gruppen in der Weimarer Republik, in: Archivfur Sozialgeschichte, Band xi, 1971.</w:t>
        <w:softHyphen/>
      </w:r>
    </w:p>
    <w:p>
      <w:pPr>
        <w:pStyle w:val="91"/>
        <w:numPr>
          <w:ilvl w:val="0"/>
          <w:numId w:val="21"/>
        </w:numPr>
        <w:tabs>
          <w:tab w:val="clear" w:pos="720"/>
          <w:tab w:val="left" w:pos="272" w:leader="none"/>
        </w:tabs>
        <w:spacing w:lineRule="auto" w:line="336"/>
        <w:jc w:val="both"/>
        <w:rPr>
          <w:sz w:val="24"/>
          <w:szCs w:val="24"/>
        </w:rPr>
      </w:pPr>
      <w:r>
        <w:rPr>
          <w:rStyle w:val="9"/>
          <w:color w:val="000000"/>
          <w:lang w:eastAsia="en-US"/>
        </w:rPr>
        <w:t xml:space="preserve">Прибичевич, Бранко, Движение фабричных старост и рабочий контроль, 1910-1922, Оксфорд, 1959. Движение рядовых делегатов, прежде чем оно стало официальным, имело большое влияние на группу Панкхерста.</w:t>
      </w:r>
    </w:p>
    <w:p>
      <w:pPr>
        <w:pStyle w:val="91"/>
        <w:numPr>
          <w:ilvl w:val="0"/>
          <w:numId w:val="21"/>
        </w:numPr>
        <w:tabs>
          <w:tab w:val="clear" w:pos="720"/>
          <w:tab w:val="left" w:pos="272" w:leader="none"/>
        </w:tabs>
        <w:spacing w:lineRule="auto" w:line="328"/>
        <w:jc w:val="both"/>
        <w:rPr>
          <w:sz w:val="24"/>
          <w:szCs w:val="24"/>
        </w:rPr>
      </w:pPr>
      <w:r>
        <w:rPr>
          <w:rStyle w:val="9"/>
          <w:color w:val="000000"/>
          <w:lang w:eastAsia="en-US"/>
        </w:rPr>
        <w:t xml:space="preserve">Рубнер, Хартмут, Фрайхейт и Брот. Die Freie Arbeiter-Union Deutschlands. EineStudie zur Geschichte des Anarchosyndikalismus (Берлин: Libertad-Verlag, 1994).</w:t>
      </w:r>
    </w:p>
    <w:p>
      <w:pPr>
        <w:pStyle w:val="91"/>
        <w:numPr>
          <w:ilvl w:val="0"/>
          <w:numId w:val="21"/>
        </w:numPr>
        <w:tabs>
          <w:tab w:val="clear" w:pos="720"/>
          <w:tab w:val="left" w:pos="272" w:leader="none"/>
        </w:tabs>
        <w:spacing w:lineRule="auto" w:line="336" w:before="0" w:after="200"/>
        <w:jc w:val="both"/>
        <w:rPr>
          <w:sz w:val="24"/>
          <w:szCs w:val="24"/>
        </w:rPr>
      </w:pPr>
      <w:r>
        <w:rPr>
          <w:rStyle w:val="9"/>
          <w:color w:val="000000"/>
          <w:lang w:eastAsia="en-US"/>
        </w:rPr>
        <w:t xml:space="preserve">Фогель, Анджела, Der Deutsche Anarcho-syndikalismus. О «философии» и деятельности немецкого анархо-синдикализма (faud). (Берлин: Kramer Verlag, 1977).</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«национал-большевизме»</w:t>
      </w:r>
    </w:p>
    <w:p>
      <w:pPr>
        <w:pStyle w:val="91"/>
        <w:numPr>
          <w:ilvl w:val="0"/>
          <w:numId w:val="21"/>
        </w:numPr>
        <w:tabs>
          <w:tab w:val="clear" w:pos="720"/>
          <w:tab w:val="left" w:pos="272" w:leader="none"/>
        </w:tabs>
        <w:spacing w:lineRule="auto" w:line="328"/>
        <w:jc w:val="both"/>
        <w:rPr>
          <w:sz w:val="24"/>
          <w:szCs w:val="24"/>
        </w:rPr>
      </w:pPr>
      <w:r>
        <w:rPr>
          <w:rStyle w:val="9"/>
          <w:color w:val="000000"/>
          <w:lang w:eastAsia="en-US"/>
        </w:rPr>
        <w:t xml:space="preserve">Дюпё, Луи, коммунистическая стратегия и динамическая консервация. Очерк различных проявлений «национал-большевизма» в Германии в период Веймарской республики 1919–1933 гг. (Париж: Librairie Honore Champion, 1976).</w:t>
      </w:r>
    </w:p>
    <w:p>
      <w:pPr>
        <w:pStyle w:val="91"/>
        <w:numPr>
          <w:ilvl w:val="0"/>
          <w:numId w:val="21"/>
        </w:numPr>
        <w:tabs>
          <w:tab w:val="clear" w:pos="720"/>
          <w:tab w:val="left" w:pos="272" w:leader="none"/>
        </w:tabs>
        <w:spacing w:lineRule="auto" w:line="328"/>
        <w:jc w:val="both"/>
        <w:rPr>
          <w:sz w:val="24"/>
          <w:szCs w:val="24"/>
        </w:rPr>
      </w:pPr>
      <w:r>
        <w:rPr>
          <w:rStyle w:val="9"/>
          <w:color w:val="000000"/>
          <w:lang w:eastAsia="en-US"/>
        </w:rPr>
        <w:t xml:space="preserve">Паетель Карл, Nationalbolschewismus und nationalrevolutionare Bewegungen in Deutschland (Schnellbach: Bublies, 1999).</w:t>
      </w:r>
    </w:p>
    <w:p>
      <w:pPr>
        <w:pStyle w:val="91"/>
        <w:numPr>
          <w:ilvl w:val="0"/>
          <w:numId w:val="21"/>
        </w:numPr>
        <w:tabs>
          <w:tab w:val="clear" w:pos="720"/>
          <w:tab w:val="left" w:pos="272" w:leader="none"/>
        </w:tabs>
        <w:spacing w:lineRule="auto" w:line="336"/>
        <w:jc w:val="both"/>
        <w:rPr>
          <w:sz w:val="24"/>
          <w:szCs w:val="24"/>
        </w:rPr>
      </w:pPr>
      <w:r>
        <w:rPr>
          <w:rStyle w:val="9"/>
          <w:color w:val="000000"/>
          <w:lang w:eastAsia="en-US"/>
        </w:rPr>
        <w:t xml:space="preserve">Карл Радек, Пауль Фролих, граф Эрнст Ревентлоу, Меллер ван ден Брук, Komm.un.ismus und nationale Bewegung. Schlageter: Eine Auseinandersetzung (Берлин: Vereinigung Internationaler Verlags-Anstalten, 1923).</w:t>
      </w:r>
    </w:p>
    <w:p>
      <w:pPr>
        <w:pStyle w:val="91"/>
        <w:numPr>
          <w:ilvl w:val="0"/>
          <w:numId w:val="21"/>
        </w:numPr>
        <w:tabs>
          <w:tab w:val="clear" w:pos="720"/>
          <w:tab w:val="left" w:pos="272" w:leader="none"/>
        </w:tabs>
        <w:spacing w:lineRule="auto" w:line="336" w:before="0" w:after="200"/>
        <w:jc w:val="both"/>
        <w:rPr>
          <w:sz w:val="24"/>
          <w:szCs w:val="24"/>
        </w:rPr>
      </w:pPr>
      <w:r>
        <w:rPr>
          <w:rStyle w:val="9"/>
          <w:color w:val="000000"/>
          <w:lang w:eastAsia="en-US"/>
        </w:rPr>
        <w:t xml:space="preserve">Шудекопф, Отто-Эрнст, Национал-большевизм в Германии 1918-1933 гг. Общее исследование пророссийских ультраправых (Берлин: Ульштейн, 1972).</w:t>
      </w:r>
    </w:p>
    <w:p>
      <w:pPr>
        <w:sectPr>
          <w:headerReference w:type="even" r:id="rId221"/>
          <w:headerReference w:type="default" r:id="rId222"/>
          <w:footerReference w:type="even" r:id="rId223"/>
          <w:footerReference w:type="default" r:id="rId224"/>
          <w:type w:val="nextPage"/>
          <w:pgSz w:w="8789" w:h="13325"/>
          <w:pgMar w:left="1097" w:right="1088" w:header="0" w:top="1169" w:footer="3" w:bottom="1015" w:gutter="0"/>
          <w:pgNumType w:start="603" w:fmt="decimal"/>
          <w:formProt w:val="false"/>
          <w:textDirection w:val="lrTb"/>
          <w:docGrid w:type="default" w:linePitch="360" w:charSpace="0"/>
        </w:sect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Бременское течение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Как и предыдущее, это течение — за исключением работавших с ним голландцев — быстро отцепилось от капд.</w:t>
      </w:r>
    </w:p>
    <w:p>
      <w:pPr>
        <w:pStyle w:val="91"/>
        <w:numPr>
          <w:ilvl w:val="0"/>
          <w:numId w:val="21"/>
        </w:numPr>
        <w:tabs>
          <w:tab w:val="clear" w:pos="720"/>
          <w:tab w:val="left" w:pos="272" w:leader="none"/>
        </w:tabs>
        <w:spacing w:lineRule="auto" w:line="336"/>
        <w:jc w:val="both"/>
        <w:rPr>
          <w:sz w:val="24"/>
          <w:szCs w:val="24"/>
        </w:rPr>
      </w:pPr>
      <w:r>
        <w:rPr>
          <w:rStyle w:val="9"/>
          <w:color w:val="000000"/>
          <w:lang w:eastAsia="en-US"/>
        </w:rPr>
        <w:t xml:space="preserve">Gruppe Arbeiterpolitik, Die Bremer Linksradikalen. Aus der Geschichte der Bremer Arbeiterbewegung bis 1919. Брошюра тенденции Брандлера, посвященная Иоганну Книфу (Бремен: Bremer Gruppe Arbeiterpolitik, 1969).</w:t>
      </w:r>
    </w:p>
    <w:p>
      <w:pPr>
        <w:pStyle w:val="91"/>
        <w:numPr>
          <w:ilvl w:val="0"/>
          <w:numId w:val="21"/>
        </w:numPr>
        <w:tabs>
          <w:tab w:val="clear" w:pos="720"/>
          <w:tab w:val="left" w:pos="272" w:leader="none"/>
        </w:tabs>
        <w:spacing w:lineRule="auto" w:line="336"/>
        <w:jc w:val="both"/>
        <w:rPr>
          <w:sz w:val="24"/>
          <w:szCs w:val="24"/>
        </w:rPr>
      </w:pPr>
      <w:r>
        <w:rPr>
          <w:rStyle w:val="9"/>
          <w:color w:val="000000"/>
          <w:lang w:eastAsia="en-US"/>
        </w:rPr>
        <w:t xml:space="preserve">Энгель, Герхард, Die politisch-ideologische Entwicklung Johann Kniefs (1880-1919). Untersuchungen zur Geschichte der Bremer Linksradikalen, Thesis (Восточный Берлин, 1967).</w:t>
      </w:r>
    </w:p>
    <w:p>
      <w:pPr>
        <w:pStyle w:val="91"/>
        <w:numPr>
          <w:ilvl w:val="0"/>
          <w:numId w:val="21"/>
        </w:numPr>
        <w:tabs>
          <w:tab w:val="clear" w:pos="720"/>
          <w:tab w:val="left" w:pos="272" w:leader="none"/>
        </w:tabs>
        <w:spacing w:lineRule="auto" w:line="336"/>
        <w:jc w:val="both"/>
        <w:rPr>
          <w:sz w:val="24"/>
          <w:szCs w:val="24"/>
        </w:rPr>
      </w:pPr>
      <w:r>
        <w:rPr>
          <w:rStyle w:val="9"/>
          <w:color w:val="000000"/>
          <w:lang w:eastAsia="en-US"/>
        </w:rPr>
        <w:t xml:space="preserve">Кукук, Питер, Бремер Linksradikale bzw. Kommunisten von der Militar-revolte im November 1918 bis zum Kapp-Putsch im Marz 1920. Ihre Politik in der Hansastadt und in den Richtungskampfen vornehmlich innerhalb der kpd. Очень важный тезис, позволяющий понять, почему линксрадикал не присоединился к капд. (Гамбург, 1969-70).</w:t>
      </w:r>
    </w:p>
    <w:p>
      <w:pPr>
        <w:pStyle w:val="91"/>
        <w:numPr>
          <w:ilvl w:val="0"/>
          <w:numId w:val="21"/>
        </w:numPr>
        <w:tabs>
          <w:tab w:val="clear" w:pos="720"/>
          <w:tab w:val="left" w:pos="272" w:leader="none"/>
        </w:tabs>
        <w:spacing w:lineRule="auto" w:line="336" w:before="0" w:after="200"/>
        <w:jc w:val="both"/>
        <w:rPr>
          <w:sz w:val="24"/>
          <w:szCs w:val="24"/>
        </w:rPr>
      </w:pPr>
      <w:r>
        <w:rPr>
          <w:rStyle w:val="9"/>
          <w:color w:val="000000"/>
          <w:lang w:eastAsia="en-US"/>
        </w:rPr>
        <w:t xml:space="preserve">Conert, Hansgeorg, Reformismus und Radikalismus in der bremischen Sozialdemokratie vor 1914. Die Herausbildung der 'Bremer Linken' zwischen 1904 und 1914 (Бремен, 1985).</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«Интеллектуальное течение»: литература и искусство</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Вначале к немецким левым коммунистам присоединились многие интеллектуалы и писатели:</w:t>
      </w:r>
    </w:p>
    <w:p>
      <w:pPr>
        <w:pStyle w:val="91"/>
        <w:numPr>
          <w:ilvl w:val="0"/>
          <w:numId w:val="21"/>
        </w:numPr>
        <w:tabs>
          <w:tab w:val="clear" w:pos="720"/>
          <w:tab w:val="left" w:pos="272" w:leader="none"/>
        </w:tabs>
        <w:spacing w:lineRule="auto" w:line="240"/>
        <w:ind w:start="0" w:hanging="0"/>
        <w:jc w:val="both"/>
        <w:rPr>
          <w:sz w:val="24"/>
          <w:szCs w:val="24"/>
        </w:rPr>
      </w:pPr>
      <w:r>
        <w:rPr>
          <w:rStyle w:val="9"/>
          <w:color w:val="000000"/>
          <w:lang w:eastAsia="en-US"/>
        </w:rPr>
        <w:t xml:space="preserve">Фандерс, Уолтер и Мартин Ректор, Linksradikalismus und Literatur. Untersuchungen zur Geschichte der sozialistischen Literatur in der Weimarer-republik, 2 Vols. (Рейнбек: Роволт, 1974).</w:t>
      </w:r>
    </w:p>
    <w:p>
      <w:pPr>
        <w:pStyle w:val="91"/>
        <w:numPr>
          <w:ilvl w:val="0"/>
          <w:numId w:val="21"/>
        </w:numPr>
        <w:tabs>
          <w:tab w:val="clear" w:pos="720"/>
          <w:tab w:val="left" w:pos="252" w:leader="none"/>
        </w:tabs>
        <w:spacing w:lineRule="auto" w:line="328"/>
        <w:ind w:start="220" w:hanging="220"/>
        <w:jc w:val="both"/>
        <w:rPr>
          <w:sz w:val="24"/>
          <w:szCs w:val="24"/>
        </w:rPr>
      </w:pPr>
      <w:r>
        <w:rPr>
          <w:rStyle w:val="9"/>
          <w:color w:val="000000"/>
          <w:lang w:eastAsia="en-US"/>
        </w:rPr>
        <w:t xml:space="preserve">Фандерс, Вальтер, Proletarisch-revolutionare Literatur der Weimarer Republik (Штутгарт: Мецлер, 1977).</w:t>
      </w:r>
    </w:p>
    <w:p>
      <w:pPr>
        <w:pStyle w:val="91"/>
        <w:numPr>
          <w:ilvl w:val="0"/>
          <w:numId w:val="21"/>
        </w:numPr>
        <w:tabs>
          <w:tab w:val="clear" w:pos="720"/>
          <w:tab w:val="left" w:pos="252" w:leader="none"/>
        </w:tabs>
        <w:spacing w:lineRule="auto" w:line="336"/>
        <w:ind w:start="220" w:hanging="220"/>
        <w:jc w:val="both"/>
        <w:rPr>
          <w:sz w:val="24"/>
          <w:szCs w:val="24"/>
        </w:rPr>
      </w:pPr>
      <w:r>
        <w:rPr>
          <w:rStyle w:val="9"/>
          <w:color w:val="000000"/>
          <w:lang w:eastAsia="en-US"/>
        </w:rPr>
        <w:t xml:space="preserve">Фандерс, Вальтер и Вольфганг Ашолт, «Die ganze Welt ist eine Manifestation». Европейский авангард и их манифест (Дармштадт: Wissenschaftliche Buchgesellschaft, 1997).</w:t>
      </w:r>
    </w:p>
    <w:p>
      <w:pPr>
        <w:pStyle w:val="91"/>
        <w:numPr>
          <w:ilvl w:val="0"/>
          <w:numId w:val="21"/>
        </w:numPr>
        <w:tabs>
          <w:tab w:val="clear" w:pos="720"/>
          <w:tab w:val="left" w:pos="252" w:leader="none"/>
        </w:tabs>
        <w:spacing w:lineRule="auto" w:line="348"/>
        <w:ind w:start="220" w:hanging="220"/>
        <w:jc w:val="both"/>
        <w:rPr>
          <w:sz w:val="24"/>
          <w:szCs w:val="24"/>
        </w:rPr>
      </w:pPr>
      <w:r>
        <w:rPr>
          <w:rStyle w:val="9"/>
          <w:color w:val="000000"/>
          <w:lang w:eastAsia="en-US"/>
        </w:rPr>
        <w:t xml:space="preserve">Фандерс, Вальтер и Вольфганг Ашолт, «Манифест и прокламация европейского авангарда» (1909–1938) (Штутгарт: Метцлер, 1995).</w:t>
      </w:r>
    </w:p>
    <w:p>
      <w:pPr>
        <w:pStyle w:val="91"/>
        <w:numPr>
          <w:ilvl w:val="0"/>
          <w:numId w:val="21"/>
        </w:numPr>
        <w:tabs>
          <w:tab w:val="clear" w:pos="720"/>
          <w:tab w:val="left" w:pos="252" w:leader="none"/>
        </w:tabs>
        <w:spacing w:lineRule="auto" w:line="336"/>
        <w:ind w:start="220" w:hanging="220"/>
        <w:jc w:val="both"/>
        <w:rPr>
          <w:sz w:val="24"/>
          <w:szCs w:val="24"/>
        </w:rPr>
      </w:pPr>
      <w:r>
        <w:rPr>
          <w:rStyle w:val="9"/>
          <w:color w:val="000000"/>
          <w:lang w:eastAsia="en-US"/>
        </w:rPr>
        <w:t xml:space="preserve">Лотар, Питер, Literarische Intelligenz und Klassenkampf. «Die Aktion 1911–1932» (Кельн: Pahl-Rugenstein, 1975).</w:t>
      </w:r>
    </w:p>
    <w:p>
      <w:pPr>
        <w:pStyle w:val="91"/>
        <w:numPr>
          <w:ilvl w:val="0"/>
          <w:numId w:val="21"/>
        </w:numPr>
        <w:tabs>
          <w:tab w:val="clear" w:pos="720"/>
          <w:tab w:val="left" w:pos="252" w:leader="none"/>
        </w:tabs>
        <w:spacing w:lineRule="auto" w:line="336"/>
        <w:ind w:start="220" w:hanging="220"/>
        <w:jc w:val="both"/>
        <w:rPr>
          <w:sz w:val="24"/>
          <w:szCs w:val="24"/>
        </w:rPr>
      </w:pPr>
      <w:r>
        <w:rPr>
          <w:rStyle w:val="9"/>
          <w:color w:val="000000"/>
          <w:lang w:eastAsia="en-US"/>
        </w:rPr>
        <w:t xml:space="preserve">Меффре, Лилиан, Карл Эйнштейн, 1885–1940 гг. Itineraires d'une pensee moderne (Париж: Presses de l'Universite de Paris-Sorbonne, 2002).</w:t>
      </w:r>
    </w:p>
    <w:p>
      <w:pPr>
        <w:sectPr>
          <w:headerReference w:type="even" r:id="rId225"/>
          <w:headerReference w:type="default" r:id="rId226"/>
          <w:footerReference w:type="even" r:id="rId227"/>
          <w:footerReference w:type="default" r:id="rId228"/>
          <w:type w:val="nextPage"/>
          <w:pgSz w:w="8789" w:h="13325"/>
          <w:pgMar w:left="1097" w:right="1088" w:header="0" w:top="1169" w:footer="3" w:bottom="1015" w:gutter="0"/>
          <w:pgNumType w:start="604" w:fmt="decimal"/>
          <w:formProt w:val="false"/>
          <w:textDirection w:val="lrTb"/>
          <w:docGrid w:type="default" w:linePitch="360" w:charSpace="0"/>
        </w:sectPr>
        <w:pStyle w:val="91"/>
        <w:numPr>
          <w:ilvl w:val="0"/>
          <w:numId w:val="21"/>
        </w:numPr>
        <w:tabs>
          <w:tab w:val="clear" w:pos="720"/>
          <w:tab w:val="left" w:pos="252" w:leader="none"/>
        </w:tabs>
        <w:spacing w:lineRule="auto" w:line="336"/>
        <w:ind w:start="220" w:hanging="220"/>
        <w:jc w:val="both"/>
        <w:rPr>
          <w:sz w:val="24"/>
          <w:szCs w:val="24"/>
        </w:rPr>
      </w:pPr>
      <w:r>
        <w:rPr>
          <w:rStyle w:val="9"/>
          <w:color w:val="000000"/>
          <w:lang w:eastAsia="en-US"/>
        </w:rPr>
        <w:t xml:space="preserve">Мюллер, Ханс-Харальд, «Vom Proletarier zur Roten Fahnen». Untersuchungen zur politischen Biographie und zum autobiographischen Roman Vaterlandslose Gesellen von Adam</w:t>
      </w:r>
    </w:p>
    <w:p>
      <w:pPr>
        <w:pStyle w:val="91"/>
        <w:tabs>
          <w:tab w:val="clear" w:pos="720"/>
          <w:tab w:val="left" w:pos="252" w:leader="none"/>
        </w:tabs>
        <w:spacing w:lineRule="auto" w:line="336"/>
        <w:ind w:start="0" w:hanging="220"/>
        <w:jc w:val="both"/>
        <w:rPr>
          <w:sz w:val="24"/>
          <w:szCs w:val="24"/>
        </w:rPr>
      </w:pPr>
      <w:r>
        <w:rPr>
          <w:rStyle w:val="9"/>
          <w:rFonts w:eastAsia="Courier New"/>
          <w:color w:val="000000"/>
          <w:lang w:eastAsia="en-US"/>
        </w:rPr>
        <w:t xml:space="preserve">Scharrer», в iwk, № 1, Берлин, март 1975 г.</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Мюллер, Ганс-Харальд Intellektueller Linksradikalismus in der Weimarer Republik. Очень важно в отношении маршрута Шредера, Шваба, Рейхенбаха и студенческого и литературного движения капд (Кронберг: Скриптор Верлаг, 1977).</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Мюллер, Ганс-Харальд Карл Шредер (1884-1950). Ein linksradikaler Intellektueller in (und ausserhalb) der spd', in Peter Losche, Michael Scholling and Franz Walrer (eds.), Vor dem Vergessen bewahren. Lebenswege Weimarer Sozialdemokraten (Берлин, 1988).</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Ригер (Вольфганг), Gluckstechnik und Lebensnot: Leben und WerkFranzJungs. Библиография Франца Юнга Вальтера Фандерса (Фрайбург: ^a-Ira, 1987).</w:t>
      </w:r>
    </w:p>
    <w:p>
      <w:pPr>
        <w:pStyle w:val="91"/>
        <w:numPr>
          <w:ilvl w:val="0"/>
          <w:numId w:val="22"/>
        </w:numPr>
        <w:tabs>
          <w:tab w:val="clear" w:pos="720"/>
          <w:tab w:val="left" w:pos="252" w:leader="none"/>
        </w:tabs>
        <w:spacing w:lineRule="auto" w:line="336" w:before="0" w:after="200"/>
        <w:ind w:start="220" w:hanging="220"/>
        <w:jc w:val="both"/>
        <w:rPr>
          <w:sz w:val="24"/>
          <w:szCs w:val="24"/>
        </w:rPr>
      </w:pPr>
      <w:r>
        <w:rPr>
          <w:rStyle w:val="9"/>
          <w:color w:val="000000"/>
          <w:lang w:eastAsia="en-US"/>
        </w:rPr>
        <w:t xml:space="preserve">Ван ден Берг, Хьюберт, авангард и анархизм. Untersuchungen zur Bedeutung des Anarchismus in der Programmatik des Dadaismus в Цюрихе и Берлине (Heidelberg: C. Winter, 1999).</w:t>
      </w:r>
    </w:p>
    <w:p>
      <w:pPr>
        <w:pStyle w:val="91"/>
        <w:spacing w:lineRule="auto" w:line="340"/>
        <w:ind w:start="0" w:hanging="0"/>
        <w:jc w:val="both"/>
        <w:rPr>
          <w:rFonts w:ascii="Arial Unicode MS" w:hAnsi="Arial Unicode MS" w:cs="Arial Unicode MS"/>
          <w:sz w:val="24"/>
          <w:szCs w:val="24"/>
        </w:rPr>
      </w:pPr>
      <w:r>
        <w:rPr>
          <w:rStyle w:val="9"/>
          <w:color w:val="000000"/>
          <w:lang w:eastAsia="en-US"/>
        </w:rPr>
        <w:t xml:space="preserve">О Pfemfert и Die Aktion:</w:t>
      </w:r>
    </w:p>
    <w:p>
      <w:pPr>
        <w:pStyle w:val="91"/>
        <w:numPr>
          <w:ilvl w:val="0"/>
          <w:numId w:val="22"/>
        </w:numPr>
        <w:tabs>
          <w:tab w:val="clear" w:pos="720"/>
          <w:tab w:val="left" w:pos="252" w:leader="none"/>
        </w:tabs>
        <w:spacing w:lineRule="auto" w:line="340"/>
        <w:ind w:start="220" w:hanging="220"/>
        <w:jc w:val="both"/>
        <w:rPr>
          <w:sz w:val="24"/>
          <w:szCs w:val="24"/>
        </w:rPr>
      </w:pPr>
      <w:r>
        <w:rPr>
          <w:rStyle w:val="9"/>
          <w:i/>
          <w:iCs/>
          <w:color w:val="000000"/>
          <w:lang w:eastAsia="en-US"/>
        </w:rPr>
        <w:t>Die Revolutions GmbH: Агитация и политическая сатира в «Акции»</w:t>
      </w:r>
      <w:r>
        <w:rPr>
          <w:rStyle w:val="9"/>
          <w:color w:val="000000"/>
          <w:lang w:eastAsia="en-US"/>
        </w:rPr>
        <w:t>. - Выбор текстов и постфейса Кнута Хикетьера, Вильгельма Генриха Потта и Кристины Зергес (Вильсмар и Штайнбах: Анабас, 1973).</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Pfemfert, Franz, Ich setze diese Zeitschrift, шире diese Zeit: Sozialpolitische und literaturkritische Aufsatze; Вольфганг Хауг изд. (Дармштадт и Нойвидт, 1985).</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Пфемферт, Франц, Die Aktion. Wochenschrift fur Politik, Literatur und Kunst. Эйне Аусваль фон Томас Рицшель (Ост-Берлин: Aufbau Verlag, 1986).</w:t>
      </w:r>
    </w:p>
    <w:p>
      <w:pPr>
        <w:pStyle w:val="91"/>
        <w:numPr>
          <w:ilvl w:val="0"/>
          <w:numId w:val="22"/>
        </w:numPr>
        <w:tabs>
          <w:tab w:val="clear" w:pos="720"/>
          <w:tab w:val="left" w:pos="252" w:leader="none"/>
        </w:tabs>
        <w:spacing w:lineRule="auto" w:line="336"/>
        <w:ind w:start="220" w:hanging="220"/>
        <w:jc w:val="both"/>
        <w:rPr>
          <w:sz w:val="24"/>
          <w:szCs w:val="24"/>
        </w:rPr>
      </w:pPr>
      <w:r>
        <w:rPr>
          <w:rStyle w:val="9"/>
          <w:color w:val="000000"/>
          <w:lang w:eastAsia="en-US"/>
        </w:rPr>
        <w:t xml:space="preserve">Халлидей, Джон, Карл Краус, Франц Пфемпферт и Первая мировая война: сравнительное исследование «Die Fackel» и «Die Aktion» между 1911 и 1928 годами (Passau: Andreas-Haller-Verlag, 1986).</w:t>
      </w:r>
    </w:p>
    <w:p>
      <w:pPr>
        <w:pStyle w:val="91"/>
        <w:numPr>
          <w:ilvl w:val="0"/>
          <w:numId w:val="22"/>
        </w:numPr>
        <w:tabs>
          <w:tab w:val="clear" w:pos="720"/>
          <w:tab w:val="left" w:pos="276" w:leader="none"/>
        </w:tabs>
        <w:spacing w:lineRule="auto" w:line="328" w:before="0" w:after="200"/>
        <w:ind w:start="220" w:hanging="220"/>
        <w:jc w:val="both"/>
        <w:rPr>
          <w:sz w:val="24"/>
          <w:szCs w:val="24"/>
        </w:rPr>
      </w:pPr>
      <w:r>
        <w:rPr>
          <w:rStyle w:val="9"/>
          <w:color w:val="000000"/>
          <w:lang w:eastAsia="en-US"/>
        </w:rPr>
        <w:t xml:space="preserve">Баумайстер, Урсула Вальбурга, Die Aktion 1911-1932. Publizistische Opposition und literarischer Aktivismus der Zeitschrift im Restriktiven Kontext (Erlangen/Jena, 1996).</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О Герде Арнце:</w:t>
      </w:r>
    </w:p>
    <w:p>
      <w:pPr>
        <w:sectPr>
          <w:headerReference w:type="even" r:id="rId229"/>
          <w:headerReference w:type="default" r:id="rId230"/>
          <w:footerReference w:type="even" r:id="rId231"/>
          <w:footerReference w:type="default" r:id="rId232"/>
          <w:type w:val="nextPage"/>
          <w:pgSz w:w="8789" w:h="13325"/>
          <w:pgMar w:left="1097" w:right="1088" w:header="0" w:top="1169" w:footer="3" w:bottom="1015" w:gutter="0"/>
          <w:pgNumType w:start="605" w:fmt="decimal"/>
          <w:formProt w:val="false"/>
          <w:textDirection w:val="lrTb"/>
          <w:docGrid w:type="default" w:linePitch="360" w:charSpace="0"/>
        </w:sectPr>
        <w:pStyle w:val="91"/>
        <w:numPr>
          <w:ilvl w:val="0"/>
          <w:numId w:val="22"/>
        </w:numPr>
        <w:tabs>
          <w:tab w:val="clear" w:pos="720"/>
          <w:tab w:val="left" w:pos="276" w:leader="none"/>
        </w:tabs>
        <w:spacing w:lineRule="auto" w:line="336" w:before="0" w:after="200"/>
        <w:ind w:start="220" w:hanging="220"/>
        <w:jc w:val="both"/>
        <w:rPr>
          <w:sz w:val="24"/>
          <w:szCs w:val="24"/>
        </w:rPr>
      </w:pPr>
      <w:r>
        <w:rPr>
          <w:rStyle w:val="9"/>
          <w:color w:val="000000"/>
          <w:lang w:eastAsia="en-US"/>
        </w:rPr>
        <w:t xml:space="preserve">Бонен, Ули и Кес Воллеманс, Герд Арнц Politieke prenten tussen twee oorlogen (Неймеген: солнце, 1973). Герд Арнц (1900–1988), талантливый художник-экспрессионист, работавший в aau-e в Германии, а затем в капне в 1934–1936 годах. Он оставил известные офорты, гравюры на дереве, иллюстрирующие советско-коммунистическую точку зрения против капитала, демократии и нацизма.</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О саксонской тенденции</w:t>
      </w:r>
    </w:p>
    <w:p>
      <w:pPr>
        <w:pStyle w:val="91"/>
        <w:spacing w:lineRule="auto" w:line="336"/>
        <w:ind w:start="0" w:hanging="0"/>
        <w:rPr>
          <w:rFonts w:ascii="Arial Unicode MS" w:hAnsi="Arial Unicode MS" w:cs="Arial Unicode MS"/>
          <w:sz w:val="24"/>
          <w:szCs w:val="24"/>
        </w:rPr>
      </w:pPr>
      <w:r>
        <w:rPr>
          <w:rStyle w:val="9"/>
          <w:color w:val="000000"/>
          <w:lang w:eastAsia="en-US"/>
        </w:rPr>
        <w:t>Об этом антипартийном и анархическом, если не сказать «педагогическом», течении см.:</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Франк, Себастьян, Soziologie der Freiheit. Отто Рулес Auffassung vom Sozialismus (Ульм: AJ Schotola, 1951). Переведено на французский язык под заголовком: «La conception du socialisme chez Ruhle», в Cahiers du communisme de conseils, № 2, Марсель, январь 1969 г. Написано последователем Руле Генри Якоби.</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Германн, Фридрих-Георг, «Отто Руле как политический теоретик», iwk, Берлин, 17 декабря 1972 г .; 18 апреля 1973 г. Полное исследование концепции революции Руле.</w:t>
      </w:r>
    </w:p>
    <w:p>
      <w:pPr>
        <w:pStyle w:val="91"/>
        <w:numPr>
          <w:ilvl w:val="0"/>
          <w:numId w:val="21"/>
        </w:numPr>
        <w:tabs>
          <w:tab w:val="clear" w:pos="720"/>
          <w:tab w:val="left" w:pos="276" w:leader="none"/>
        </w:tabs>
        <w:spacing w:lineRule="auto" w:line="336" w:before="0" w:after="200"/>
        <w:ind w:start="220" w:hanging="220"/>
        <w:jc w:val="both"/>
        <w:rPr>
          <w:sz w:val="24"/>
          <w:szCs w:val="24"/>
        </w:rPr>
      </w:pPr>
      <w:r>
        <w:rPr>
          <w:rStyle w:val="9"/>
          <w:color w:val="000000"/>
          <w:lang w:eastAsia="en-US"/>
        </w:rPr>
        <w:t xml:space="preserve">Маттик, Пауль, «Отто Руле и немецкое рабочее движение», 1945 г., в книге «Антибольшевистский коммунизм» (Лондон: Merlin Press, 1978). Также на французском языке: «Otto Ruhle etle mouvement ouvrier allemand» (Париж: Cahiers Spartacus, № 63, октябрь-ноябрь 1975 г.).</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Гортере и тенденции Эссена</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Вряд ли есть что-то в эссенском течении, в котором доминировала резко идеалистическая тенденция Гортера:</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Брандт Корстиус, Ян, Герман Гортер. Een bijdrage tot de kennis van zijn leven en werk («вклад в понимание его жизни и творчества») (Утрехт, 1934).</w:t>
      </w:r>
    </w:p>
    <w:p>
      <w:pPr>
        <w:pStyle w:val="91"/>
        <w:numPr>
          <w:ilvl w:val="0"/>
          <w:numId w:val="21"/>
        </w:numPr>
        <w:tabs>
          <w:tab w:val="clear" w:pos="720"/>
          <w:tab w:val="left" w:pos="276" w:leader="none"/>
        </w:tabs>
        <w:spacing w:lineRule="auto" w:line="336"/>
        <w:ind w:start="0" w:hanging="0"/>
        <w:rPr>
          <w:sz w:val="24"/>
          <w:szCs w:val="24"/>
        </w:rPr>
      </w:pPr>
      <w:r>
        <w:rPr>
          <w:rStyle w:val="9"/>
          <w:color w:val="000000"/>
          <w:lang w:eastAsia="en-US"/>
        </w:rPr>
        <w:t xml:space="preserve">Корнелиссен, Игорь, «Herman Gorter en de kap», во Vrij Nederland, 28 ноября 1964 г.</w:t>
      </w:r>
    </w:p>
    <w:p>
      <w:pPr>
        <w:pStyle w:val="91"/>
        <w:numPr>
          <w:ilvl w:val="0"/>
          <w:numId w:val="21"/>
        </w:numPr>
        <w:tabs>
          <w:tab w:val="clear" w:pos="720"/>
          <w:tab w:val="left" w:pos="276" w:leader="none"/>
        </w:tabs>
        <w:spacing w:lineRule="auto" w:line="336"/>
        <w:ind w:start="0" w:hanging="0"/>
        <w:rPr>
          <w:sz w:val="24"/>
          <w:szCs w:val="24"/>
        </w:rPr>
      </w:pPr>
      <w:r>
        <w:rPr>
          <w:rStyle w:val="9"/>
          <w:color w:val="000000"/>
          <w:lang w:eastAsia="en-US"/>
        </w:rPr>
        <w:t xml:space="preserve">Корнелиссен, Игорь, «Фриц Киф», Vrij Nederland, 7 августа 1976 г.</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Корнелиссен, Игорь, Ван Зволле из Брест-Литовска. Onttuim herinneringen. Партии о Фрице Кифе (Амстердам: Ван Геннеп, 1983).</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Doorenbos, Jenne Clinge, Wisselend Getij. Dichterlijke en politieke activiteit in Herman Gorter leven (Амстердам: Van Gennep, 1964).</w:t>
      </w:r>
    </w:p>
    <w:p>
      <w:pPr>
        <w:pStyle w:val="91"/>
        <w:numPr>
          <w:ilvl w:val="0"/>
          <w:numId w:val="21"/>
        </w:numPr>
        <w:tabs>
          <w:tab w:val="clear" w:pos="720"/>
          <w:tab w:val="left" w:pos="276" w:leader="none"/>
        </w:tabs>
        <w:spacing w:lineRule="auto" w:line="336"/>
        <w:ind w:start="220" w:hanging="220"/>
        <w:jc w:val="both"/>
        <w:rPr>
          <w:sz w:val="24"/>
          <w:szCs w:val="24"/>
        </w:rPr>
      </w:pPr>
      <w:r>
        <w:rPr>
          <w:rStyle w:val="9"/>
          <w:color w:val="000000"/>
          <w:lang w:eastAsia="en-US"/>
        </w:rPr>
        <w:t xml:space="preserve">Киф, Фриц, «Герман Гортер в социализме», в Nieuw Vlaams Tijdschrift, 1960, стр. 460–75.</w:t>
      </w:r>
    </w:p>
    <w:p>
      <w:pPr>
        <w:pStyle w:val="91"/>
        <w:numPr>
          <w:ilvl w:val="0"/>
          <w:numId w:val="21"/>
        </w:numPr>
        <w:tabs>
          <w:tab w:val="clear" w:pos="720"/>
          <w:tab w:val="left" w:pos="276" w:leader="none"/>
        </w:tabs>
        <w:spacing w:lineRule="auto" w:line="336" w:before="0" w:after="200"/>
        <w:ind w:start="220" w:hanging="220"/>
        <w:jc w:val="both"/>
        <w:rPr>
          <w:sz w:val="24"/>
          <w:szCs w:val="24"/>
        </w:rPr>
      </w:pPr>
      <w:r>
        <w:rPr>
          <w:rStyle w:val="9"/>
          <w:color w:val="000000"/>
          <w:lang w:eastAsia="en-US"/>
        </w:rPr>
        <w:t xml:space="preserve">Stuiveling, Garmt, Acht над Гортером. Несколько исследований литературной и политической деятельности Гортера (Амстердам: Querido, 1978).</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Тенденция Паннекука</w:t>
      </w:r>
    </w:p>
    <w:p>
      <w:pPr>
        <w:pStyle w:val="91"/>
        <w:numPr>
          <w:ilvl w:val="0"/>
          <w:numId w:val="21"/>
        </w:numPr>
        <w:tabs>
          <w:tab w:val="clear" w:pos="720"/>
          <w:tab w:val="left" w:pos="291" w:leader="none"/>
        </w:tabs>
        <w:spacing w:lineRule="auto" w:line="336"/>
        <w:jc w:val="both"/>
        <w:rPr/>
      </w:pPr>
      <w:r>
        <w:rPr>
          <w:rStyle w:val="9"/>
          <w:color w:val="000000"/>
          <w:lang w:eastAsia="en-US"/>
        </w:rPr>
        <w:t xml:space="preserve">Букельман, Марк, Развитие социальной и политической мысли Антона Паннекука 1873-1960 (от социал-демократии к советскому коммунизму). Докторская диссертация (Университет Торонто, 1980).</w:t>
      </w:r>
    </w:p>
    <w:sectPr>
      <w:headerReference w:type="even" r:id="rId233"/>
      <w:headerReference w:type="default" r:id="rId234"/>
      <w:footerReference w:type="even" r:id="rId235"/>
      <w:footerReference w:type="default" r:id="rId236"/>
      <w:type w:val="nextPage"/>
      <w:pgSz w:w="8789" w:h="13325"/>
      <w:pgMar w:left="1097" w:right="1088" w:header="0" w:top="1169" w:footer="3" w:bottom="1015" w:gutter="0"/>
      <w:pgNumType w:start="606"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728345</wp:posOffset>
              </wp:positionH>
              <wp:positionV relativeFrom="page">
                <wp:posOffset>471170</wp:posOffset>
              </wp:positionV>
              <wp:extent cx="4130040" cy="179070"/>
              <wp:effectExtent l="0" t="0" r="0" b="0"/>
              <wp:wrapNone/>
              <wp:docPr id="1" name="Frame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721995</wp:posOffset>
              </wp:positionH>
              <wp:positionV relativeFrom="page">
                <wp:posOffset>471170</wp:posOffset>
              </wp:positionV>
              <wp:extent cx="4133215" cy="179070"/>
              <wp:effectExtent l="0" t="0" r="0" b="0"/>
              <wp:wrapNone/>
              <wp:docPr id="10" name="Frame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561</w:t>
                    </w:r>
                    <w:r>
                      <w:rPr>
                        <w:sz w:val="24"/>
                        <w:szCs w:val="24"/>
                        <w:rFonts w:cs="Arial Unicode MS" w:ascii="Arial Unicode MS" w:hAnsi="Arial Unicode MS"/>
                      </w:rPr>
                      <w:fldChar w:fldCharType="end"/>
                    </w:r>
                  </w:p>
                </w:txbxContent>
              </v:textbox>
              <w10:wrap type="non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721995</wp:posOffset>
              </wp:positionH>
              <wp:positionV relativeFrom="page">
                <wp:posOffset>471170</wp:posOffset>
              </wp:positionV>
              <wp:extent cx="4133215" cy="179070"/>
              <wp:effectExtent l="0" t="0" r="0" b="0"/>
              <wp:wrapNone/>
              <wp:docPr id="100" name="Frame9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607</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728345</wp:posOffset>
              </wp:positionH>
              <wp:positionV relativeFrom="page">
                <wp:posOffset>471170</wp:posOffset>
              </wp:positionV>
              <wp:extent cx="4130040" cy="179070"/>
              <wp:effectExtent l="0" t="0" r="0" b="0"/>
              <wp:wrapNone/>
              <wp:docPr id="11" name="Frame1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12" name="Frame1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728345</wp:posOffset>
              </wp:positionH>
              <wp:positionV relativeFrom="page">
                <wp:posOffset>471170</wp:posOffset>
              </wp:positionV>
              <wp:extent cx="4130040" cy="179070"/>
              <wp:effectExtent l="0" t="0" r="0" b="0"/>
              <wp:wrapNone/>
              <wp:docPr id="13" name="Frame1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721995</wp:posOffset>
              </wp:positionH>
              <wp:positionV relativeFrom="page">
                <wp:posOffset>471170</wp:posOffset>
              </wp:positionV>
              <wp:extent cx="4133215" cy="179070"/>
              <wp:effectExtent l="0" t="0" r="0" b="0"/>
              <wp:wrapNone/>
              <wp:docPr id="14" name="Frame1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563</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728345</wp:posOffset>
              </wp:positionH>
              <wp:positionV relativeFrom="page">
                <wp:posOffset>471170</wp:posOffset>
              </wp:positionV>
              <wp:extent cx="4130040" cy="179070"/>
              <wp:effectExtent l="0" t="0" r="0" b="0"/>
              <wp:wrapNone/>
              <wp:docPr id="15" name="Frame1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16" name="Frame1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17" name="Frame1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721995</wp:posOffset>
              </wp:positionH>
              <wp:positionV relativeFrom="page">
                <wp:posOffset>471170</wp:posOffset>
              </wp:positionV>
              <wp:extent cx="4133215" cy="179070"/>
              <wp:effectExtent l="0" t="0" r="0" b="0"/>
              <wp:wrapNone/>
              <wp:docPr id="18" name="Frame1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565</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728345</wp:posOffset>
              </wp:positionH>
              <wp:positionV relativeFrom="page">
                <wp:posOffset>471170</wp:posOffset>
              </wp:positionV>
              <wp:extent cx="4130040" cy="179070"/>
              <wp:effectExtent l="0" t="0" r="0" b="0"/>
              <wp:wrapNone/>
              <wp:docPr id="19" name="Frame2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721995</wp:posOffset>
              </wp:positionH>
              <wp:positionV relativeFrom="page">
                <wp:posOffset>471170</wp:posOffset>
              </wp:positionV>
              <wp:extent cx="4133215" cy="179070"/>
              <wp:effectExtent l="0" t="0" r="0" b="0"/>
              <wp:wrapNone/>
              <wp:docPr id="2" name="Frame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557</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721995</wp:posOffset>
              </wp:positionH>
              <wp:positionV relativeFrom="page">
                <wp:posOffset>471170</wp:posOffset>
              </wp:positionV>
              <wp:extent cx="4133215" cy="179070"/>
              <wp:effectExtent l="0" t="0" r="0" b="0"/>
              <wp:wrapNone/>
              <wp:docPr id="20"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567</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728345</wp:posOffset>
              </wp:positionH>
              <wp:positionV relativeFrom="page">
                <wp:posOffset>471170</wp:posOffset>
              </wp:positionV>
              <wp:extent cx="4130040" cy="179070"/>
              <wp:effectExtent l="0" t="0" r="0" b="0"/>
              <wp:wrapNone/>
              <wp:docPr id="21" name="Frame2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721995</wp:posOffset>
              </wp:positionH>
              <wp:positionV relativeFrom="page">
                <wp:posOffset>471170</wp:posOffset>
              </wp:positionV>
              <wp:extent cx="4133215" cy="179070"/>
              <wp:effectExtent l="0" t="0" r="0" b="0"/>
              <wp:wrapNone/>
              <wp:docPr id="22" name="Frame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567</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728345</wp:posOffset>
              </wp:positionH>
              <wp:positionV relativeFrom="page">
                <wp:posOffset>471170</wp:posOffset>
              </wp:positionV>
              <wp:extent cx="4130040" cy="179070"/>
              <wp:effectExtent l="0" t="0" r="0" b="0"/>
              <wp:wrapNone/>
              <wp:docPr id="23" name="Frame2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24" name="Frame2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728345</wp:posOffset>
              </wp:positionH>
              <wp:positionV relativeFrom="page">
                <wp:posOffset>471170</wp:posOffset>
              </wp:positionV>
              <wp:extent cx="4130040" cy="179070"/>
              <wp:effectExtent l="0" t="0" r="0" b="0"/>
              <wp:wrapNone/>
              <wp:docPr id="25" name="Frame2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721995</wp:posOffset>
              </wp:positionH>
              <wp:positionV relativeFrom="page">
                <wp:posOffset>471170</wp:posOffset>
              </wp:positionV>
              <wp:extent cx="4133215" cy="179070"/>
              <wp:effectExtent l="0" t="0" r="0" b="0"/>
              <wp:wrapNone/>
              <wp:docPr id="26" name="Frame2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569</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728345</wp:posOffset>
              </wp:positionH>
              <wp:positionV relativeFrom="page">
                <wp:posOffset>471170</wp:posOffset>
              </wp:positionV>
              <wp:extent cx="4130040" cy="179070"/>
              <wp:effectExtent l="0" t="0" r="0" b="0"/>
              <wp:wrapNone/>
              <wp:docPr id="27" name="Frame2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721995</wp:posOffset>
              </wp:positionH>
              <wp:positionV relativeFrom="page">
                <wp:posOffset>471170</wp:posOffset>
              </wp:positionV>
              <wp:extent cx="4133215" cy="179070"/>
              <wp:effectExtent l="0" t="0" r="0" b="0"/>
              <wp:wrapNone/>
              <wp:docPr id="28"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571</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29" name="Frame3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728345</wp:posOffset>
              </wp:positionH>
              <wp:positionV relativeFrom="page">
                <wp:posOffset>471170</wp:posOffset>
              </wp:positionV>
              <wp:extent cx="4130040" cy="179070"/>
              <wp:effectExtent l="0" t="0" r="0" b="0"/>
              <wp:wrapNone/>
              <wp:docPr id="3" name="Frame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721995</wp:posOffset>
              </wp:positionH>
              <wp:positionV relativeFrom="page">
                <wp:posOffset>471170</wp:posOffset>
              </wp:positionV>
              <wp:extent cx="4133215" cy="179070"/>
              <wp:effectExtent l="0" t="0" r="0" b="0"/>
              <wp:wrapNone/>
              <wp:docPr id="30" name="Frame2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571</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728345</wp:posOffset>
              </wp:positionH>
              <wp:positionV relativeFrom="page">
                <wp:posOffset>471170</wp:posOffset>
              </wp:positionV>
              <wp:extent cx="4130040" cy="179070"/>
              <wp:effectExtent l="0" t="0" r="0" b="0"/>
              <wp:wrapNone/>
              <wp:docPr id="31" name="Frame3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721995</wp:posOffset>
              </wp:positionH>
              <wp:positionV relativeFrom="page">
                <wp:posOffset>471170</wp:posOffset>
              </wp:positionV>
              <wp:extent cx="4133215" cy="179070"/>
              <wp:effectExtent l="0" t="0" r="0" b="0"/>
              <wp:wrapNone/>
              <wp:docPr id="32"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573</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33" name="Frame3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721995</wp:posOffset>
              </wp:positionH>
              <wp:positionV relativeFrom="page">
                <wp:posOffset>471170</wp:posOffset>
              </wp:positionV>
              <wp:extent cx="4133215" cy="179070"/>
              <wp:effectExtent l="0" t="0" r="0" b="0"/>
              <wp:wrapNone/>
              <wp:docPr id="34" name="Frame3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573</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728345</wp:posOffset>
              </wp:positionH>
              <wp:positionV relativeFrom="page">
                <wp:posOffset>471170</wp:posOffset>
              </wp:positionV>
              <wp:extent cx="4130040" cy="179070"/>
              <wp:effectExtent l="0" t="0" r="0" b="0"/>
              <wp:wrapNone/>
              <wp:docPr id="35" name="Frame3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36" name="Frame3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728345</wp:posOffset>
              </wp:positionH>
              <wp:positionV relativeFrom="page">
                <wp:posOffset>471170</wp:posOffset>
              </wp:positionV>
              <wp:extent cx="4130040" cy="179070"/>
              <wp:effectExtent l="0" t="0" r="0" b="0"/>
              <wp:wrapNone/>
              <wp:docPr id="37" name="Frame3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721995</wp:posOffset>
              </wp:positionH>
              <wp:positionV relativeFrom="page">
                <wp:posOffset>471170</wp:posOffset>
              </wp:positionV>
              <wp:extent cx="4133215" cy="179070"/>
              <wp:effectExtent l="0" t="0" r="0" b="0"/>
              <wp:wrapNone/>
              <wp:docPr id="38" name="Frame3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575</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728345</wp:posOffset>
              </wp:positionH>
              <wp:positionV relativeFrom="page">
                <wp:posOffset>471170</wp:posOffset>
              </wp:positionV>
              <wp:extent cx="4130040" cy="179070"/>
              <wp:effectExtent l="0" t="0" r="0" b="0"/>
              <wp:wrapNone/>
              <wp:docPr id="39" name="Frame4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4" name="Frame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40" name="Frame3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728345</wp:posOffset>
              </wp:positionH>
              <wp:positionV relativeFrom="page">
                <wp:posOffset>471170</wp:posOffset>
              </wp:positionV>
              <wp:extent cx="4130040" cy="179070"/>
              <wp:effectExtent l="0" t="0" r="0" b="0"/>
              <wp:wrapNone/>
              <wp:docPr id="41" name="Frame4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721995</wp:posOffset>
              </wp:positionH>
              <wp:positionV relativeFrom="page">
                <wp:posOffset>471170</wp:posOffset>
              </wp:positionV>
              <wp:extent cx="4133215" cy="179070"/>
              <wp:effectExtent l="0" t="0" r="0" b="0"/>
              <wp:wrapNone/>
              <wp:docPr id="42" name="Frame4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577</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728345</wp:posOffset>
              </wp:positionH>
              <wp:positionV relativeFrom="page">
                <wp:posOffset>471170</wp:posOffset>
              </wp:positionV>
              <wp:extent cx="4130040" cy="179070"/>
              <wp:effectExtent l="0" t="0" r="0" b="0"/>
              <wp:wrapNone/>
              <wp:docPr id="43" name="Frame4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44" name="Frame4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728345</wp:posOffset>
              </wp:positionH>
              <wp:positionV relativeFrom="page">
                <wp:posOffset>471170</wp:posOffset>
              </wp:positionV>
              <wp:extent cx="4130040" cy="179070"/>
              <wp:effectExtent l="0" t="0" r="0" b="0"/>
              <wp:wrapNone/>
              <wp:docPr id="45" name="Frame4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721995</wp:posOffset>
              </wp:positionH>
              <wp:positionV relativeFrom="page">
                <wp:posOffset>471170</wp:posOffset>
              </wp:positionV>
              <wp:extent cx="4133215" cy="179070"/>
              <wp:effectExtent l="0" t="0" r="0" b="0"/>
              <wp:wrapNone/>
              <wp:docPr id="46" name="Frame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579</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728345</wp:posOffset>
              </wp:positionH>
              <wp:positionV relativeFrom="page">
                <wp:posOffset>471170</wp:posOffset>
              </wp:positionV>
              <wp:extent cx="4130040" cy="179070"/>
              <wp:effectExtent l="0" t="0" r="0" b="0"/>
              <wp:wrapNone/>
              <wp:docPr id="47" name="Frame4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48" name="Frame4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49" name="Frame5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5" name="Frame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721995</wp:posOffset>
              </wp:positionH>
              <wp:positionV relativeFrom="page">
                <wp:posOffset>471170</wp:posOffset>
              </wp:positionV>
              <wp:extent cx="4133215" cy="179070"/>
              <wp:effectExtent l="0" t="0" r="0" b="0"/>
              <wp:wrapNone/>
              <wp:docPr id="50" name="Frame4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581</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728345</wp:posOffset>
              </wp:positionH>
              <wp:positionV relativeFrom="page">
                <wp:posOffset>471170</wp:posOffset>
              </wp:positionV>
              <wp:extent cx="4130040" cy="179070"/>
              <wp:effectExtent l="0" t="0" r="0" b="0"/>
              <wp:wrapNone/>
              <wp:docPr id="51" name="Frame5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721995</wp:posOffset>
              </wp:positionH>
              <wp:positionV relativeFrom="page">
                <wp:posOffset>471170</wp:posOffset>
              </wp:positionV>
              <wp:extent cx="4133215" cy="179070"/>
              <wp:effectExtent l="0" t="0" r="0" b="0"/>
              <wp:wrapNone/>
              <wp:docPr id="52" name="Frame5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583</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728345</wp:posOffset>
              </wp:positionH>
              <wp:positionV relativeFrom="page">
                <wp:posOffset>471170</wp:posOffset>
              </wp:positionV>
              <wp:extent cx="4130040" cy="179070"/>
              <wp:effectExtent l="0" t="0" r="0" b="0"/>
              <wp:wrapNone/>
              <wp:docPr id="53" name="Frame5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721995</wp:posOffset>
              </wp:positionH>
              <wp:positionV relativeFrom="page">
                <wp:posOffset>471170</wp:posOffset>
              </wp:positionV>
              <wp:extent cx="4133215" cy="179070"/>
              <wp:effectExtent l="0" t="0" r="0" b="0"/>
              <wp:wrapNone/>
              <wp:docPr id="54" name="Frame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583</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728345</wp:posOffset>
              </wp:positionH>
              <wp:positionV relativeFrom="page">
                <wp:posOffset>471170</wp:posOffset>
              </wp:positionV>
              <wp:extent cx="4130040" cy="179070"/>
              <wp:effectExtent l="0" t="0" r="0" b="0"/>
              <wp:wrapNone/>
              <wp:docPr id="55" name="Frame5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721995</wp:posOffset>
              </wp:positionH>
              <wp:positionV relativeFrom="page">
                <wp:posOffset>471170</wp:posOffset>
              </wp:positionV>
              <wp:extent cx="4133215" cy="179070"/>
              <wp:effectExtent l="0" t="0" r="0" b="0"/>
              <wp:wrapNone/>
              <wp:docPr id="56" name="Frame5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585</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728345</wp:posOffset>
              </wp:positionH>
              <wp:positionV relativeFrom="page">
                <wp:posOffset>471170</wp:posOffset>
              </wp:positionV>
              <wp:extent cx="4130040" cy="179070"/>
              <wp:effectExtent l="0" t="0" r="0" b="0"/>
              <wp:wrapNone/>
              <wp:docPr id="57" name="Frame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721995</wp:posOffset>
              </wp:positionH>
              <wp:positionV relativeFrom="page">
                <wp:posOffset>471170</wp:posOffset>
              </wp:positionV>
              <wp:extent cx="4133215" cy="179070"/>
              <wp:effectExtent l="0" t="0" r="0" b="0"/>
              <wp:wrapNone/>
              <wp:docPr id="58" name="Frame5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585</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728345</wp:posOffset>
              </wp:positionH>
              <wp:positionV relativeFrom="page">
                <wp:posOffset>471170</wp:posOffset>
              </wp:positionV>
              <wp:extent cx="4130040" cy="179070"/>
              <wp:effectExtent l="0" t="0" r="0" b="0"/>
              <wp:wrapNone/>
              <wp:docPr id="59" name="Frame6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721995</wp:posOffset>
              </wp:positionH>
              <wp:positionV relativeFrom="page">
                <wp:posOffset>471170</wp:posOffset>
              </wp:positionV>
              <wp:extent cx="4133215" cy="179070"/>
              <wp:effectExtent l="0" t="0" r="0" b="0"/>
              <wp:wrapNone/>
              <wp:docPr id="6" name="Frame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559</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60" name="Frame5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61" name="Frame6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721995</wp:posOffset>
              </wp:positionH>
              <wp:positionV relativeFrom="page">
                <wp:posOffset>471170</wp:posOffset>
              </wp:positionV>
              <wp:extent cx="4133215" cy="179070"/>
              <wp:effectExtent l="0" t="0" r="0" b="0"/>
              <wp:wrapNone/>
              <wp:docPr id="62" name="Frame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587</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728345</wp:posOffset>
              </wp:positionH>
              <wp:positionV relativeFrom="page">
                <wp:posOffset>471170</wp:posOffset>
              </wp:positionV>
              <wp:extent cx="4130040" cy="179070"/>
              <wp:effectExtent l="0" t="0" r="0" b="0"/>
              <wp:wrapNone/>
              <wp:docPr id="63" name="Frame6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64" name="Frame6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65" name="Frame6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721995</wp:posOffset>
              </wp:positionH>
              <wp:positionV relativeFrom="page">
                <wp:posOffset>471170</wp:posOffset>
              </wp:positionV>
              <wp:extent cx="4133215" cy="179070"/>
              <wp:effectExtent l="0" t="0" r="0" b="0"/>
              <wp:wrapNone/>
              <wp:docPr id="66" name="Frame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589</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728345</wp:posOffset>
              </wp:positionH>
              <wp:positionV relativeFrom="page">
                <wp:posOffset>471170</wp:posOffset>
              </wp:positionV>
              <wp:extent cx="4130040" cy="179070"/>
              <wp:effectExtent l="0" t="0" r="0" b="0"/>
              <wp:wrapNone/>
              <wp:docPr id="67" name="Frame6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721995</wp:posOffset>
              </wp:positionH>
              <wp:positionV relativeFrom="page">
                <wp:posOffset>471170</wp:posOffset>
              </wp:positionV>
              <wp:extent cx="4133215" cy="179070"/>
              <wp:effectExtent l="0" t="0" r="0" b="0"/>
              <wp:wrapNone/>
              <wp:docPr id="68" name="Frame6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591</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69" name="Frame7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728345</wp:posOffset>
              </wp:positionH>
              <wp:positionV relativeFrom="page">
                <wp:posOffset>471170</wp:posOffset>
              </wp:positionV>
              <wp:extent cx="4130040" cy="179070"/>
              <wp:effectExtent l="0" t="0" r="0" b="0"/>
              <wp:wrapNone/>
              <wp:docPr id="7" name="Frame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721995</wp:posOffset>
              </wp:positionH>
              <wp:positionV relativeFrom="page">
                <wp:posOffset>471170</wp:posOffset>
              </wp:positionV>
              <wp:extent cx="4133215" cy="179070"/>
              <wp:effectExtent l="0" t="0" r="0" b="0"/>
              <wp:wrapNone/>
              <wp:docPr id="70" name="Frame6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591</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728345</wp:posOffset>
              </wp:positionH>
              <wp:positionV relativeFrom="page">
                <wp:posOffset>471170</wp:posOffset>
              </wp:positionV>
              <wp:extent cx="4130040" cy="179070"/>
              <wp:effectExtent l="0" t="0" r="0" b="0"/>
              <wp:wrapNone/>
              <wp:docPr id="71" name="Frame7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721995</wp:posOffset>
              </wp:positionH>
              <wp:positionV relativeFrom="page">
                <wp:posOffset>471170</wp:posOffset>
              </wp:positionV>
              <wp:extent cx="4133215" cy="179070"/>
              <wp:effectExtent l="0" t="0" r="0" b="0"/>
              <wp:wrapNone/>
              <wp:docPr id="72" name="Frame7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593</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728345</wp:posOffset>
              </wp:positionH>
              <wp:positionV relativeFrom="page">
                <wp:posOffset>471170</wp:posOffset>
              </wp:positionV>
              <wp:extent cx="4130040" cy="179070"/>
              <wp:effectExtent l="0" t="0" r="0" b="0"/>
              <wp:wrapNone/>
              <wp:docPr id="73" name="Frame7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721995</wp:posOffset>
              </wp:positionH>
              <wp:positionV relativeFrom="page">
                <wp:posOffset>471170</wp:posOffset>
              </wp:positionV>
              <wp:extent cx="4133215" cy="179070"/>
              <wp:effectExtent l="0" t="0" r="0" b="0"/>
              <wp:wrapNone/>
              <wp:docPr id="74" name="Frame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593</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728345</wp:posOffset>
              </wp:positionH>
              <wp:positionV relativeFrom="page">
                <wp:posOffset>471170</wp:posOffset>
              </wp:positionV>
              <wp:extent cx="4130040" cy="179070"/>
              <wp:effectExtent l="0" t="0" r="0" b="0"/>
              <wp:wrapNone/>
              <wp:docPr id="75" name="Frame7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721995</wp:posOffset>
              </wp:positionH>
              <wp:positionV relativeFrom="page">
                <wp:posOffset>471170</wp:posOffset>
              </wp:positionV>
              <wp:extent cx="4133215" cy="179070"/>
              <wp:effectExtent l="0" t="0" r="0" b="0"/>
              <wp:wrapNone/>
              <wp:docPr id="76" name="Frame7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595</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728345</wp:posOffset>
              </wp:positionH>
              <wp:positionV relativeFrom="page">
                <wp:posOffset>471170</wp:posOffset>
              </wp:positionV>
              <wp:extent cx="4130040" cy="179070"/>
              <wp:effectExtent l="0" t="0" r="0" b="0"/>
              <wp:wrapNone/>
              <wp:docPr id="77" name="Frame7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721995</wp:posOffset>
              </wp:positionH>
              <wp:positionV relativeFrom="page">
                <wp:posOffset>471170</wp:posOffset>
              </wp:positionV>
              <wp:extent cx="4133215" cy="179070"/>
              <wp:effectExtent l="0" t="0" r="0" b="0"/>
              <wp:wrapNone/>
              <wp:docPr id="78" name="Frame7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595</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728345</wp:posOffset>
              </wp:positionH>
              <wp:positionV relativeFrom="page">
                <wp:posOffset>471170</wp:posOffset>
              </wp:positionV>
              <wp:extent cx="4130040" cy="179070"/>
              <wp:effectExtent l="0" t="0" r="0" b="0"/>
              <wp:wrapNone/>
              <wp:docPr id="79" name="Frame8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8" name="Frame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721995</wp:posOffset>
              </wp:positionH>
              <wp:positionV relativeFrom="page">
                <wp:posOffset>471170</wp:posOffset>
              </wp:positionV>
              <wp:extent cx="4133215" cy="179070"/>
              <wp:effectExtent l="0" t="0" r="0" b="0"/>
              <wp:wrapNone/>
              <wp:docPr id="80" name="Frame7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597</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81" name="Frame8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721995</wp:posOffset>
              </wp:positionH>
              <wp:positionV relativeFrom="page">
                <wp:posOffset>471170</wp:posOffset>
              </wp:positionV>
              <wp:extent cx="4133215" cy="179070"/>
              <wp:effectExtent l="0" t="0" r="0" b="0"/>
              <wp:wrapNone/>
              <wp:docPr id="82" name="Frame8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597</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728345</wp:posOffset>
              </wp:positionH>
              <wp:positionV relativeFrom="page">
                <wp:posOffset>471170</wp:posOffset>
              </wp:positionV>
              <wp:extent cx="4130040" cy="179070"/>
              <wp:effectExtent l="0" t="0" r="0" b="0"/>
              <wp:wrapNone/>
              <wp:docPr id="83" name="Frame8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721995</wp:posOffset>
              </wp:positionH>
              <wp:positionV relativeFrom="page">
                <wp:posOffset>471170</wp:posOffset>
              </wp:positionV>
              <wp:extent cx="4133215" cy="179070"/>
              <wp:effectExtent l="0" t="0" r="0" b="0"/>
              <wp:wrapNone/>
              <wp:docPr id="84" name="Frame8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599</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728345</wp:posOffset>
              </wp:positionH>
              <wp:positionV relativeFrom="page">
                <wp:posOffset>471170</wp:posOffset>
              </wp:positionV>
              <wp:extent cx="4130040" cy="179070"/>
              <wp:effectExtent l="0" t="0" r="0" b="0"/>
              <wp:wrapNone/>
              <wp:docPr id="85" name="Frame8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721995</wp:posOffset>
              </wp:positionH>
              <wp:positionV relativeFrom="page">
                <wp:posOffset>471170</wp:posOffset>
              </wp:positionV>
              <wp:extent cx="4133215" cy="179070"/>
              <wp:effectExtent l="0" t="0" r="0" b="0"/>
              <wp:wrapNone/>
              <wp:docPr id="86" name="Frame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599</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728345</wp:posOffset>
              </wp:positionH>
              <wp:positionV relativeFrom="page">
                <wp:posOffset>471170</wp:posOffset>
              </wp:positionV>
              <wp:extent cx="4130040" cy="179070"/>
              <wp:effectExtent l="0" t="0" r="0" b="0"/>
              <wp:wrapNone/>
              <wp:docPr id="87" name="Frame8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721995</wp:posOffset>
              </wp:positionH>
              <wp:positionV relativeFrom="page">
                <wp:posOffset>471170</wp:posOffset>
              </wp:positionV>
              <wp:extent cx="4133215" cy="179070"/>
              <wp:effectExtent l="0" t="0" r="0" b="0"/>
              <wp:wrapNone/>
              <wp:docPr id="88" name="Frame8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601</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728345</wp:posOffset>
              </wp:positionH>
              <wp:positionV relativeFrom="page">
                <wp:posOffset>471170</wp:posOffset>
              </wp:positionV>
              <wp:extent cx="4130040" cy="179070"/>
              <wp:effectExtent l="0" t="0" r="0" b="0"/>
              <wp:wrapNone/>
              <wp:docPr id="89" name="Frame9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728345</wp:posOffset>
              </wp:positionH>
              <wp:positionV relativeFrom="page">
                <wp:posOffset>471170</wp:posOffset>
              </wp:positionV>
              <wp:extent cx="4130040" cy="179070"/>
              <wp:effectExtent l="0" t="0" r="0" b="0"/>
              <wp:wrapNone/>
              <wp:docPr id="9" name="Frame1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721995</wp:posOffset>
              </wp:positionH>
              <wp:positionV relativeFrom="page">
                <wp:posOffset>471170</wp:posOffset>
              </wp:positionV>
              <wp:extent cx="4133215" cy="179070"/>
              <wp:effectExtent l="0" t="0" r="0" b="0"/>
              <wp:wrapNone/>
              <wp:docPr id="90" name="Frame8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601</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728345</wp:posOffset>
              </wp:positionH>
              <wp:positionV relativeFrom="page">
                <wp:posOffset>471170</wp:posOffset>
              </wp:positionV>
              <wp:extent cx="4130040" cy="179070"/>
              <wp:effectExtent l="0" t="0" r="0" b="0"/>
              <wp:wrapNone/>
              <wp:docPr id="91" name="Frame9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92" name="Frame9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93" name="Frame9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721995</wp:posOffset>
              </wp:positionH>
              <wp:positionV relativeFrom="page">
                <wp:posOffset>471170</wp:posOffset>
              </wp:positionV>
              <wp:extent cx="4133215" cy="179070"/>
              <wp:effectExtent l="0" t="0" r="0" b="0"/>
              <wp:wrapNone/>
              <wp:docPr id="94" name="Frame9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603</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728345</wp:posOffset>
              </wp:positionH>
              <wp:positionV relativeFrom="page">
                <wp:posOffset>471170</wp:posOffset>
              </wp:positionV>
              <wp:extent cx="4130040" cy="179070"/>
              <wp:effectExtent l="0" t="0" r="0" b="0"/>
              <wp:wrapNone/>
              <wp:docPr id="95" name="Frame9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96" name="Frame9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728345</wp:posOffset>
              </wp:positionH>
              <wp:positionV relativeFrom="page">
                <wp:posOffset>471170</wp:posOffset>
              </wp:positionV>
              <wp:extent cx="4130040" cy="179070"/>
              <wp:effectExtent l="0" t="0" r="0" b="0"/>
              <wp:wrapNone/>
              <wp:docPr id="97" name="Frame9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721995</wp:posOffset>
              </wp:positionH>
              <wp:positionV relativeFrom="page">
                <wp:posOffset>471170</wp:posOffset>
              </wp:positionV>
              <wp:extent cx="4133215" cy="179070"/>
              <wp:effectExtent l="0" t="0" r="0" b="0"/>
              <wp:wrapNone/>
              <wp:docPr id="98" name="Frame9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605</w:t>
                    </w:r>
                    <w:r>
                      <w:rPr>
                        <w:sz w:val="24"/>
                        <w:szCs w:val="24"/>
                        <w:rFonts w:cs="Arial Unicode MS" w:ascii="Arial Unicode MS" w:hAnsi="Arial Unicode MS"/>
                      </w:rPr>
                      <w:fldChar w:fldCharType="end"/>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728345</wp:posOffset>
              </wp:positionH>
              <wp:positionV relativeFrom="page">
                <wp:posOffset>471170</wp:posOffset>
              </wp:positionV>
              <wp:extent cx="4130040" cy="179070"/>
              <wp:effectExtent l="0" t="0" r="0" b="0"/>
              <wp:wrapNone/>
              <wp:docPr id="99" name="Frame10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3">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4">
    <w:lvl w:ilvl="0">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1">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2">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3">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4">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5">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6">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7">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8">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abstractNum>
  <w:abstractNum w:abstractNumId="5">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6">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7">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8">
    <w:lvl w:ilvl="0">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1">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2">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3">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4">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5">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6">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7">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lvl w:ilvl="8">
      <w:start w:val="1"/>
      <w:numFmt w:val="lowerLetter"/>
      <w:lvlText w:val="%1)"/>
      <w:lvlJc w:val="start"/>
      <w:pPr>
        <w:tabs>
          <w:tab w:val="num" w:pos="0"/>
        </w:tabs>
        <w:ind w:start="0" w:hanging="0"/>
      </w:pPr>
      <w:rPr>
        <w:smallCaps w:val="false"/>
        <w:caps w:val="false"/>
        <w:dstrike w:val="false"/>
        <w:strike w:val="false"/>
        <w:vertAlign w:val="baseline"/>
        <w:position w:val="0"/>
        <w:sz w:val="17"/>
        <w:sz w:val="17"/>
        <w:spacing w:val="0"/>
        <w:i w:val="false"/>
        <w:u w:val="none"/>
        <w:b w:val="false"/>
        <w:szCs w:val="17"/>
        <w:iCs w:val="false"/>
        <w:bCs w:val="false"/>
        <w:w w:val="100"/>
        <w:rFonts w:ascii="Courier New" w:hAnsi="Courier New" w:cs="Courier New"/>
        <w:color w:val="000000"/>
        <w:lang w:eastAsia="en-US"/>
      </w:rPr>
    </w:lvl>
  </w:abstractNum>
  <w:abstractNum w:abstractNumId="9">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0">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1">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2">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3">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4">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5">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6">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7">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8">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19">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0">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1">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2">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3">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4">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6z0">
    <w:name w:val="WW8Num12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7z0">
    <w:name w:val="WW8Num12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8z0">
    <w:name w:val="WW8Num12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yperlink" Target="http://ur.dadaweb.de/" TargetMode="External"/><Relationship Id="rId31" Type="http://schemas.openxmlformats.org/officeDocument/2006/relationships/hyperlink" Target="http://ur.dadaweb.de/" TargetMode="Externa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5.xml"/><Relationship Id="rId55" Type="http://schemas.openxmlformats.org/officeDocument/2006/relationships/footer" Target="foot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1.xml"/><Relationship Id="rId67" Type="http://schemas.openxmlformats.org/officeDocument/2006/relationships/footer" Target="footer32.xml"/><Relationship Id="rId68" Type="http://schemas.openxmlformats.org/officeDocument/2006/relationships/hyperlink" Target="http://www.left-dis.nl/d/kind0.htm" TargetMode="Externa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header" Target="header36.xml"/><Relationship Id="rId75" Type="http://schemas.openxmlformats.org/officeDocument/2006/relationships/footer" Target="footer35.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header" Target="header38.xml"/><Relationship Id="rId79" Type="http://schemas.openxmlformats.org/officeDocument/2006/relationships/footer" Target="footer37.xml"/><Relationship Id="rId80" Type="http://schemas.openxmlformats.org/officeDocument/2006/relationships/footer" Target="footer38.xml"/><Relationship Id="rId81" Type="http://schemas.openxmlformats.org/officeDocument/2006/relationships/hyperlink" Target="mailto:secr-astro@astro.uva.nl" TargetMode="External"/><Relationship Id="rId82" Type="http://schemas.openxmlformats.org/officeDocument/2006/relationships/hyperlink" Target="http://www.left-dis.nl/f/lenintro.htm" TargetMode="External"/><Relationship Id="rId83" Type="http://schemas.openxmlformats.org/officeDocument/2006/relationships/header" Target="header39.xml"/><Relationship Id="rId84" Type="http://schemas.openxmlformats.org/officeDocument/2006/relationships/header" Target="header40.xml"/><Relationship Id="rId85" Type="http://schemas.openxmlformats.org/officeDocument/2006/relationships/footer" Target="footer39.xml"/><Relationship Id="rId86" Type="http://schemas.openxmlformats.org/officeDocument/2006/relationships/footer" Target="footer40.xml"/><Relationship Id="rId87" Type="http://schemas.openxmlformats.org/officeDocument/2006/relationships/hyperlink" Target="http://www.left-dis.nl/" TargetMode="External"/><Relationship Id="rId88" Type="http://schemas.openxmlformats.org/officeDocument/2006/relationships/hyperlink" Target="http://www.marxists.org/archive/ruhle/1939/ruhle01.htm" TargetMode="External"/><Relationship Id="rId89" Type="http://schemas.openxmlformats.org/officeDocument/2006/relationships/hyperlink" Target="http://www.marxists.org/archive/ruhle/1939/ruhle01.htm" TargetMode="External"/><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footer" Target="footer41.xml"/><Relationship Id="rId93" Type="http://schemas.openxmlformats.org/officeDocument/2006/relationships/footer" Target="footer42.xml"/><Relationship Id="rId94" Type="http://schemas.openxmlformats.org/officeDocument/2006/relationships/hyperlink" Target="http://www.left-dis.nl/d/prolrev.pdf" TargetMode="External"/><Relationship Id="rId95" Type="http://schemas.openxmlformats.org/officeDocument/2006/relationships/hyperlink" Target="http://www.left-dis.nl/d/prolrev.pdf" TargetMode="External"/><Relationship Id="rId96" Type="http://schemas.openxmlformats.org/officeDocument/2006/relationships/header" Target="header43.xml"/><Relationship Id="rId97" Type="http://schemas.openxmlformats.org/officeDocument/2006/relationships/header" Target="header44.xml"/><Relationship Id="rId98" Type="http://schemas.openxmlformats.org/officeDocument/2006/relationships/footer" Target="footer43.xml"/><Relationship Id="rId99" Type="http://schemas.openxmlformats.org/officeDocument/2006/relationships/footer" Target="footer44.xml"/><Relationship Id="rId100" Type="http://schemas.openxmlformats.org/officeDocument/2006/relationships/header" Target="header45.xml"/><Relationship Id="rId101" Type="http://schemas.openxmlformats.org/officeDocument/2006/relationships/header" Target="header46.xml"/><Relationship Id="rId102" Type="http://schemas.openxmlformats.org/officeDocument/2006/relationships/footer" Target="footer45.xml"/><Relationship Id="rId103" Type="http://schemas.openxmlformats.org/officeDocument/2006/relationships/footer" Target="footer46.xml"/><Relationship Id="rId104" Type="http://schemas.openxmlformats.org/officeDocument/2006/relationships/hyperlink" Target="mailto:info@offizin-verlag.de" TargetMode="External"/><Relationship Id="rId105" Type="http://schemas.openxmlformats.org/officeDocument/2006/relationships/header" Target="header47.xml"/><Relationship Id="rId106" Type="http://schemas.openxmlformats.org/officeDocument/2006/relationships/header" Target="header48.xml"/><Relationship Id="rId107" Type="http://schemas.openxmlformats.org/officeDocument/2006/relationships/footer" Target="footer47.xml"/><Relationship Id="rId108" Type="http://schemas.openxmlformats.org/officeDocument/2006/relationships/footer" Target="footer48.xml"/><Relationship Id="rId109" Type="http://schemas.openxmlformats.org/officeDocument/2006/relationships/hyperlink" Target="http://www.left-dis.nl/uk/ecomatt.pdf" TargetMode="External"/><Relationship Id="rId110" Type="http://schemas.openxmlformats.org/officeDocument/2006/relationships/hyperlink" Target="http://www.left-dis.nl/uk/ecomatt.pdf" TargetMode="External"/><Relationship Id="rId111" Type="http://schemas.openxmlformats.org/officeDocument/2006/relationships/header" Target="header49.xml"/><Relationship Id="rId112" Type="http://schemas.openxmlformats.org/officeDocument/2006/relationships/header" Target="header50.xml"/><Relationship Id="rId113" Type="http://schemas.openxmlformats.org/officeDocument/2006/relationships/footer" Target="footer49.xml"/><Relationship Id="rId114" Type="http://schemas.openxmlformats.org/officeDocument/2006/relationships/footer" Target="footer50.xml"/><Relationship Id="rId115" Type="http://schemas.openxmlformats.org/officeDocument/2006/relationships/hyperlink" Target="http://www.left-dis.nl/d/arbeweg.htm" TargetMode="External"/><Relationship Id="rId116" Type="http://schemas.openxmlformats.org/officeDocument/2006/relationships/hyperlink" Target="http://www.left-dis.nl/d/arbeweg.htm" TargetMode="External"/><Relationship Id="rId117" Type="http://schemas.openxmlformats.org/officeDocument/2006/relationships/header" Target="header51.xml"/><Relationship Id="rId118" Type="http://schemas.openxmlformats.org/officeDocument/2006/relationships/header" Target="header52.xml"/><Relationship Id="rId119" Type="http://schemas.openxmlformats.org/officeDocument/2006/relationships/footer" Target="footer51.xml"/><Relationship Id="rId120" Type="http://schemas.openxmlformats.org/officeDocument/2006/relationships/footer" Target="footer52.xml"/><Relationship Id="rId121" Type="http://schemas.openxmlformats.org/officeDocument/2006/relationships/hyperlink" Target="http://www.letmus.nl/ace.html" TargetMode="External"/><Relationship Id="rId122" Type="http://schemas.openxmlformats.org/officeDocument/2006/relationships/header" Target="header53.xml"/><Relationship Id="rId123" Type="http://schemas.openxmlformats.org/officeDocument/2006/relationships/header" Target="header54.xml"/><Relationship Id="rId124" Type="http://schemas.openxmlformats.org/officeDocument/2006/relationships/footer" Target="footer53.xml"/><Relationship Id="rId125" Type="http://schemas.openxmlformats.org/officeDocument/2006/relationships/footer" Target="footer54.xml"/><Relationship Id="rId126" Type="http://schemas.openxmlformats.org/officeDocument/2006/relationships/header" Target="header55.xml"/><Relationship Id="rId127" Type="http://schemas.openxmlformats.org/officeDocument/2006/relationships/header" Target="header56.xml"/><Relationship Id="rId128" Type="http://schemas.openxmlformats.org/officeDocument/2006/relationships/footer" Target="footer55.xml"/><Relationship Id="rId129" Type="http://schemas.openxmlformats.org/officeDocument/2006/relationships/footer" Target="footer56.xml"/><Relationship Id="rId130" Type="http://schemas.openxmlformats.org/officeDocument/2006/relationships/header" Target="header57.xml"/><Relationship Id="rId131" Type="http://schemas.openxmlformats.org/officeDocument/2006/relationships/header" Target="header58.xml"/><Relationship Id="rId132" Type="http://schemas.openxmlformats.org/officeDocument/2006/relationships/footer" Target="footer57.xml"/><Relationship Id="rId133" Type="http://schemas.openxmlformats.org/officeDocument/2006/relationships/footer" Target="footer58.xml"/><Relationship Id="rId134" Type="http://schemas.openxmlformats.org/officeDocument/2006/relationships/hyperlink" Target="http://www.left-dis.nl/" TargetMode="External"/><Relationship Id="rId135" Type="http://schemas.openxmlformats.org/officeDocument/2006/relationships/hyperlink" Target="http://www.left-dis.nl/d/trotzkismus.pdf" TargetMode="External"/><Relationship Id="rId136" Type="http://schemas.openxmlformats.org/officeDocument/2006/relationships/hyperlink" Target="http://www.left-dis.nl/d/trotzkismus.pdf" TargetMode="External"/><Relationship Id="rId137" Type="http://schemas.openxmlformats.org/officeDocument/2006/relationships/header" Target="header59.xml"/><Relationship Id="rId138" Type="http://schemas.openxmlformats.org/officeDocument/2006/relationships/header" Target="header60.xml"/><Relationship Id="rId139" Type="http://schemas.openxmlformats.org/officeDocument/2006/relationships/footer" Target="footer59.xml"/><Relationship Id="rId140" Type="http://schemas.openxmlformats.org/officeDocument/2006/relationships/footer" Target="footer60.xml"/><Relationship Id="rId141" Type="http://schemas.openxmlformats.org/officeDocument/2006/relationships/header" Target="header61.xml"/><Relationship Id="rId142" Type="http://schemas.openxmlformats.org/officeDocument/2006/relationships/header" Target="header62.xml"/><Relationship Id="rId143" Type="http://schemas.openxmlformats.org/officeDocument/2006/relationships/footer" Target="footer61.xml"/><Relationship Id="rId144" Type="http://schemas.openxmlformats.org/officeDocument/2006/relationships/footer" Target="footer62.xml"/><Relationship Id="rId145" Type="http://schemas.openxmlformats.org/officeDocument/2006/relationships/hyperlink" Target="http://www.left-dis.nl/nl/inaughtm.pdf" TargetMode="External"/><Relationship Id="rId146" Type="http://schemas.openxmlformats.org/officeDocument/2006/relationships/hyperlink" Target="http://reality.gn.apc.org/econ/gik1.htm" TargetMode="External"/><Relationship Id="rId147" Type="http://schemas.openxmlformats.org/officeDocument/2006/relationships/header" Target="header63.xml"/><Relationship Id="rId148" Type="http://schemas.openxmlformats.org/officeDocument/2006/relationships/header" Target="header64.xml"/><Relationship Id="rId149" Type="http://schemas.openxmlformats.org/officeDocument/2006/relationships/footer" Target="footer63.xml"/><Relationship Id="rId150" Type="http://schemas.openxmlformats.org/officeDocument/2006/relationships/footer" Target="footer64.xml"/><Relationship Id="rId151" Type="http://schemas.openxmlformats.org/officeDocument/2006/relationships/header" Target="header65.xml"/><Relationship Id="rId152" Type="http://schemas.openxmlformats.org/officeDocument/2006/relationships/header" Target="header66.xml"/><Relationship Id="rId153" Type="http://schemas.openxmlformats.org/officeDocument/2006/relationships/footer" Target="footer65.xml"/><Relationship Id="rId154" Type="http://schemas.openxmlformats.org/officeDocument/2006/relationships/footer" Target="footer66.xml"/><Relationship Id="rId155" Type="http://schemas.openxmlformats.org/officeDocument/2006/relationships/header" Target="header67.xml"/><Relationship Id="rId156" Type="http://schemas.openxmlformats.org/officeDocument/2006/relationships/header" Target="header68.xml"/><Relationship Id="rId157" Type="http://schemas.openxmlformats.org/officeDocument/2006/relationships/footer" Target="footer67.xml"/><Relationship Id="rId158" Type="http://schemas.openxmlformats.org/officeDocument/2006/relationships/footer" Target="footer68.xml"/><Relationship Id="rId159" Type="http://schemas.openxmlformats.org/officeDocument/2006/relationships/hyperlink" Target="http://www.left-dis.nl/d/berreich.htm" TargetMode="External"/><Relationship Id="rId160" Type="http://schemas.openxmlformats.org/officeDocument/2006/relationships/hyperlink" Target="http://www.left-dis.nl/d/berreich.htm" TargetMode="External"/><Relationship Id="rId161" Type="http://schemas.openxmlformats.org/officeDocument/2006/relationships/header" Target="header69.xml"/><Relationship Id="rId162" Type="http://schemas.openxmlformats.org/officeDocument/2006/relationships/header" Target="header70.xml"/><Relationship Id="rId163" Type="http://schemas.openxmlformats.org/officeDocument/2006/relationships/footer" Target="footer69.xml"/><Relationship Id="rId164" Type="http://schemas.openxmlformats.org/officeDocument/2006/relationships/footer" Target="footer70.xml"/><Relationship Id="rId165" Type="http://schemas.openxmlformats.org/officeDocument/2006/relationships/header" Target="header71.xml"/><Relationship Id="rId166" Type="http://schemas.openxmlformats.org/officeDocument/2006/relationships/header" Target="header72.xml"/><Relationship Id="rId167" Type="http://schemas.openxmlformats.org/officeDocument/2006/relationships/footer" Target="footer71.xml"/><Relationship Id="rId168" Type="http://schemas.openxmlformats.org/officeDocument/2006/relationships/footer" Target="footer72.xml"/><Relationship Id="rId169" Type="http://schemas.openxmlformats.org/officeDocument/2006/relationships/header" Target="header73.xml"/><Relationship Id="rId170" Type="http://schemas.openxmlformats.org/officeDocument/2006/relationships/header" Target="header74.xml"/><Relationship Id="rId171" Type="http://schemas.openxmlformats.org/officeDocument/2006/relationships/footer" Target="footer73.xml"/><Relationship Id="rId172" Type="http://schemas.openxmlformats.org/officeDocument/2006/relationships/footer" Target="footer74.xml"/><Relationship Id="rId173" Type="http://schemas.openxmlformats.org/officeDocument/2006/relationships/header" Target="header75.xml"/><Relationship Id="rId174" Type="http://schemas.openxmlformats.org/officeDocument/2006/relationships/header" Target="header76.xml"/><Relationship Id="rId175" Type="http://schemas.openxmlformats.org/officeDocument/2006/relationships/footer" Target="footer75.xml"/><Relationship Id="rId176" Type="http://schemas.openxmlformats.org/officeDocument/2006/relationships/footer" Target="footer76.xml"/><Relationship Id="rId177" Type="http://schemas.openxmlformats.org/officeDocument/2006/relationships/hyperlink" Target="https://en.wikipedia.org/wiki/League_of_Communist_Struggle_&amp;_Propaganda_Clubs" TargetMode="External"/><Relationship Id="rId178" Type="http://schemas.openxmlformats.org/officeDocument/2006/relationships/hyperlink" Target="https://en.wikipedia.org/wiki/League_of_Communist_Struggle_&amp;_Propaganda_Clubs" TargetMode="External"/><Relationship Id="rId179" Type="http://schemas.openxmlformats.org/officeDocument/2006/relationships/header" Target="header77.xml"/><Relationship Id="rId180" Type="http://schemas.openxmlformats.org/officeDocument/2006/relationships/header" Target="header78.xml"/><Relationship Id="rId181" Type="http://schemas.openxmlformats.org/officeDocument/2006/relationships/footer" Target="footer77.xml"/><Relationship Id="rId182" Type="http://schemas.openxmlformats.org/officeDocument/2006/relationships/footer" Target="footer78.xml"/><Relationship Id="rId183" Type="http://schemas.openxmlformats.org/officeDocument/2006/relationships/header" Target="header79.xml"/><Relationship Id="rId184" Type="http://schemas.openxmlformats.org/officeDocument/2006/relationships/header" Target="header80.xml"/><Relationship Id="rId185" Type="http://schemas.openxmlformats.org/officeDocument/2006/relationships/footer" Target="footer79.xml"/><Relationship Id="rId186" Type="http://schemas.openxmlformats.org/officeDocument/2006/relationships/footer" Target="footer80.xml"/><Relationship Id="rId187" Type="http://schemas.openxmlformats.org/officeDocument/2006/relationships/header" Target="header81.xml"/><Relationship Id="rId188" Type="http://schemas.openxmlformats.org/officeDocument/2006/relationships/header" Target="header82.xml"/><Relationship Id="rId189" Type="http://schemas.openxmlformats.org/officeDocument/2006/relationships/footer" Target="footer81.xml"/><Relationship Id="rId190" Type="http://schemas.openxmlformats.org/officeDocument/2006/relationships/footer" Target="footer82.xml"/><Relationship Id="rId191" Type="http://schemas.openxmlformats.org/officeDocument/2006/relationships/header" Target="header83.xml"/><Relationship Id="rId192" Type="http://schemas.openxmlformats.org/officeDocument/2006/relationships/header" Target="header84.xml"/><Relationship Id="rId193" Type="http://schemas.openxmlformats.org/officeDocument/2006/relationships/footer" Target="footer83.xml"/><Relationship Id="rId194" Type="http://schemas.openxmlformats.org/officeDocument/2006/relationships/footer" Target="footer84.xml"/><Relationship Id="rId195" Type="http://schemas.openxmlformats.org/officeDocument/2006/relationships/header" Target="header85.xml"/><Relationship Id="rId196" Type="http://schemas.openxmlformats.org/officeDocument/2006/relationships/header" Target="header86.xml"/><Relationship Id="rId197" Type="http://schemas.openxmlformats.org/officeDocument/2006/relationships/footer" Target="footer85.xml"/><Relationship Id="rId198" Type="http://schemas.openxmlformats.org/officeDocument/2006/relationships/footer" Target="footer86.xml"/><Relationship Id="rId199" Type="http://schemas.openxmlformats.org/officeDocument/2006/relationships/hyperlink" Target="http://libcom.org/library/left-wing-communism-britain-1917-21an-infantile-disorder-bob-jones" TargetMode="External"/><Relationship Id="rId200" Type="http://schemas.openxmlformats.org/officeDocument/2006/relationships/hyperlink" Target="http://libcom.org/library/left-wing-communism-britain-1917-21an-infantile-disorder-bob-jones" TargetMode="External"/><Relationship Id="rId201" Type="http://schemas.openxmlformats.org/officeDocument/2006/relationships/hyperlink" Target="http://www.af-north.org/shipway/shipway index.htm" TargetMode="External"/><Relationship Id="rId202" Type="http://schemas.openxmlformats.org/officeDocument/2006/relationships/hyperlink" Target="http://www.af-north.org/shipway/shipway index.htm" TargetMode="External"/><Relationship Id="rId203" Type="http://schemas.openxmlformats.org/officeDocument/2006/relationships/hyperlink" Target="http://libcom.org/library/apcf-class-war-home-front" TargetMode="External"/><Relationship Id="rId204" Type="http://schemas.openxmlformats.org/officeDocument/2006/relationships/header" Target="header87.xml"/><Relationship Id="rId205" Type="http://schemas.openxmlformats.org/officeDocument/2006/relationships/header" Target="header88.xml"/><Relationship Id="rId206" Type="http://schemas.openxmlformats.org/officeDocument/2006/relationships/footer" Target="footer87.xml"/><Relationship Id="rId207" Type="http://schemas.openxmlformats.org/officeDocument/2006/relationships/footer" Target="footer88.xml"/><Relationship Id="rId208" Type="http://schemas.openxmlformats.org/officeDocument/2006/relationships/header" Target="header89.xml"/><Relationship Id="rId209" Type="http://schemas.openxmlformats.org/officeDocument/2006/relationships/header" Target="header90.xml"/><Relationship Id="rId210" Type="http://schemas.openxmlformats.org/officeDocument/2006/relationships/footer" Target="footer89.xml"/><Relationship Id="rId211" Type="http://schemas.openxmlformats.org/officeDocument/2006/relationships/footer" Target="footer90.xml"/><Relationship Id="rId212" Type="http://schemas.openxmlformats.org/officeDocument/2006/relationships/hyperlink" Target="http://www.left-dis.nl/f/biomiasni.pdf" TargetMode="External"/><Relationship Id="rId213" Type="http://schemas.openxmlformats.org/officeDocument/2006/relationships/hyperlink" Target="http://www.leftcommunism.org/IMG/pdf/GR_-_Miasnikov_-_presentation.pdf" TargetMode="External"/><Relationship Id="rId214" Type="http://schemas.openxmlformats.org/officeDocument/2006/relationships/hyperlink" Target="http://www.leftcommunism.org/IMG/pdf/GR_-_Miasnikov_-_presentation.pdf" TargetMode="External"/><Relationship Id="rId215" Type="http://schemas.openxmlformats.org/officeDocument/2006/relationships/hyperlink" Target="http://www.left-dis.nl/uk/dawson.htm" TargetMode="External"/><Relationship Id="rId216" Type="http://schemas.openxmlformats.org/officeDocument/2006/relationships/hyperlink" Target="http://www.left-dis.nl/uk/dawson.htm" TargetMode="External"/><Relationship Id="rId217" Type="http://schemas.openxmlformats.org/officeDocument/2006/relationships/header" Target="header91.xml"/><Relationship Id="rId218" Type="http://schemas.openxmlformats.org/officeDocument/2006/relationships/header" Target="header92.xml"/><Relationship Id="rId219" Type="http://schemas.openxmlformats.org/officeDocument/2006/relationships/footer" Target="footer91.xml"/><Relationship Id="rId220" Type="http://schemas.openxmlformats.org/officeDocument/2006/relationships/footer" Target="footer92.xml"/><Relationship Id="rId221" Type="http://schemas.openxmlformats.org/officeDocument/2006/relationships/header" Target="header93.xml"/><Relationship Id="rId222" Type="http://schemas.openxmlformats.org/officeDocument/2006/relationships/header" Target="header94.xml"/><Relationship Id="rId223" Type="http://schemas.openxmlformats.org/officeDocument/2006/relationships/footer" Target="footer93.xml"/><Relationship Id="rId224" Type="http://schemas.openxmlformats.org/officeDocument/2006/relationships/footer" Target="footer94.xml"/><Relationship Id="rId225" Type="http://schemas.openxmlformats.org/officeDocument/2006/relationships/header" Target="header95.xml"/><Relationship Id="rId226" Type="http://schemas.openxmlformats.org/officeDocument/2006/relationships/header" Target="header96.xml"/><Relationship Id="rId227" Type="http://schemas.openxmlformats.org/officeDocument/2006/relationships/footer" Target="footer95.xml"/><Relationship Id="rId228" Type="http://schemas.openxmlformats.org/officeDocument/2006/relationships/footer" Target="footer96.xml"/><Relationship Id="rId229" Type="http://schemas.openxmlformats.org/officeDocument/2006/relationships/header" Target="header97.xml"/><Relationship Id="rId230" Type="http://schemas.openxmlformats.org/officeDocument/2006/relationships/header" Target="header98.xml"/><Relationship Id="rId231" Type="http://schemas.openxmlformats.org/officeDocument/2006/relationships/footer" Target="footer97.xml"/><Relationship Id="rId232" Type="http://schemas.openxmlformats.org/officeDocument/2006/relationships/footer" Target="footer98.xml"/><Relationship Id="rId233" Type="http://schemas.openxmlformats.org/officeDocument/2006/relationships/header" Target="header99.xml"/><Relationship Id="rId234" Type="http://schemas.openxmlformats.org/officeDocument/2006/relationships/header" Target="header100.xml"/><Relationship Id="rId235" Type="http://schemas.openxmlformats.org/officeDocument/2006/relationships/footer" Target="footer99.xml"/><Relationship Id="rId236" Type="http://schemas.openxmlformats.org/officeDocument/2006/relationships/footer" Target="footer100.xml"/><Relationship Id="rId237" Type="http://schemas.openxmlformats.org/officeDocument/2006/relationships/numbering" Target="numbering.xml"/><Relationship Id="rId238" Type="http://schemas.openxmlformats.org/officeDocument/2006/relationships/fontTable" Target="fontTable.xml"/><Relationship Id="rId239"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2022-04-04T09:54:00Z</dcterms:created>
  <dc:creator>User</dc:creator>
  <dc:description/>
  <dc:language>en-US</dc:language>
  <cp:lastModifiedBy>User</cp:lastModifiedBy>
  <dcterms:modified xsi:type="dcterms:W3CDTF">2022-04-04T09:54:00Z</dcterms:modified>
  <cp:revision>2</cp:revision>
  <dc:subject/>
  <dc:title/>
</cp:coreProperties>
</file>